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2EE7D91"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4853B2">
        <w:rPr>
          <w:rFonts w:ascii="Arial" w:eastAsiaTheme="minorEastAsia" w:hAnsi="Arial" w:cs="Arial"/>
          <w:b/>
          <w:sz w:val="24"/>
          <w:szCs w:val="24"/>
          <w:lang w:eastAsia="zh-CN"/>
        </w:rPr>
        <w:t>7793</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A3D6626" w14:textId="5236CA5E"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C7BEC" w:rsidRPr="004C7BEC">
        <w:rPr>
          <w:rFonts w:ascii="Arial" w:hAnsi="Arial" w:cs="Arial"/>
          <w:bCs/>
          <w:sz w:val="22"/>
        </w:rPr>
        <w:t>Observations on HPUE 2U</w:t>
      </w:r>
      <w:r w:rsidR="004C7BEC">
        <w:rPr>
          <w:rFonts w:ascii="Arial" w:hAnsi="Arial" w:cs="Arial"/>
          <w:bCs/>
          <w:sz w:val="22"/>
        </w:rPr>
        <w:t>L</w:t>
      </w:r>
      <w:r w:rsidR="004C7BEC" w:rsidRPr="004C7BEC">
        <w:rPr>
          <w:rFonts w:ascii="Arial" w:hAnsi="Arial" w:cs="Arial"/>
          <w:bCs/>
          <w:sz w:val="22"/>
        </w:rPr>
        <w:t xml:space="preserve"> IMD MSDs</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17CE8544" w:rsidR="000D667B" w:rsidRDefault="00E61455" w:rsidP="000D667B">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4C7BEC" w:rsidRPr="004C7BEC">
        <w:rPr>
          <w:rFonts w:ascii="Arial" w:hAnsi="Arial" w:cs="Arial"/>
          <w:sz w:val="22"/>
          <w:lang w:eastAsia="zh-CN"/>
        </w:rPr>
        <w:t>7.1.1.1.1</w:t>
      </w:r>
      <w:r w:rsidR="004C7BEC">
        <w:rPr>
          <w:rFonts w:ascii="Arial" w:hAnsi="Arial" w:cs="Arial"/>
          <w:sz w:val="22"/>
          <w:lang w:eastAsia="zh-CN"/>
        </w:rPr>
        <w:t xml:space="preserve"> </w:t>
      </w:r>
      <w:r w:rsidR="004C7BEC" w:rsidRPr="004C7BEC">
        <w:rPr>
          <w:rFonts w:ascii="Arial" w:hAnsi="Arial" w:cs="Arial"/>
          <w:sz w:val="22"/>
          <w:lang w:eastAsia="zh-CN"/>
        </w:rPr>
        <w:t>General aspects (incl. duty cycle solutions, MSD rules)</w:t>
      </w:r>
      <w:r w:rsidR="004C7BEC">
        <w:rPr>
          <w:rFonts w:ascii="Arial" w:hAnsi="Arial" w:cs="Arial"/>
          <w:sz w:val="22"/>
          <w:lang w:eastAsia="zh-CN"/>
        </w:rPr>
        <w:t xml:space="preserve"> </w:t>
      </w:r>
      <w:r w:rsidR="004C7BEC" w:rsidRPr="004C7BEC">
        <w:rPr>
          <w:rFonts w:ascii="Arial" w:hAnsi="Arial" w:cs="Arial"/>
          <w:sz w:val="22"/>
          <w:lang w:eastAsia="zh-CN"/>
        </w:rPr>
        <w:t>[NR_ENDC_RF_Ph4-Core]</w:t>
      </w:r>
    </w:p>
    <w:p w14:paraId="5E188A5E" w14:textId="1151B02A"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8764D0">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1A5E5EB3" w14:textId="2E29B81C" w:rsidR="00F2750F" w:rsidRPr="00AB149D" w:rsidRDefault="00A37ACD" w:rsidP="00A37ACD">
      <w:pPr>
        <w:spacing w:after="0"/>
      </w:pPr>
      <w:bookmarkStart w:id="0" w:name="_Hlk149936446"/>
      <w:r>
        <w:t>In RAN#1</w:t>
      </w:r>
      <w:r w:rsidR="00964C62">
        <w:t>12</w:t>
      </w:r>
      <w:r w:rsidR="000D667B">
        <w:t>bis</w:t>
      </w:r>
      <w:r w:rsidR="00B4277E">
        <w:t>,</w:t>
      </w:r>
      <w:r w:rsidR="00964C62">
        <w:t xml:space="preserve"> we discussed </w:t>
      </w:r>
      <w:r w:rsidR="000D667B">
        <w:t>how to</w:t>
      </w:r>
      <w:r w:rsidR="008764D0">
        <w:t xml:space="preserve"> provide delta MSD values for 1UL HPUE MSDs in [1], the different options on how to simplify the HPUE MSD requirement process</w:t>
      </w:r>
      <w:r w:rsidR="000840B4">
        <w:t>,</w:t>
      </w:r>
      <w:r w:rsidR="008764D0">
        <w:t xml:space="preserve"> or whether to remove this requirement were captured in way forward [2]. </w:t>
      </w:r>
      <w:bookmarkStart w:id="1" w:name="_Hlk165324434"/>
      <w:r w:rsidR="008764D0">
        <w:rPr>
          <w:rFonts w:eastAsia="Arial"/>
          <w:lang w:eastAsia="zh-CN"/>
        </w:rPr>
        <w:t xml:space="preserve">In this contribution, we focus our observations on the 2UL HPUE MSD cases </w:t>
      </w:r>
      <w:r w:rsidR="000840B4">
        <w:rPr>
          <w:rFonts w:eastAsia="Arial"/>
          <w:lang w:eastAsia="zh-CN"/>
        </w:rPr>
        <w:t>that</w:t>
      </w:r>
      <w:r w:rsidR="008764D0">
        <w:rPr>
          <w:rFonts w:eastAsia="Arial"/>
          <w:lang w:eastAsia="zh-CN"/>
        </w:rPr>
        <w:t xml:space="preserve"> require further elaboration </w:t>
      </w:r>
      <w:proofErr w:type="gramStart"/>
      <w:r w:rsidR="008764D0">
        <w:rPr>
          <w:rFonts w:eastAsia="Arial"/>
          <w:lang w:eastAsia="zh-CN"/>
        </w:rPr>
        <w:t>in order to</w:t>
      </w:r>
      <w:proofErr w:type="gramEnd"/>
      <w:r w:rsidR="008764D0">
        <w:rPr>
          <w:rFonts w:eastAsia="Arial"/>
          <w:lang w:eastAsia="zh-CN"/>
        </w:rPr>
        <w:t xml:space="preserve"> provide delta MSD LUT based on calculations, while other papers [3,4] make similar observations and proposals for calculation based LUTs for 1UL HPUE MSDs. Based on this paper</w:t>
      </w:r>
      <w:r w:rsidR="000840B4">
        <w:rPr>
          <w:rFonts w:eastAsia="Arial"/>
          <w:lang w:eastAsia="zh-CN"/>
        </w:rPr>
        <w:t>’s</w:t>
      </w:r>
      <w:r w:rsidR="008764D0">
        <w:rPr>
          <w:rFonts w:eastAsia="Arial"/>
          <w:lang w:eastAsia="zh-CN"/>
        </w:rPr>
        <w:t xml:space="preserve"> observations, a first phase of proposals for 2UL HPUE MSD will be covered in [5].</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46005F4"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671023">
        <w:rPr>
          <w:rFonts w:eastAsia="Arial"/>
          <w:lang w:eastAsia="zh-CN"/>
        </w:rPr>
        <w:t>on HPUE MSD rules</w:t>
      </w:r>
    </w:p>
    <w:p w14:paraId="11995ACE" w14:textId="65E0F085"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w:t>
      </w:r>
      <w:r w:rsidR="000840B4">
        <w:rPr>
          <w:rFonts w:eastAsiaTheme="minorEastAsia"/>
          <w:lang w:val="en-US"/>
        </w:rPr>
        <w:t>several</w:t>
      </w:r>
      <w:r w:rsidR="0004555A">
        <w:rPr>
          <w:rFonts w:eastAsiaTheme="minorEastAsia"/>
          <w:lang w:val="en-US"/>
        </w:rPr>
        <w:t xml:space="preserve"> </w:t>
      </w:r>
      <w:r w:rsidR="00671023">
        <w:rPr>
          <w:rFonts w:eastAsiaTheme="minorEastAsia"/>
          <w:lang w:val="en-US"/>
        </w:rPr>
        <w:t>options</w:t>
      </w:r>
      <w:r w:rsidR="008E28DD">
        <w:rPr>
          <w:rFonts w:eastAsiaTheme="minorEastAsia"/>
          <w:lang w:val="en-US"/>
        </w:rPr>
        <w:t xml:space="preserve"> in </w:t>
      </w:r>
      <w:r w:rsidR="008E28DD" w:rsidRPr="000840B4">
        <w:rPr>
          <w:rFonts w:eastAsiaTheme="minorEastAsia"/>
          <w:i/>
          <w:iCs/>
          <w:lang w:val="en-US"/>
        </w:rPr>
        <w:t>italic</w:t>
      </w:r>
      <w:r w:rsidR="000840B4" w:rsidRPr="000840B4">
        <w:rPr>
          <w:rFonts w:eastAsiaTheme="minorEastAsia"/>
          <w:i/>
          <w:iCs/>
          <w:lang w:val="en-US"/>
        </w:rPr>
        <w:t>s</w:t>
      </w:r>
      <w:r w:rsidR="008E28DD">
        <w:rPr>
          <w:rFonts w:eastAsiaTheme="minorEastAsia"/>
          <w:lang w:val="en-US"/>
        </w:rPr>
        <w:t xml:space="preserve"> below</w:t>
      </w:r>
      <w:r w:rsidR="008764D0">
        <w:rPr>
          <w:rFonts w:eastAsiaTheme="minorEastAsia"/>
          <w:lang w:val="en-US"/>
        </w:rPr>
        <w:t xml:space="preserve"> with some agreements on how to proceed further</w:t>
      </w:r>
      <w:r w:rsidR="00252408">
        <w:rPr>
          <w:rFonts w:eastAsiaTheme="minorEastAsia"/>
          <w:lang w:val="en-US"/>
        </w:rPr>
        <w:t>.</w:t>
      </w:r>
    </w:p>
    <w:p w14:paraId="4C13641E" w14:textId="77777777" w:rsidR="00671023" w:rsidRPr="00671023" w:rsidRDefault="00671023" w:rsidP="00671023">
      <w:pPr>
        <w:overflowPunct/>
        <w:autoSpaceDE/>
        <w:autoSpaceDN/>
        <w:adjustRightInd/>
        <w:spacing w:beforeLines="50" w:before="120" w:after="0"/>
        <w:ind w:firstLineChars="200" w:firstLine="402"/>
        <w:textAlignment w:val="auto"/>
        <w:rPr>
          <w:rFonts w:eastAsia="SimSun"/>
          <w:b/>
          <w:bCs/>
          <w:i/>
          <w:iCs/>
          <w:color w:val="0070C0"/>
          <w:szCs w:val="24"/>
          <w:lang w:eastAsia="zh-CN"/>
        </w:rPr>
      </w:pPr>
      <w:r w:rsidRPr="00671023">
        <w:rPr>
          <w:rFonts w:eastAsia="SimSun" w:hint="eastAsia"/>
          <w:b/>
          <w:bCs/>
          <w:i/>
          <w:iCs/>
          <w:color w:val="0070C0"/>
          <w:szCs w:val="24"/>
          <w:lang w:eastAsia="zh-CN"/>
        </w:rPr>
        <w:t>O</w:t>
      </w:r>
      <w:r w:rsidRPr="00671023">
        <w:rPr>
          <w:rFonts w:eastAsia="SimSun"/>
          <w:b/>
          <w:bCs/>
          <w:i/>
          <w:iCs/>
          <w:color w:val="0070C0"/>
          <w:szCs w:val="24"/>
          <w:lang w:eastAsia="zh-CN"/>
        </w:rPr>
        <w:t>ption 1:</w:t>
      </w:r>
      <w:r w:rsidRPr="00671023">
        <w:rPr>
          <w:rFonts w:asciiTheme="minorEastAsia" w:eastAsiaTheme="minorEastAsia" w:hAnsiTheme="minorEastAsia" w:hint="eastAsia"/>
          <w:i/>
          <w:iCs/>
          <w:szCs w:val="24"/>
          <w:lang w:eastAsia="zh-CN"/>
        </w:rPr>
        <w:t xml:space="preserve"> </w:t>
      </w:r>
    </w:p>
    <w:p w14:paraId="1EF4B309" w14:textId="77777777" w:rsidR="00671023" w:rsidRPr="00671023" w:rsidRDefault="00671023" w:rsidP="00671023">
      <w:pPr>
        <w:numPr>
          <w:ilvl w:val="1"/>
          <w:numId w:val="39"/>
        </w:numPr>
        <w:overflowPunct/>
        <w:autoSpaceDE/>
        <w:autoSpaceDN/>
        <w:adjustRightInd/>
        <w:spacing w:after="0"/>
        <w:ind w:left="357" w:hanging="357"/>
        <w:textAlignment w:val="auto"/>
        <w:rPr>
          <w:rFonts w:eastAsia="MS Mincho"/>
          <w:b/>
          <w:i/>
          <w:iCs/>
          <w:u w:val="single"/>
          <w:lang w:eastAsia="en-US"/>
        </w:rPr>
      </w:pPr>
      <w:r w:rsidRPr="00671023">
        <w:rPr>
          <w:rFonts w:eastAsia="MS Mincho"/>
          <w:i/>
          <w:iCs/>
          <w:szCs w:val="24"/>
          <w:lang w:eastAsia="zh-CN"/>
        </w:rPr>
        <w:t xml:space="preserve">RAN4 agrees on the following directions in this meeting and </w:t>
      </w:r>
      <w:proofErr w:type="gramStart"/>
      <w:r w:rsidRPr="00671023">
        <w:rPr>
          <w:rFonts w:eastAsia="MS Mincho"/>
          <w:i/>
          <w:iCs/>
          <w:szCs w:val="24"/>
          <w:lang w:eastAsia="zh-CN"/>
        </w:rPr>
        <w:t>continues on</w:t>
      </w:r>
      <w:proofErr w:type="gramEnd"/>
      <w:r w:rsidRPr="00671023">
        <w:rPr>
          <w:rFonts w:eastAsia="MS Mincho"/>
          <w:i/>
          <w:iCs/>
          <w:szCs w:val="24"/>
          <w:lang w:eastAsia="zh-CN"/>
        </w:rPr>
        <w:t xml:space="preserve"> details in subsequent meetings. </w:t>
      </w:r>
    </w:p>
    <w:p w14:paraId="2C851578" w14:textId="77777777" w:rsidR="00671023" w:rsidRPr="00671023" w:rsidRDefault="00671023" w:rsidP="00671023">
      <w:pPr>
        <w:widowControl w:val="0"/>
        <w:numPr>
          <w:ilvl w:val="1"/>
          <w:numId w:val="32"/>
        </w:numPr>
        <w:overflowPunct/>
        <w:autoSpaceDE/>
        <w:autoSpaceDN/>
        <w:adjustRightInd/>
        <w:spacing w:after="0" w:line="259" w:lineRule="auto"/>
        <w:ind w:left="805"/>
        <w:contextualSpacing/>
        <w:jc w:val="both"/>
        <w:textAlignment w:val="auto"/>
        <w:rPr>
          <w:rFonts w:eastAsia="MS Mincho"/>
          <w:i/>
          <w:iCs/>
          <w:kern w:val="2"/>
          <w:lang w:val="en-US" w:eastAsia="zh-CN"/>
        </w:rPr>
      </w:pPr>
      <w:r w:rsidRPr="00671023">
        <w:rPr>
          <w:rFonts w:eastAsia="MS Mincho"/>
          <w:i/>
          <w:iCs/>
          <w:kern w:val="2"/>
          <w:lang w:val="en-US" w:eastAsia="zh-CN"/>
        </w:rPr>
        <w:t>RAN 4 defines the default power class inter-band CA/DC and intra-band CA/DC MSD requirements, and RAN4 specifies equations/simplified guidelines/lookup tables “LUT” that define the relationship between the default power class MSD and the HPUE MSD requirements to replace the existing HPUE MSD tables:</w:t>
      </w:r>
    </w:p>
    <w:p w14:paraId="08957516" w14:textId="77777777" w:rsidR="00671023" w:rsidRPr="00671023" w:rsidRDefault="00671023" w:rsidP="00671023">
      <w:pPr>
        <w:widowControl w:val="0"/>
        <w:numPr>
          <w:ilvl w:val="1"/>
          <w:numId w:val="35"/>
        </w:numPr>
        <w:overflowPunct/>
        <w:autoSpaceDE/>
        <w:autoSpaceDN/>
        <w:adjustRightInd/>
        <w:spacing w:after="0" w:line="259" w:lineRule="auto"/>
        <w:ind w:left="2058" w:hanging="357"/>
        <w:contextualSpacing/>
        <w:jc w:val="both"/>
        <w:textAlignment w:val="auto"/>
        <w:rPr>
          <w:rFonts w:eastAsia="MS Mincho"/>
          <w:i/>
          <w:iCs/>
          <w:kern w:val="2"/>
          <w:lang w:val="en-US" w:eastAsia="zh-CN"/>
        </w:rPr>
      </w:pPr>
      <w:r w:rsidRPr="00671023">
        <w:rPr>
          <w:rFonts w:eastAsia="MS Mincho"/>
          <w:i/>
          <w:iCs/>
          <w:kern w:val="2"/>
          <w:lang w:val="en-US" w:eastAsia="zh-CN"/>
        </w:rPr>
        <w:t xml:space="preserve">Equations/LUT/Simplified guidelines identifying the HPUE MSD requirements are expected to be captured in RAN4 spec as normative requirements, </w:t>
      </w:r>
      <w:bookmarkStart w:id="2" w:name="_Hlk179912865"/>
      <w:r w:rsidRPr="00671023">
        <w:rPr>
          <w:rFonts w:eastAsia="MS Mincho"/>
          <w:i/>
          <w:iCs/>
          <w:kern w:val="2"/>
          <w:lang w:val="en-US" w:eastAsia="zh-CN"/>
        </w:rPr>
        <w:t>in Rel-</w:t>
      </w:r>
      <w:proofErr w:type="gramStart"/>
      <w:r w:rsidRPr="00671023">
        <w:rPr>
          <w:rFonts w:eastAsia="MS Mincho"/>
          <w:i/>
          <w:iCs/>
          <w:kern w:val="2"/>
          <w:lang w:val="en-US" w:eastAsia="zh-CN"/>
        </w:rPr>
        <w:t>19</w:t>
      </w:r>
      <w:proofErr w:type="gramEnd"/>
      <w:r w:rsidRPr="00671023">
        <w:rPr>
          <w:rFonts w:eastAsia="MS Mincho"/>
          <w:i/>
          <w:iCs/>
          <w:kern w:val="2"/>
          <w:lang w:val="en-US" w:eastAsia="zh-CN"/>
        </w:rPr>
        <w:t xml:space="preserve"> if possible, the details are FFS</w:t>
      </w:r>
    </w:p>
    <w:bookmarkEnd w:id="2"/>
    <w:p w14:paraId="68B99452" w14:textId="77777777" w:rsidR="00671023" w:rsidRPr="00671023" w:rsidRDefault="00671023" w:rsidP="00671023">
      <w:pPr>
        <w:widowControl w:val="0"/>
        <w:numPr>
          <w:ilvl w:val="1"/>
          <w:numId w:val="35"/>
        </w:numPr>
        <w:overflowPunct/>
        <w:autoSpaceDE/>
        <w:autoSpaceDN/>
        <w:adjustRightInd/>
        <w:spacing w:after="0" w:line="259" w:lineRule="auto"/>
        <w:ind w:left="2058" w:hanging="357"/>
        <w:contextualSpacing/>
        <w:jc w:val="both"/>
        <w:textAlignment w:val="auto"/>
        <w:rPr>
          <w:rFonts w:eastAsia="MS Mincho"/>
          <w:i/>
          <w:iCs/>
          <w:kern w:val="2"/>
          <w:lang w:val="en-US" w:eastAsia="zh-CN"/>
        </w:rPr>
      </w:pPr>
      <w:r w:rsidRPr="00671023">
        <w:rPr>
          <w:rFonts w:eastAsia="MS Mincho"/>
          <w:i/>
          <w:iCs/>
          <w:kern w:val="2"/>
          <w:lang w:val="en-US" w:eastAsia="zh-CN"/>
        </w:rPr>
        <w:t xml:space="preserve">FFS the expected spec changes and procedure changes (i.e., continue/stop providing </w:t>
      </w:r>
      <w:proofErr w:type="gramStart"/>
      <w:r w:rsidRPr="00671023">
        <w:rPr>
          <w:rFonts w:eastAsia="MS Mincho"/>
          <w:i/>
          <w:iCs/>
          <w:kern w:val="2"/>
          <w:lang w:val="en-US" w:eastAsia="zh-CN"/>
        </w:rPr>
        <w:t>TP’s</w:t>
      </w:r>
      <w:proofErr w:type="gramEnd"/>
      <w:r w:rsidRPr="00671023">
        <w:rPr>
          <w:rFonts w:eastAsia="MS Mincho"/>
          <w:i/>
          <w:iCs/>
          <w:kern w:val="2"/>
          <w:lang w:val="en-US" w:eastAsia="zh-CN"/>
        </w:rPr>
        <w:t xml:space="preserve"> for each combination, remove/keep all existing HPUE notes/ HPUE MSD tables </w:t>
      </w:r>
      <w:proofErr w:type="spellStart"/>
      <w:r w:rsidRPr="00671023">
        <w:rPr>
          <w:rFonts w:eastAsia="MS Mincho"/>
          <w:i/>
          <w:iCs/>
          <w:kern w:val="2"/>
          <w:lang w:val="en-US" w:eastAsia="zh-CN"/>
        </w:rPr>
        <w:t>etc</w:t>
      </w:r>
      <w:proofErr w:type="spellEnd"/>
      <w:r w:rsidRPr="00671023">
        <w:rPr>
          <w:rFonts w:eastAsia="MS Mincho"/>
          <w:i/>
          <w:iCs/>
          <w:kern w:val="2"/>
          <w:lang w:val="en-US" w:eastAsia="zh-CN"/>
        </w:rPr>
        <w:t xml:space="preserve">) are recommended to be applicable from Rel-20, or the late stage of Rel-19 </w:t>
      </w:r>
    </w:p>
    <w:p w14:paraId="327C0AFF" w14:textId="77777777" w:rsidR="00671023" w:rsidRPr="00671023" w:rsidRDefault="00671023" w:rsidP="00671023">
      <w:pPr>
        <w:widowControl w:val="0"/>
        <w:numPr>
          <w:ilvl w:val="0"/>
          <w:numId w:val="36"/>
        </w:numPr>
        <w:overflowPunct/>
        <w:autoSpaceDE/>
        <w:autoSpaceDN/>
        <w:adjustRightInd/>
        <w:spacing w:after="0" w:line="259" w:lineRule="auto"/>
        <w:ind w:left="2688"/>
        <w:contextualSpacing/>
        <w:jc w:val="both"/>
        <w:textAlignment w:val="auto"/>
        <w:rPr>
          <w:rFonts w:eastAsia="SimSun"/>
          <w:i/>
          <w:iCs/>
          <w:kern w:val="2"/>
          <w:lang w:val="en-US" w:eastAsia="zh-CN"/>
        </w:rPr>
      </w:pPr>
      <w:r w:rsidRPr="00671023">
        <w:rPr>
          <w:rFonts w:eastAsia="SimSun"/>
          <w:i/>
          <w:iCs/>
          <w:kern w:val="2"/>
          <w:lang w:val="en-US" w:eastAsia="zh-CN"/>
        </w:rPr>
        <w:t xml:space="preserve">Decision can be deferred until the Equations/LUT/Simplified guidelines are getting </w:t>
      </w:r>
      <w:proofErr w:type="gramStart"/>
      <w:r w:rsidRPr="00671023">
        <w:rPr>
          <w:rFonts w:eastAsia="SimSun"/>
          <w:i/>
          <w:iCs/>
          <w:kern w:val="2"/>
          <w:lang w:val="en-US" w:eastAsia="zh-CN"/>
        </w:rPr>
        <w:t>done</w:t>
      </w:r>
      <w:proofErr w:type="gramEnd"/>
    </w:p>
    <w:p w14:paraId="5BBEA01E" w14:textId="77777777" w:rsidR="00671023" w:rsidRPr="00671023" w:rsidRDefault="00671023" w:rsidP="00671023">
      <w:pPr>
        <w:widowControl w:val="0"/>
        <w:numPr>
          <w:ilvl w:val="1"/>
          <w:numId w:val="35"/>
        </w:numPr>
        <w:overflowPunct/>
        <w:autoSpaceDE/>
        <w:autoSpaceDN/>
        <w:adjustRightInd/>
        <w:spacing w:after="0" w:line="259" w:lineRule="auto"/>
        <w:ind w:left="2058" w:hanging="357"/>
        <w:contextualSpacing/>
        <w:jc w:val="both"/>
        <w:textAlignment w:val="auto"/>
        <w:rPr>
          <w:rFonts w:eastAsia="MS Mincho"/>
          <w:i/>
          <w:iCs/>
          <w:kern w:val="2"/>
          <w:lang w:val="en-US" w:eastAsia="zh-CN"/>
        </w:rPr>
      </w:pPr>
      <w:r w:rsidRPr="00671023">
        <w:rPr>
          <w:rFonts w:eastAsia="MS Mincho"/>
          <w:i/>
          <w:iCs/>
          <w:kern w:val="2"/>
          <w:lang w:val="en-US" w:eastAsia="zh-CN"/>
        </w:rPr>
        <w:t>Inform RAN5 after all the discussion are finalized, and it is up to RAN5 to decide how to simplify HPUE CA/DC MSD conformance testing, [and RAN4 can make recommendation if any consensus]</w:t>
      </w:r>
    </w:p>
    <w:p w14:paraId="3B1183AD" w14:textId="77777777" w:rsidR="00671023" w:rsidRPr="00671023" w:rsidRDefault="00671023" w:rsidP="00671023">
      <w:pPr>
        <w:numPr>
          <w:ilvl w:val="0"/>
          <w:numId w:val="34"/>
        </w:numPr>
        <w:overflowPunct/>
        <w:autoSpaceDE/>
        <w:autoSpaceDN/>
        <w:adjustRightInd/>
        <w:spacing w:after="0"/>
        <w:ind w:left="1157"/>
        <w:textAlignment w:val="auto"/>
        <w:rPr>
          <w:rFonts w:eastAsia="MS Mincho"/>
          <w:i/>
          <w:iCs/>
          <w:lang w:eastAsia="en-US"/>
        </w:rPr>
      </w:pPr>
      <w:r w:rsidRPr="00671023">
        <w:rPr>
          <w:rFonts w:eastAsia="MS Mincho"/>
          <w:i/>
          <w:iCs/>
          <w:lang w:eastAsia="en-US"/>
        </w:rPr>
        <w:t xml:space="preserve">[Agree to capture just single </w:t>
      </w:r>
      <w:proofErr w:type="gramStart"/>
      <w:r w:rsidRPr="00671023">
        <w:rPr>
          <w:rFonts w:eastAsia="MS Mincho"/>
          <w:i/>
          <w:iCs/>
          <w:lang w:eastAsia="en-US"/>
        </w:rPr>
        <w:t>worst case</w:t>
      </w:r>
      <w:proofErr w:type="gramEnd"/>
      <w:r w:rsidRPr="00671023">
        <w:rPr>
          <w:rFonts w:eastAsia="MS Mincho"/>
          <w:i/>
          <w:iCs/>
          <w:lang w:eastAsia="en-US"/>
        </w:rPr>
        <w:t xml:space="preserve"> MSD in TS for HPUE PC which is agnostic to number of TX, for each kind of MSD] </w:t>
      </w:r>
    </w:p>
    <w:p w14:paraId="29F56974" w14:textId="77777777" w:rsidR="00671023" w:rsidRPr="00671023" w:rsidRDefault="00671023" w:rsidP="00671023">
      <w:pPr>
        <w:spacing w:after="0"/>
        <w:jc w:val="both"/>
        <w:rPr>
          <w:rFonts w:eastAsiaTheme="minorEastAsia"/>
          <w:i/>
          <w:iCs/>
          <w:szCs w:val="24"/>
          <w:lang w:eastAsia="zh-CN"/>
        </w:rPr>
      </w:pPr>
      <w:r w:rsidRPr="00671023">
        <w:rPr>
          <w:rFonts w:eastAsiaTheme="minorEastAsia"/>
          <w:i/>
          <w:iCs/>
          <w:szCs w:val="24"/>
          <w:lang w:eastAsia="zh-CN"/>
        </w:rPr>
        <w:t>NOTE 1: RAN4 continues normal procedure specifying MSD for HPUE band combination supports at least until down-selection is done.</w:t>
      </w:r>
    </w:p>
    <w:p w14:paraId="46DB464E" w14:textId="77777777" w:rsidR="00671023" w:rsidRPr="00671023" w:rsidRDefault="00671023" w:rsidP="00671023">
      <w:pPr>
        <w:spacing w:after="0"/>
        <w:jc w:val="both"/>
        <w:rPr>
          <w:rFonts w:eastAsiaTheme="minorEastAsia"/>
          <w:i/>
          <w:iCs/>
          <w:szCs w:val="24"/>
          <w:lang w:eastAsia="zh-CN"/>
        </w:rPr>
      </w:pPr>
      <w:r w:rsidRPr="00671023">
        <w:rPr>
          <w:rFonts w:eastAsiaTheme="minorEastAsia"/>
          <w:i/>
          <w:iCs/>
          <w:szCs w:val="24"/>
          <w:lang w:eastAsia="zh-CN"/>
        </w:rPr>
        <w:t>NOTE 2: RAN4 discuss/consider all HPUE scenarios/configurations as a package for sake of consistence. For the scenarios out of this WI scope, the agreements (if any) are recommended for band combination HPUE basket WIs to follow.</w:t>
      </w:r>
    </w:p>
    <w:p w14:paraId="6524FCE5" w14:textId="77777777" w:rsidR="00671023" w:rsidRPr="00671023" w:rsidRDefault="00671023" w:rsidP="00671023">
      <w:pPr>
        <w:overflowPunct/>
        <w:autoSpaceDE/>
        <w:autoSpaceDN/>
        <w:adjustRightInd/>
        <w:spacing w:beforeLines="50" w:before="120" w:after="0"/>
        <w:ind w:firstLineChars="200" w:firstLine="402"/>
        <w:textAlignment w:val="auto"/>
        <w:rPr>
          <w:rFonts w:eastAsia="SimSun"/>
          <w:b/>
          <w:bCs/>
          <w:i/>
          <w:iCs/>
          <w:color w:val="0070C0"/>
          <w:szCs w:val="24"/>
          <w:lang w:eastAsia="zh-CN"/>
        </w:rPr>
      </w:pPr>
      <w:r w:rsidRPr="00671023">
        <w:rPr>
          <w:rFonts w:eastAsia="SimSun" w:hint="eastAsia"/>
          <w:b/>
          <w:bCs/>
          <w:i/>
          <w:iCs/>
          <w:color w:val="0070C0"/>
          <w:szCs w:val="24"/>
          <w:lang w:eastAsia="zh-CN"/>
        </w:rPr>
        <w:t>O</w:t>
      </w:r>
      <w:r w:rsidRPr="00671023">
        <w:rPr>
          <w:rFonts w:eastAsia="SimSun"/>
          <w:b/>
          <w:bCs/>
          <w:i/>
          <w:iCs/>
          <w:color w:val="0070C0"/>
          <w:szCs w:val="24"/>
          <w:lang w:eastAsia="zh-CN"/>
        </w:rPr>
        <w:t xml:space="preserve">ption 2: </w:t>
      </w:r>
    </w:p>
    <w:p w14:paraId="5706BFDF" w14:textId="77777777" w:rsidR="00671023" w:rsidRPr="00671023" w:rsidRDefault="00671023" w:rsidP="00671023">
      <w:pPr>
        <w:numPr>
          <w:ilvl w:val="1"/>
          <w:numId w:val="39"/>
        </w:numPr>
        <w:overflowPunct/>
        <w:autoSpaceDE/>
        <w:autoSpaceDN/>
        <w:adjustRightInd/>
        <w:spacing w:after="0"/>
        <w:ind w:left="357" w:hanging="357"/>
        <w:textAlignment w:val="auto"/>
        <w:rPr>
          <w:rFonts w:eastAsia="MS Mincho"/>
          <w:b/>
          <w:i/>
          <w:iCs/>
          <w:u w:val="single"/>
          <w:lang w:eastAsia="en-US"/>
        </w:rPr>
      </w:pPr>
      <w:r w:rsidRPr="00671023">
        <w:rPr>
          <w:rFonts w:eastAsia="MS Mincho"/>
          <w:i/>
          <w:iCs/>
          <w:szCs w:val="24"/>
          <w:lang w:eastAsia="zh-CN"/>
        </w:rPr>
        <w:t xml:space="preserve">Current working procedure of HPUE CA/DC introduction are kept </w:t>
      </w:r>
      <w:proofErr w:type="gramStart"/>
      <w:r w:rsidRPr="00671023">
        <w:rPr>
          <w:rFonts w:eastAsia="MS Mincho"/>
          <w:i/>
          <w:iCs/>
          <w:szCs w:val="24"/>
          <w:lang w:eastAsia="zh-CN"/>
        </w:rPr>
        <w:t>unchanged</w:t>
      </w:r>
      <w:proofErr w:type="gramEnd"/>
    </w:p>
    <w:p w14:paraId="38FBB052" w14:textId="77777777" w:rsidR="00671023" w:rsidRPr="00671023" w:rsidRDefault="00671023" w:rsidP="00671023">
      <w:pPr>
        <w:numPr>
          <w:ilvl w:val="1"/>
          <w:numId w:val="39"/>
        </w:numPr>
        <w:overflowPunct/>
        <w:autoSpaceDE/>
        <w:autoSpaceDN/>
        <w:adjustRightInd/>
        <w:spacing w:after="0"/>
        <w:ind w:left="357" w:hanging="357"/>
        <w:textAlignment w:val="auto"/>
        <w:rPr>
          <w:rFonts w:eastAsia="MS Mincho"/>
          <w:b/>
          <w:i/>
          <w:iCs/>
          <w:u w:val="single"/>
          <w:lang w:eastAsia="en-US"/>
        </w:rPr>
      </w:pPr>
      <w:r w:rsidRPr="00671023">
        <w:rPr>
          <w:rFonts w:eastAsiaTheme="minorEastAsia" w:hint="eastAsia"/>
          <w:i/>
          <w:iCs/>
          <w:szCs w:val="24"/>
          <w:lang w:eastAsia="zh-CN"/>
        </w:rPr>
        <w:t>H</w:t>
      </w:r>
      <w:r w:rsidRPr="00671023">
        <w:rPr>
          <w:rFonts w:eastAsiaTheme="minorEastAsia"/>
          <w:i/>
          <w:iCs/>
          <w:szCs w:val="24"/>
          <w:lang w:eastAsia="zh-CN"/>
        </w:rPr>
        <w:t xml:space="preserve">PUE MSD tables are </w:t>
      </w:r>
      <w:proofErr w:type="gramStart"/>
      <w:r w:rsidRPr="00671023">
        <w:rPr>
          <w:rFonts w:eastAsiaTheme="minorEastAsia"/>
          <w:i/>
          <w:iCs/>
          <w:szCs w:val="24"/>
          <w:lang w:eastAsia="zh-CN"/>
        </w:rPr>
        <w:t>kept</w:t>
      </w:r>
      <w:proofErr w:type="gramEnd"/>
      <w:r w:rsidRPr="00671023">
        <w:rPr>
          <w:rFonts w:eastAsiaTheme="minorEastAsia"/>
          <w:i/>
          <w:iCs/>
          <w:szCs w:val="24"/>
          <w:lang w:eastAsia="zh-CN"/>
        </w:rPr>
        <w:t xml:space="preserve"> </w:t>
      </w:r>
    </w:p>
    <w:p w14:paraId="2AA7F941" w14:textId="77777777" w:rsidR="00671023" w:rsidRPr="00671023" w:rsidRDefault="00671023" w:rsidP="00671023">
      <w:pPr>
        <w:numPr>
          <w:ilvl w:val="1"/>
          <w:numId w:val="39"/>
        </w:numPr>
        <w:overflowPunct/>
        <w:autoSpaceDE/>
        <w:autoSpaceDN/>
        <w:adjustRightInd/>
        <w:spacing w:after="0"/>
        <w:ind w:left="357" w:hanging="357"/>
        <w:textAlignment w:val="auto"/>
        <w:rPr>
          <w:rFonts w:eastAsia="MS Mincho"/>
          <w:b/>
          <w:i/>
          <w:iCs/>
          <w:u w:val="single"/>
          <w:lang w:eastAsia="en-US"/>
        </w:rPr>
      </w:pPr>
      <w:r w:rsidRPr="00671023">
        <w:rPr>
          <w:rFonts w:eastAsia="MS Mincho"/>
          <w:i/>
          <w:iCs/>
          <w:szCs w:val="24"/>
          <w:lang w:eastAsia="zh-CN"/>
        </w:rPr>
        <w:t xml:space="preserve">Unified Excel tool of calculating HPUE MSD are being developed with following details to be </w:t>
      </w:r>
      <w:proofErr w:type="gramStart"/>
      <w:r w:rsidRPr="00671023">
        <w:rPr>
          <w:rFonts w:eastAsia="MS Mincho"/>
          <w:i/>
          <w:iCs/>
          <w:szCs w:val="24"/>
          <w:lang w:eastAsia="zh-CN"/>
        </w:rPr>
        <w:t>addressed</w:t>
      </w:r>
      <w:proofErr w:type="gramEnd"/>
    </w:p>
    <w:p w14:paraId="091206B0" w14:textId="77777777" w:rsidR="00671023" w:rsidRPr="00671023" w:rsidRDefault="00671023" w:rsidP="00671023">
      <w:pPr>
        <w:numPr>
          <w:ilvl w:val="0"/>
          <w:numId w:val="34"/>
        </w:numPr>
        <w:overflowPunct/>
        <w:autoSpaceDE/>
        <w:autoSpaceDN/>
        <w:adjustRightInd/>
        <w:spacing w:afterLines="50" w:after="120"/>
        <w:ind w:left="1157"/>
        <w:textAlignment w:val="auto"/>
        <w:rPr>
          <w:rFonts w:eastAsia="MS Mincho"/>
          <w:i/>
          <w:iCs/>
          <w:lang w:eastAsia="en-US"/>
        </w:rPr>
      </w:pPr>
      <w:r w:rsidRPr="00671023">
        <w:rPr>
          <w:rFonts w:eastAsia="MS Mincho"/>
          <w:i/>
          <w:iCs/>
          <w:lang w:eastAsia="en-US"/>
        </w:rPr>
        <w:t>Companies to evaluate if the interferer level for PC2/PC1.5 can be scaled by less than current 100% to achieve more meaningful PC2/PC1.5 IMD4 and IMD5.</w:t>
      </w:r>
    </w:p>
    <w:p w14:paraId="139739C6" w14:textId="77777777" w:rsidR="00671023" w:rsidRPr="00671023" w:rsidRDefault="00671023" w:rsidP="00671023">
      <w:pPr>
        <w:numPr>
          <w:ilvl w:val="0"/>
          <w:numId w:val="34"/>
        </w:numPr>
        <w:overflowPunct/>
        <w:autoSpaceDE/>
        <w:autoSpaceDN/>
        <w:adjustRightInd/>
        <w:spacing w:afterLines="50" w:after="120"/>
        <w:ind w:left="1157"/>
        <w:textAlignment w:val="auto"/>
        <w:rPr>
          <w:rFonts w:eastAsia="MS Mincho"/>
          <w:i/>
          <w:iCs/>
          <w:lang w:eastAsia="en-US"/>
        </w:rPr>
      </w:pPr>
      <w:r w:rsidRPr="00671023">
        <w:rPr>
          <w:rFonts w:eastAsia="MS Mincho"/>
          <w:i/>
          <w:iCs/>
          <w:lang w:eastAsia="en-US"/>
        </w:rPr>
        <w:t xml:space="preserve">[Agree to capture just single worst case MSD value in TS for each PC which is agnostic to number of TX]. </w:t>
      </w:r>
    </w:p>
    <w:p w14:paraId="2B901E5F" w14:textId="77777777" w:rsidR="00671023" w:rsidRPr="00671023" w:rsidRDefault="00671023" w:rsidP="00671023">
      <w:pPr>
        <w:numPr>
          <w:ilvl w:val="0"/>
          <w:numId w:val="34"/>
        </w:numPr>
        <w:overflowPunct/>
        <w:autoSpaceDE/>
        <w:autoSpaceDN/>
        <w:adjustRightInd/>
        <w:spacing w:afterLines="50" w:after="120"/>
        <w:ind w:left="1157"/>
        <w:textAlignment w:val="auto"/>
        <w:rPr>
          <w:rFonts w:eastAsia="MS Mincho"/>
          <w:i/>
          <w:iCs/>
          <w:lang w:eastAsia="en-US"/>
        </w:rPr>
      </w:pPr>
      <w:r w:rsidRPr="00671023">
        <w:rPr>
          <w:rFonts w:eastAsia="MS Mincho"/>
          <w:i/>
          <w:iCs/>
          <w:lang w:eastAsia="en-US"/>
        </w:rPr>
        <w:t>Agree to use the following rules in deriving PC2/PC1.5 MSD for cases where PC3 MSD is 0dB:</w:t>
      </w:r>
    </w:p>
    <w:p w14:paraId="52E9FA40" w14:textId="77777777" w:rsidR="00671023" w:rsidRPr="00671023" w:rsidRDefault="00671023" w:rsidP="00671023">
      <w:pPr>
        <w:overflowPunct/>
        <w:autoSpaceDE/>
        <w:autoSpaceDN/>
        <w:adjustRightInd/>
        <w:spacing w:after="0" w:line="252" w:lineRule="auto"/>
        <w:ind w:left="1701"/>
        <w:textAlignment w:val="auto"/>
        <w:rPr>
          <w:i/>
          <w:iCs/>
          <w:lang w:val="en-US" w:eastAsia="en-US"/>
        </w:rPr>
      </w:pPr>
      <w:r w:rsidRPr="00671023">
        <w:rPr>
          <w:rFonts w:asciiTheme="minorHAnsi" w:eastAsiaTheme="minorEastAsia" w:hAnsiTheme="minorHAnsi" w:cstheme="minorBidi"/>
          <w:i/>
          <w:iCs/>
          <w:noProof/>
          <w:kern w:val="2"/>
          <w:sz w:val="22"/>
          <w:szCs w:val="22"/>
          <w:lang w:val="en-US" w:eastAsia="en-US"/>
          <w14:ligatures w14:val="standardContextual"/>
        </w:rPr>
        <w:drawing>
          <wp:inline distT="0" distB="0" distL="0" distR="0" wp14:anchorId="6BA8DAA1" wp14:editId="47D84B7F">
            <wp:extent cx="5943600" cy="683260"/>
            <wp:effectExtent l="0" t="0" r="0" b="2540"/>
            <wp:docPr id="5" name="Picture 1593236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83260"/>
                    </a:xfrm>
                    <a:prstGeom prst="rect">
                      <a:avLst/>
                    </a:prstGeom>
                    <a:noFill/>
                    <a:ln>
                      <a:noFill/>
                    </a:ln>
                  </pic:spPr>
                </pic:pic>
              </a:graphicData>
            </a:graphic>
          </wp:inline>
        </w:drawing>
      </w:r>
    </w:p>
    <w:p w14:paraId="75325DFC" w14:textId="77777777" w:rsidR="00671023" w:rsidRPr="00671023" w:rsidRDefault="00671023" w:rsidP="00671023">
      <w:pPr>
        <w:numPr>
          <w:ilvl w:val="0"/>
          <w:numId w:val="37"/>
        </w:numPr>
        <w:tabs>
          <w:tab w:val="clear" w:pos="720"/>
          <w:tab w:val="num" w:pos="-131"/>
        </w:tabs>
        <w:overflowPunct/>
        <w:autoSpaceDE/>
        <w:autoSpaceDN/>
        <w:adjustRightInd/>
        <w:spacing w:after="0" w:line="252" w:lineRule="auto"/>
        <w:ind w:left="1701"/>
        <w:contextualSpacing/>
        <w:textAlignment w:val="auto"/>
        <w:rPr>
          <w:i/>
          <w:iCs/>
          <w:lang w:val="en-US" w:eastAsia="en-US"/>
        </w:rPr>
      </w:pPr>
      <w:r w:rsidRPr="00671023">
        <w:rPr>
          <w:i/>
          <w:iCs/>
          <w:lang w:val="en-US" w:eastAsia="en-US"/>
        </w:rPr>
        <w:t>If one of the rules above is met, PC2 1TX MSD=0.4dB, PC2 2TX MSD=0.5dB, PC1.5 2TX MSD=0.8dB.</w:t>
      </w:r>
    </w:p>
    <w:p w14:paraId="284C8C9A" w14:textId="77777777" w:rsidR="00671023" w:rsidRPr="00671023" w:rsidRDefault="00671023" w:rsidP="00671023">
      <w:pPr>
        <w:numPr>
          <w:ilvl w:val="0"/>
          <w:numId w:val="38"/>
        </w:numPr>
        <w:tabs>
          <w:tab w:val="clear" w:pos="720"/>
          <w:tab w:val="num" w:pos="-131"/>
        </w:tabs>
        <w:overflowPunct/>
        <w:autoSpaceDE/>
        <w:autoSpaceDN/>
        <w:adjustRightInd/>
        <w:spacing w:after="0" w:line="252" w:lineRule="auto"/>
        <w:ind w:left="1701"/>
        <w:contextualSpacing/>
        <w:textAlignment w:val="auto"/>
        <w:rPr>
          <w:i/>
          <w:iCs/>
          <w:lang w:val="en-US" w:eastAsia="en-US"/>
        </w:rPr>
      </w:pPr>
      <w:r w:rsidRPr="00671023">
        <w:rPr>
          <w:i/>
          <w:iCs/>
          <w:lang w:val="en-US" w:eastAsia="en-US"/>
        </w:rPr>
        <w:t>If both rules above are met, PC2 1TX MSD=0.8dB, PC2 2TX MSD=0.9dB, PC1.5 2TX MSD=1.5dB.</w:t>
      </w:r>
    </w:p>
    <w:p w14:paraId="1BBAB3C2" w14:textId="77777777" w:rsidR="00671023" w:rsidRPr="00671023" w:rsidRDefault="00671023" w:rsidP="00671023">
      <w:pPr>
        <w:numPr>
          <w:ilvl w:val="0"/>
          <w:numId w:val="38"/>
        </w:numPr>
        <w:tabs>
          <w:tab w:val="clear" w:pos="720"/>
          <w:tab w:val="num" w:pos="-131"/>
        </w:tabs>
        <w:overflowPunct/>
        <w:autoSpaceDE/>
        <w:autoSpaceDN/>
        <w:adjustRightInd/>
        <w:spacing w:after="0" w:line="252" w:lineRule="auto"/>
        <w:ind w:left="1701"/>
        <w:contextualSpacing/>
        <w:textAlignment w:val="auto"/>
        <w:rPr>
          <w:i/>
          <w:iCs/>
          <w:lang w:val="en-US" w:eastAsia="en-US"/>
        </w:rPr>
      </w:pPr>
      <w:r w:rsidRPr="00671023">
        <w:rPr>
          <w:i/>
          <w:iCs/>
          <w:lang w:val="en-US" w:eastAsia="en-US"/>
        </w:rPr>
        <w:t>In case it is discovered that the PC3 MSD is omitted or is illogical compared to respective similar band combinations, then naturally the PC3 MSD can be further evaluated before PC2/PC1.5 assessment.</w:t>
      </w:r>
    </w:p>
    <w:p w14:paraId="578FC4D6" w14:textId="77777777" w:rsidR="00671023" w:rsidRPr="00671023" w:rsidRDefault="00671023" w:rsidP="00671023">
      <w:pPr>
        <w:numPr>
          <w:ilvl w:val="0"/>
          <w:numId w:val="34"/>
        </w:numPr>
        <w:overflowPunct/>
        <w:autoSpaceDE/>
        <w:autoSpaceDN/>
        <w:adjustRightInd/>
        <w:spacing w:afterLines="50" w:after="120"/>
        <w:ind w:left="1157"/>
        <w:textAlignment w:val="auto"/>
        <w:rPr>
          <w:rFonts w:eastAsia="MS Mincho"/>
          <w:i/>
          <w:iCs/>
          <w:lang w:eastAsia="en-US"/>
        </w:rPr>
      </w:pPr>
      <w:r w:rsidRPr="00671023">
        <w:rPr>
          <w:rFonts w:eastAsia="MS Mincho"/>
          <w:i/>
          <w:iCs/>
          <w:lang w:eastAsia="en-US"/>
        </w:rPr>
        <w:t xml:space="preserve">Agree that the assumed PRX/DRX difference is 6dB, and additional noise into PRX is 1dB due to 2 TX case for PC2/PC1.5 NR CA and EN-DC. </w:t>
      </w:r>
    </w:p>
    <w:p w14:paraId="417F18EA" w14:textId="77777777" w:rsidR="00671023" w:rsidRPr="00671023" w:rsidRDefault="00671023" w:rsidP="00671023">
      <w:pPr>
        <w:numPr>
          <w:ilvl w:val="0"/>
          <w:numId w:val="34"/>
        </w:numPr>
        <w:overflowPunct/>
        <w:autoSpaceDE/>
        <w:autoSpaceDN/>
        <w:adjustRightInd/>
        <w:spacing w:afterLines="50" w:after="120"/>
        <w:ind w:left="1157"/>
        <w:textAlignment w:val="auto"/>
        <w:rPr>
          <w:rFonts w:eastAsia="MS Mincho"/>
          <w:i/>
          <w:iCs/>
          <w:lang w:eastAsia="en-US"/>
        </w:rPr>
      </w:pPr>
      <w:r w:rsidRPr="00671023">
        <w:rPr>
          <w:rFonts w:eastAsia="MS Mincho"/>
          <w:i/>
          <w:iCs/>
          <w:lang w:eastAsia="en-US"/>
        </w:rPr>
        <w:lastRenderedPageBreak/>
        <w:t>The tool is published in 3GPP in Excel format if all proposals are agreeable.</w:t>
      </w:r>
    </w:p>
    <w:p w14:paraId="43EB9450" w14:textId="77777777" w:rsidR="00671023" w:rsidRPr="00671023" w:rsidRDefault="00671023" w:rsidP="00671023">
      <w:pPr>
        <w:spacing w:after="0"/>
        <w:jc w:val="both"/>
        <w:rPr>
          <w:rFonts w:eastAsiaTheme="minorEastAsia"/>
          <w:i/>
          <w:iCs/>
          <w:szCs w:val="24"/>
          <w:lang w:eastAsia="zh-CN"/>
        </w:rPr>
      </w:pPr>
      <w:r w:rsidRPr="00671023">
        <w:rPr>
          <w:rFonts w:eastAsiaTheme="minorEastAsia" w:hint="eastAsia"/>
          <w:i/>
          <w:iCs/>
          <w:szCs w:val="24"/>
          <w:lang w:eastAsia="zh-CN"/>
        </w:rPr>
        <w:t>N</w:t>
      </w:r>
      <w:r w:rsidRPr="00671023">
        <w:rPr>
          <w:rFonts w:eastAsiaTheme="minorEastAsia"/>
          <w:i/>
          <w:iCs/>
          <w:szCs w:val="24"/>
          <w:lang w:eastAsia="zh-CN"/>
        </w:rPr>
        <w:t>OTE: Freedom for any company to provide PC3 MSD evaluations using companies’ calculation methods and other assumptions fully remains because PC3 is the baseline to derive PC2/PC1.5 MSD. It is not precluded to provide evaluations for PC2/PC1.5.</w:t>
      </w:r>
    </w:p>
    <w:p w14:paraId="3FA58998" w14:textId="77777777" w:rsidR="00671023" w:rsidRPr="00671023" w:rsidRDefault="00671023" w:rsidP="00671023">
      <w:pPr>
        <w:overflowPunct/>
        <w:autoSpaceDE/>
        <w:autoSpaceDN/>
        <w:adjustRightInd/>
        <w:spacing w:beforeLines="50" w:before="120" w:after="0"/>
        <w:ind w:firstLineChars="200" w:firstLine="402"/>
        <w:textAlignment w:val="auto"/>
        <w:rPr>
          <w:rFonts w:eastAsia="SimSun"/>
          <w:b/>
          <w:bCs/>
          <w:i/>
          <w:iCs/>
          <w:szCs w:val="24"/>
          <w:lang w:eastAsia="zh-CN"/>
        </w:rPr>
      </w:pPr>
      <w:r w:rsidRPr="00671023">
        <w:rPr>
          <w:rFonts w:eastAsia="SimSun" w:hint="eastAsia"/>
          <w:b/>
          <w:bCs/>
          <w:i/>
          <w:iCs/>
          <w:color w:val="0070C0"/>
          <w:szCs w:val="24"/>
          <w:lang w:eastAsia="zh-CN"/>
        </w:rPr>
        <w:t>O</w:t>
      </w:r>
      <w:r w:rsidRPr="00671023">
        <w:rPr>
          <w:rFonts w:eastAsia="SimSun"/>
          <w:b/>
          <w:bCs/>
          <w:i/>
          <w:iCs/>
          <w:color w:val="0070C0"/>
          <w:szCs w:val="24"/>
          <w:lang w:eastAsia="zh-CN"/>
        </w:rPr>
        <w:t xml:space="preserve">ption 3: </w:t>
      </w:r>
    </w:p>
    <w:p w14:paraId="4C9C5F77" w14:textId="77777777" w:rsidR="00671023" w:rsidRPr="00671023" w:rsidRDefault="00671023" w:rsidP="00671023">
      <w:pPr>
        <w:numPr>
          <w:ilvl w:val="1"/>
          <w:numId w:val="39"/>
        </w:numPr>
        <w:overflowPunct/>
        <w:autoSpaceDE/>
        <w:autoSpaceDN/>
        <w:adjustRightInd/>
        <w:spacing w:after="0"/>
        <w:ind w:left="357" w:hanging="357"/>
        <w:textAlignment w:val="auto"/>
        <w:rPr>
          <w:rFonts w:eastAsia="MS Mincho"/>
          <w:i/>
          <w:iCs/>
          <w:szCs w:val="24"/>
          <w:lang w:eastAsia="zh-CN"/>
        </w:rPr>
      </w:pPr>
      <w:r w:rsidRPr="00671023">
        <w:rPr>
          <w:rFonts w:eastAsia="MS Mincho"/>
          <w:i/>
          <w:iCs/>
          <w:szCs w:val="24"/>
          <w:lang w:eastAsia="zh-CN"/>
        </w:rPr>
        <w:t xml:space="preserve">PC2/PC1.5 MSD requirements are not specified. UE only need to be verified under the Rx requirements of default power class, with default power class </w:t>
      </w:r>
      <w:proofErr w:type="gramStart"/>
      <w:r w:rsidRPr="00671023">
        <w:rPr>
          <w:rFonts w:eastAsia="MS Mincho"/>
          <w:i/>
          <w:iCs/>
          <w:szCs w:val="24"/>
          <w:lang w:eastAsia="zh-CN"/>
        </w:rPr>
        <w:t>transmission</w:t>
      </w:r>
      <w:proofErr w:type="gramEnd"/>
    </w:p>
    <w:p w14:paraId="26072A81" w14:textId="77777777" w:rsidR="00671023" w:rsidRPr="00671023" w:rsidRDefault="00671023" w:rsidP="00671023">
      <w:pPr>
        <w:widowControl w:val="0"/>
        <w:numPr>
          <w:ilvl w:val="1"/>
          <w:numId w:val="32"/>
        </w:numPr>
        <w:overflowPunct/>
        <w:autoSpaceDE/>
        <w:autoSpaceDN/>
        <w:adjustRightInd/>
        <w:spacing w:after="0" w:line="259" w:lineRule="auto"/>
        <w:ind w:left="805"/>
        <w:contextualSpacing/>
        <w:jc w:val="both"/>
        <w:textAlignment w:val="auto"/>
        <w:rPr>
          <w:rFonts w:eastAsia="MS Mincho"/>
          <w:i/>
          <w:iCs/>
          <w:kern w:val="2"/>
          <w:lang w:val="en-US" w:eastAsia="zh-CN"/>
        </w:rPr>
      </w:pPr>
      <w:r w:rsidRPr="00671023">
        <w:rPr>
          <w:rFonts w:eastAsia="MS Mincho" w:hint="eastAsia"/>
          <w:i/>
          <w:iCs/>
          <w:kern w:val="2"/>
          <w:lang w:val="en-US" w:eastAsia="zh-CN"/>
        </w:rPr>
        <w:t>A</w:t>
      </w:r>
      <w:r w:rsidRPr="00671023">
        <w:rPr>
          <w:rFonts w:eastAsia="MS Mincho"/>
          <w:i/>
          <w:iCs/>
          <w:kern w:val="2"/>
          <w:lang w:val="en-US" w:eastAsia="zh-CN"/>
        </w:rPr>
        <w:t>dd the Equations/LUT/Simplified guidelines into the Annex of TS to derive the HPUE MSD for information, in Rel-</w:t>
      </w:r>
      <w:proofErr w:type="gramStart"/>
      <w:r w:rsidRPr="00671023">
        <w:rPr>
          <w:rFonts w:eastAsia="MS Mincho"/>
          <w:i/>
          <w:iCs/>
          <w:kern w:val="2"/>
          <w:lang w:val="en-US" w:eastAsia="zh-CN"/>
        </w:rPr>
        <w:t>19</w:t>
      </w:r>
      <w:proofErr w:type="gramEnd"/>
      <w:r w:rsidRPr="00671023">
        <w:rPr>
          <w:rFonts w:eastAsia="MS Mincho"/>
          <w:i/>
          <w:iCs/>
          <w:kern w:val="2"/>
          <w:lang w:val="en-US" w:eastAsia="zh-CN"/>
        </w:rPr>
        <w:t xml:space="preserve"> if possible, the details are FFS</w:t>
      </w:r>
    </w:p>
    <w:p w14:paraId="7BF65B45" w14:textId="77777777" w:rsidR="00671023" w:rsidRPr="00671023" w:rsidRDefault="00671023" w:rsidP="00671023">
      <w:pPr>
        <w:widowControl w:val="0"/>
        <w:numPr>
          <w:ilvl w:val="1"/>
          <w:numId w:val="32"/>
        </w:numPr>
        <w:overflowPunct/>
        <w:autoSpaceDE/>
        <w:autoSpaceDN/>
        <w:adjustRightInd/>
        <w:spacing w:after="0" w:line="259" w:lineRule="auto"/>
        <w:ind w:left="805"/>
        <w:contextualSpacing/>
        <w:jc w:val="both"/>
        <w:textAlignment w:val="auto"/>
        <w:rPr>
          <w:rFonts w:eastAsia="MS Mincho"/>
          <w:i/>
          <w:iCs/>
          <w:kern w:val="2"/>
          <w:lang w:val="en-US" w:eastAsia="zh-CN"/>
        </w:rPr>
      </w:pPr>
      <w:r w:rsidRPr="00671023">
        <w:rPr>
          <w:rFonts w:eastAsia="MS Mincho"/>
          <w:i/>
          <w:iCs/>
          <w:kern w:val="2"/>
          <w:lang w:val="en-US" w:eastAsia="zh-CN"/>
        </w:rPr>
        <w:t xml:space="preserve">FFS the expected spec changes and procedure changes (i.e., continue/stop providing </w:t>
      </w:r>
      <w:proofErr w:type="gramStart"/>
      <w:r w:rsidRPr="00671023">
        <w:rPr>
          <w:rFonts w:eastAsia="MS Mincho"/>
          <w:i/>
          <w:iCs/>
          <w:kern w:val="2"/>
          <w:lang w:val="en-US" w:eastAsia="zh-CN"/>
        </w:rPr>
        <w:t>TP’s</w:t>
      </w:r>
      <w:proofErr w:type="gramEnd"/>
      <w:r w:rsidRPr="00671023">
        <w:rPr>
          <w:rFonts w:eastAsia="MS Mincho"/>
          <w:i/>
          <w:iCs/>
          <w:kern w:val="2"/>
          <w:lang w:val="en-US" w:eastAsia="zh-CN"/>
        </w:rPr>
        <w:t xml:space="preserve"> for each combination, remove/keep all existing HPUE notes/ HPUE MSD tables </w:t>
      </w:r>
      <w:proofErr w:type="spellStart"/>
      <w:r w:rsidRPr="00671023">
        <w:rPr>
          <w:rFonts w:eastAsia="MS Mincho"/>
          <w:i/>
          <w:iCs/>
          <w:kern w:val="2"/>
          <w:lang w:val="en-US" w:eastAsia="zh-CN"/>
        </w:rPr>
        <w:t>etc</w:t>
      </w:r>
      <w:proofErr w:type="spellEnd"/>
      <w:r w:rsidRPr="00671023">
        <w:rPr>
          <w:rFonts w:eastAsia="MS Mincho"/>
          <w:i/>
          <w:iCs/>
          <w:kern w:val="2"/>
          <w:lang w:val="en-US" w:eastAsia="zh-CN"/>
        </w:rPr>
        <w:t>) are recommended to be applicable from Rel-20, or the late stage of Rel-19</w:t>
      </w:r>
    </w:p>
    <w:p w14:paraId="3518600D" w14:textId="77777777" w:rsidR="00671023" w:rsidRPr="00671023" w:rsidRDefault="00671023" w:rsidP="00671023">
      <w:pPr>
        <w:widowControl w:val="0"/>
        <w:overflowPunct/>
        <w:autoSpaceDE/>
        <w:autoSpaceDN/>
        <w:adjustRightInd/>
        <w:spacing w:after="0" w:line="259" w:lineRule="auto"/>
        <w:ind w:firstLineChars="1050" w:firstLine="2100"/>
        <w:contextualSpacing/>
        <w:jc w:val="both"/>
        <w:textAlignment w:val="auto"/>
        <w:rPr>
          <w:rFonts w:eastAsia="SimSun"/>
          <w:i/>
          <w:iCs/>
          <w:kern w:val="2"/>
          <w:lang w:val="en-US" w:eastAsia="zh-CN"/>
        </w:rPr>
      </w:pPr>
      <w:r w:rsidRPr="00671023">
        <w:rPr>
          <w:rFonts w:eastAsia="SimSun"/>
          <w:i/>
          <w:iCs/>
          <w:kern w:val="2"/>
          <w:lang w:val="en-US" w:eastAsia="zh-CN"/>
        </w:rPr>
        <w:t>-Decision can be deferred until the Equations/LUT/Simplified guidelines are getting done</w:t>
      </w:r>
    </w:p>
    <w:p w14:paraId="0329A17A" w14:textId="77777777" w:rsidR="00671023" w:rsidRPr="00671023" w:rsidRDefault="00671023" w:rsidP="00671023">
      <w:pPr>
        <w:widowControl w:val="0"/>
        <w:numPr>
          <w:ilvl w:val="1"/>
          <w:numId w:val="32"/>
        </w:numPr>
        <w:overflowPunct/>
        <w:autoSpaceDE/>
        <w:autoSpaceDN/>
        <w:adjustRightInd/>
        <w:spacing w:after="0" w:line="259" w:lineRule="auto"/>
        <w:ind w:left="805"/>
        <w:contextualSpacing/>
        <w:jc w:val="both"/>
        <w:textAlignment w:val="auto"/>
        <w:rPr>
          <w:rFonts w:eastAsia="MS Mincho"/>
          <w:i/>
          <w:iCs/>
          <w:kern w:val="2"/>
          <w:lang w:val="en-US" w:eastAsia="zh-CN"/>
        </w:rPr>
      </w:pPr>
      <w:r w:rsidRPr="00671023">
        <w:rPr>
          <w:rFonts w:eastAsia="MS Mincho"/>
          <w:i/>
          <w:iCs/>
          <w:kern w:val="2"/>
          <w:lang w:val="en-US" w:eastAsia="zh-CN"/>
        </w:rPr>
        <w:t>Inform RAN5 after all the discussion are finalized, and it is up to RAN5 to decide how to simplify HPUE CA/DC MSD conformance testing, [and RAN4 can make recommendation if any consensus]</w:t>
      </w:r>
    </w:p>
    <w:p w14:paraId="6F24751F" w14:textId="77777777" w:rsidR="00671023" w:rsidRPr="00671023" w:rsidRDefault="00671023" w:rsidP="00671023">
      <w:pPr>
        <w:spacing w:after="0"/>
        <w:jc w:val="both"/>
        <w:rPr>
          <w:rFonts w:eastAsiaTheme="minorEastAsia"/>
          <w:i/>
          <w:iCs/>
          <w:szCs w:val="24"/>
          <w:lang w:eastAsia="zh-CN"/>
        </w:rPr>
      </w:pPr>
      <w:r w:rsidRPr="00671023">
        <w:rPr>
          <w:rFonts w:eastAsiaTheme="minorEastAsia"/>
          <w:i/>
          <w:iCs/>
          <w:szCs w:val="24"/>
          <w:lang w:eastAsia="zh-CN"/>
        </w:rPr>
        <w:t>NOTE 1: RAN4 continues normal procedure specifying MSD for HPUE band combination supports at least until down-selection is done.</w:t>
      </w:r>
    </w:p>
    <w:p w14:paraId="64AE221E" w14:textId="77777777" w:rsidR="00671023" w:rsidRPr="00671023" w:rsidRDefault="00671023" w:rsidP="00671023">
      <w:pPr>
        <w:spacing w:after="0"/>
        <w:jc w:val="both"/>
        <w:rPr>
          <w:rFonts w:eastAsiaTheme="minorEastAsia"/>
          <w:i/>
          <w:iCs/>
          <w:szCs w:val="24"/>
          <w:lang w:eastAsia="zh-CN"/>
        </w:rPr>
      </w:pPr>
      <w:r w:rsidRPr="00671023">
        <w:rPr>
          <w:rFonts w:eastAsiaTheme="minorEastAsia"/>
          <w:i/>
          <w:iCs/>
          <w:szCs w:val="24"/>
          <w:lang w:eastAsia="zh-CN"/>
        </w:rPr>
        <w:t>NOTE 2: RAN4 discuss/consider all HPUE scenarios/configurations as a package for sake of consistence. For the scenarios out of this WI scope, the agreements (if any) are recommended for band combination HPUE basket WIs to follow.</w:t>
      </w:r>
    </w:p>
    <w:p w14:paraId="075FD369" w14:textId="77777777" w:rsidR="00671023" w:rsidRPr="00671023" w:rsidRDefault="00671023" w:rsidP="00671023">
      <w:pPr>
        <w:overflowPunct/>
        <w:autoSpaceDE/>
        <w:autoSpaceDN/>
        <w:adjustRightInd/>
        <w:spacing w:beforeLines="50" w:before="120" w:after="0"/>
        <w:ind w:firstLineChars="200" w:firstLine="402"/>
        <w:textAlignment w:val="auto"/>
        <w:rPr>
          <w:rFonts w:eastAsia="SimSun"/>
          <w:b/>
          <w:bCs/>
          <w:i/>
          <w:iCs/>
          <w:color w:val="0070C0"/>
          <w:szCs w:val="24"/>
          <w:lang w:eastAsia="zh-CN"/>
        </w:rPr>
      </w:pPr>
      <w:r w:rsidRPr="00671023">
        <w:rPr>
          <w:rFonts w:eastAsia="SimSun" w:hint="eastAsia"/>
          <w:b/>
          <w:bCs/>
          <w:i/>
          <w:iCs/>
          <w:color w:val="0070C0"/>
          <w:szCs w:val="24"/>
          <w:lang w:eastAsia="zh-CN"/>
        </w:rPr>
        <w:t>O</w:t>
      </w:r>
      <w:r w:rsidRPr="00671023">
        <w:rPr>
          <w:rFonts w:eastAsia="SimSun"/>
          <w:b/>
          <w:bCs/>
          <w:i/>
          <w:iCs/>
          <w:color w:val="0070C0"/>
          <w:szCs w:val="24"/>
          <w:lang w:eastAsia="zh-CN"/>
        </w:rPr>
        <w:t>ption 4:</w:t>
      </w:r>
      <w:r w:rsidRPr="00671023">
        <w:rPr>
          <w:rFonts w:eastAsia="SimSun" w:hint="eastAsia"/>
          <w:b/>
          <w:bCs/>
          <w:i/>
          <w:iCs/>
          <w:color w:val="0070C0"/>
          <w:szCs w:val="24"/>
          <w:lang w:eastAsia="zh-CN"/>
        </w:rPr>
        <w:t xml:space="preserve"> </w:t>
      </w:r>
    </w:p>
    <w:p w14:paraId="023E15F3" w14:textId="77777777" w:rsidR="00671023" w:rsidRPr="00671023" w:rsidRDefault="00671023" w:rsidP="00671023">
      <w:pPr>
        <w:numPr>
          <w:ilvl w:val="1"/>
          <w:numId w:val="39"/>
        </w:numPr>
        <w:overflowPunct/>
        <w:autoSpaceDE/>
        <w:autoSpaceDN/>
        <w:adjustRightInd/>
        <w:spacing w:after="0"/>
        <w:ind w:left="360"/>
        <w:textAlignment w:val="auto"/>
        <w:rPr>
          <w:rFonts w:eastAsia="MS Mincho"/>
          <w:i/>
          <w:iCs/>
          <w:szCs w:val="24"/>
          <w:lang w:eastAsia="zh-CN"/>
        </w:rPr>
      </w:pPr>
      <w:r w:rsidRPr="00671023">
        <w:rPr>
          <w:rFonts w:eastAsia="MS Mincho"/>
          <w:i/>
          <w:iCs/>
          <w:szCs w:val="24"/>
          <w:lang w:eastAsia="zh-CN"/>
        </w:rPr>
        <w:t xml:space="preserve">PC2/PC1.5 MSD requirements are not specified, MSD for PC2 and PC1.5 are only specified in TR or Annes of </w:t>
      </w:r>
      <w:proofErr w:type="gramStart"/>
      <w:r w:rsidRPr="00671023">
        <w:rPr>
          <w:rFonts w:eastAsia="MS Mincho"/>
          <w:i/>
          <w:iCs/>
          <w:szCs w:val="24"/>
          <w:lang w:eastAsia="zh-CN"/>
        </w:rPr>
        <w:t>TS</w:t>
      </w:r>
      <w:proofErr w:type="gramEnd"/>
      <w:r w:rsidRPr="00671023">
        <w:rPr>
          <w:rFonts w:eastAsia="MS Mincho"/>
          <w:i/>
          <w:iCs/>
          <w:szCs w:val="24"/>
          <w:lang w:eastAsia="zh-CN"/>
        </w:rPr>
        <w:t xml:space="preserve"> which is not mandate, UE shall meet the Rx requirements of default power class, with default power class transmission</w:t>
      </w:r>
    </w:p>
    <w:p w14:paraId="22DCC499" w14:textId="77777777" w:rsidR="00671023" w:rsidRPr="00671023" w:rsidRDefault="00671023" w:rsidP="00671023">
      <w:pPr>
        <w:spacing w:after="0"/>
        <w:rPr>
          <w:rFonts w:eastAsiaTheme="minorEastAsia"/>
          <w:b/>
          <w:i/>
          <w:iCs/>
          <w:lang w:eastAsia="zh-CN"/>
        </w:rPr>
      </w:pPr>
    </w:p>
    <w:p w14:paraId="0A6EF9B4" w14:textId="77777777" w:rsidR="00671023" w:rsidRPr="008764D0" w:rsidRDefault="00671023" w:rsidP="00671023">
      <w:pPr>
        <w:overflowPunct/>
        <w:autoSpaceDE/>
        <w:autoSpaceDN/>
        <w:adjustRightInd/>
        <w:spacing w:after="0"/>
        <w:textAlignment w:val="auto"/>
        <w:rPr>
          <w:b/>
          <w:bCs/>
          <w:i/>
          <w:iCs/>
          <w:szCs w:val="24"/>
          <w:lang w:eastAsia="zh-CN"/>
        </w:rPr>
      </w:pPr>
      <w:r w:rsidRPr="008764D0">
        <w:rPr>
          <w:rFonts w:eastAsiaTheme="minorEastAsia"/>
          <w:b/>
          <w:bCs/>
          <w:i/>
          <w:iCs/>
        </w:rPr>
        <w:t xml:space="preserve">Agreement: </w:t>
      </w:r>
    </w:p>
    <w:p w14:paraId="5E6E29E2" w14:textId="77777777" w:rsidR="00671023" w:rsidRPr="008764D0" w:rsidRDefault="00671023" w:rsidP="00671023">
      <w:pPr>
        <w:pStyle w:val="ListParagraph"/>
        <w:numPr>
          <w:ilvl w:val="0"/>
          <w:numId w:val="33"/>
        </w:numPr>
        <w:spacing w:after="0"/>
        <w:ind w:firstLineChars="0"/>
        <w:rPr>
          <w:b/>
          <w:bCs/>
          <w:i/>
          <w:iCs/>
        </w:rPr>
      </w:pPr>
      <w:r w:rsidRPr="008764D0">
        <w:rPr>
          <w:b/>
          <w:bCs/>
          <w:i/>
          <w:iCs/>
        </w:rPr>
        <w:t xml:space="preserve">To clarify the Equations/LUT/Simplified guidelines mentioned in Option 1 and Option 3 </w:t>
      </w:r>
    </w:p>
    <w:p w14:paraId="4349A57C" w14:textId="77777777" w:rsidR="00671023" w:rsidRPr="008764D0" w:rsidRDefault="00671023" w:rsidP="00671023">
      <w:pPr>
        <w:pStyle w:val="ListParagraph"/>
        <w:numPr>
          <w:ilvl w:val="1"/>
          <w:numId w:val="33"/>
        </w:numPr>
        <w:spacing w:after="0"/>
        <w:ind w:firstLineChars="0"/>
        <w:rPr>
          <w:rFonts w:eastAsiaTheme="minorEastAsia"/>
          <w:b/>
          <w:bCs/>
          <w:i/>
          <w:iCs/>
          <w:lang w:eastAsia="zh-CN"/>
        </w:rPr>
      </w:pPr>
      <w:r w:rsidRPr="008764D0">
        <w:rPr>
          <w:rFonts w:eastAsiaTheme="minorEastAsia"/>
          <w:b/>
          <w:bCs/>
          <w:i/>
          <w:iCs/>
          <w:lang w:eastAsia="zh-CN"/>
        </w:rPr>
        <w:t xml:space="preserve">Some examples are provided in the Annex of this </w:t>
      </w:r>
      <w:proofErr w:type="gramStart"/>
      <w:r w:rsidRPr="008764D0">
        <w:rPr>
          <w:rFonts w:eastAsiaTheme="minorEastAsia"/>
          <w:b/>
          <w:bCs/>
          <w:i/>
          <w:iCs/>
          <w:lang w:eastAsia="zh-CN"/>
        </w:rPr>
        <w:t>WF</w:t>
      </w:r>
      <w:proofErr w:type="gramEnd"/>
    </w:p>
    <w:p w14:paraId="7B5E4C7A" w14:textId="77777777" w:rsidR="00671023" w:rsidRPr="008764D0" w:rsidRDefault="00671023" w:rsidP="00671023">
      <w:pPr>
        <w:pStyle w:val="ListParagraph"/>
        <w:numPr>
          <w:ilvl w:val="0"/>
          <w:numId w:val="33"/>
        </w:numPr>
        <w:spacing w:after="0"/>
        <w:ind w:firstLineChars="0"/>
        <w:rPr>
          <w:b/>
          <w:bCs/>
          <w:i/>
          <w:iCs/>
        </w:rPr>
      </w:pPr>
      <w:r w:rsidRPr="008764D0">
        <w:rPr>
          <w:b/>
          <w:bCs/>
          <w:i/>
          <w:iCs/>
        </w:rPr>
        <w:t xml:space="preserve">Other options such as Option2 are not </w:t>
      </w:r>
      <w:proofErr w:type="gramStart"/>
      <w:r w:rsidRPr="008764D0">
        <w:rPr>
          <w:b/>
          <w:bCs/>
          <w:i/>
          <w:iCs/>
        </w:rPr>
        <w:t>precluded</w:t>
      </w:r>
      <w:proofErr w:type="gramEnd"/>
    </w:p>
    <w:p w14:paraId="69E6CC23" w14:textId="3F1BBD55" w:rsidR="00B820A3" w:rsidRDefault="00B820A3" w:rsidP="00B820A3">
      <w:pPr>
        <w:spacing w:after="0"/>
        <w:rPr>
          <w:rFonts w:eastAsiaTheme="minorEastAsia"/>
          <w:b/>
          <w:bCs/>
          <w:i/>
          <w:iCs/>
          <w:lang w:eastAsia="zh-CN"/>
        </w:rPr>
      </w:pPr>
    </w:p>
    <w:p w14:paraId="75CEC822" w14:textId="0177FEC1" w:rsidR="00671023" w:rsidRDefault="00671023" w:rsidP="00B820A3">
      <w:pPr>
        <w:spacing w:after="0"/>
        <w:rPr>
          <w:rFonts w:eastAsiaTheme="minorEastAsia"/>
          <w:lang w:eastAsia="zh-CN"/>
        </w:rPr>
      </w:pPr>
      <w:r w:rsidRPr="00671023">
        <w:rPr>
          <w:rFonts w:eastAsiaTheme="minorEastAsia"/>
          <w:lang w:eastAsia="zh-CN"/>
        </w:rPr>
        <w:t>The annex</w:t>
      </w:r>
      <w:r>
        <w:rPr>
          <w:rFonts w:eastAsiaTheme="minorEastAsia"/>
          <w:lang w:eastAsia="zh-CN"/>
        </w:rPr>
        <w:t xml:space="preserve"> of the way forward</w:t>
      </w:r>
      <w:r w:rsidRPr="00671023">
        <w:rPr>
          <w:rFonts w:eastAsiaTheme="minorEastAsia"/>
          <w:lang w:eastAsia="zh-CN"/>
        </w:rPr>
        <w:t xml:space="preserve"> </w:t>
      </w:r>
      <w:r>
        <w:rPr>
          <w:rFonts w:eastAsiaTheme="minorEastAsia"/>
          <w:lang w:eastAsia="zh-CN"/>
        </w:rPr>
        <w:t>provided examples on how the HPUE delta MSD could be either:</w:t>
      </w:r>
    </w:p>
    <w:p w14:paraId="08B42101" w14:textId="654852A8" w:rsidR="00671023" w:rsidRDefault="000840B4" w:rsidP="00671023">
      <w:pPr>
        <w:pStyle w:val="ListParagraph"/>
        <w:numPr>
          <w:ilvl w:val="0"/>
          <w:numId w:val="40"/>
        </w:numPr>
        <w:spacing w:after="0"/>
        <w:ind w:firstLineChars="0"/>
        <w:rPr>
          <w:rFonts w:eastAsiaTheme="minorEastAsia"/>
          <w:lang w:eastAsia="zh-CN"/>
        </w:rPr>
      </w:pPr>
      <w:r>
        <w:rPr>
          <w:rFonts w:eastAsiaTheme="minorEastAsia"/>
          <w:lang w:eastAsia="zh-CN"/>
        </w:rPr>
        <w:t>b</w:t>
      </w:r>
      <w:r w:rsidR="00671023">
        <w:rPr>
          <w:rFonts w:eastAsiaTheme="minorEastAsia"/>
          <w:lang w:eastAsia="zh-CN"/>
        </w:rPr>
        <w:t xml:space="preserve">ased on MSD statistics and provided in </w:t>
      </w:r>
      <w:r w:rsidR="00671023" w:rsidRPr="00671023">
        <w:rPr>
          <w:rFonts w:eastAsiaTheme="minorEastAsia"/>
          <w:lang w:eastAsia="zh-CN"/>
        </w:rPr>
        <w:t>tables</w:t>
      </w:r>
      <w:r w:rsidR="008764D0">
        <w:rPr>
          <w:rFonts w:eastAsiaTheme="minorEastAsia"/>
          <w:lang w:eastAsia="zh-CN"/>
        </w:rPr>
        <w:t xml:space="preserve"> in</w:t>
      </w:r>
      <w:r w:rsidR="00671023">
        <w:rPr>
          <w:rFonts w:eastAsiaTheme="minorEastAsia"/>
          <w:lang w:eastAsia="zh-CN"/>
        </w:rPr>
        <w:t xml:space="preserve"> Annex A1</w:t>
      </w:r>
      <w:r w:rsidR="008764D0">
        <w:rPr>
          <w:rFonts w:eastAsiaTheme="minorEastAsia"/>
          <w:lang w:eastAsia="zh-CN"/>
        </w:rPr>
        <w:t>.</w:t>
      </w:r>
    </w:p>
    <w:p w14:paraId="2A4432A7" w14:textId="29E0E1FC" w:rsidR="00671023" w:rsidRPr="00671023" w:rsidRDefault="000840B4" w:rsidP="00671023">
      <w:pPr>
        <w:pStyle w:val="ListParagraph"/>
        <w:numPr>
          <w:ilvl w:val="0"/>
          <w:numId w:val="40"/>
        </w:numPr>
        <w:spacing w:after="0"/>
        <w:ind w:firstLineChars="0"/>
        <w:rPr>
          <w:rFonts w:eastAsiaTheme="minorEastAsia"/>
          <w:lang w:eastAsia="zh-CN"/>
        </w:rPr>
      </w:pPr>
      <w:r>
        <w:rPr>
          <w:rFonts w:eastAsiaTheme="minorEastAsia"/>
          <w:lang w:eastAsia="zh-CN"/>
        </w:rPr>
        <w:t>b</w:t>
      </w:r>
      <w:r w:rsidR="00671023">
        <w:rPr>
          <w:rFonts w:eastAsiaTheme="minorEastAsia"/>
          <w:lang w:eastAsia="zh-CN"/>
        </w:rPr>
        <w:t xml:space="preserve">ased on calculating delta MSD from the increased interference level and presented in the form of curves </w:t>
      </w:r>
      <w:r w:rsidR="00C22480">
        <w:rPr>
          <w:rFonts w:eastAsiaTheme="minorEastAsia"/>
          <w:lang w:eastAsia="zh-CN"/>
        </w:rPr>
        <w:t>in Annex A2</w:t>
      </w:r>
      <w:r w:rsidR="00C22480" w:rsidRPr="00C22480">
        <w:rPr>
          <w:rFonts w:eastAsiaTheme="minorEastAsia"/>
          <w:lang w:eastAsia="zh-CN"/>
        </w:rPr>
        <w:t xml:space="preserve"> </w:t>
      </w:r>
      <w:r>
        <w:rPr>
          <w:rFonts w:eastAsiaTheme="minorEastAsia"/>
          <w:lang w:eastAsia="zh-CN"/>
        </w:rPr>
        <w:t>that</w:t>
      </w:r>
      <w:r w:rsidR="00C22480">
        <w:rPr>
          <w:rFonts w:eastAsiaTheme="minorEastAsia"/>
          <w:lang w:eastAsia="zh-CN"/>
        </w:rPr>
        <w:t xml:space="preserve"> could be simplified </w:t>
      </w:r>
      <w:r w:rsidR="008764D0">
        <w:rPr>
          <w:rFonts w:eastAsiaTheme="minorEastAsia"/>
          <w:lang w:eastAsia="zh-CN"/>
        </w:rPr>
        <w:t>to</w:t>
      </w:r>
      <w:r w:rsidR="00C22480">
        <w:rPr>
          <w:rFonts w:eastAsiaTheme="minorEastAsia"/>
          <w:lang w:eastAsia="zh-CN"/>
        </w:rPr>
        <w:t xml:space="preserve"> LUT</w:t>
      </w:r>
      <w:r w:rsidR="008764D0">
        <w:rPr>
          <w:rFonts w:eastAsiaTheme="minorEastAsia"/>
          <w:lang w:eastAsia="zh-CN"/>
        </w:rPr>
        <w:t>s</w:t>
      </w:r>
      <w:r w:rsidR="00671023">
        <w:rPr>
          <w:rFonts w:eastAsiaTheme="minorEastAsia"/>
          <w:lang w:eastAsia="zh-CN"/>
        </w:rPr>
        <w:t xml:space="preserve">. Note that it was shown </w:t>
      </w:r>
      <w:r w:rsidR="00C22480">
        <w:rPr>
          <w:rFonts w:eastAsiaTheme="minorEastAsia"/>
          <w:lang w:eastAsia="zh-CN"/>
        </w:rPr>
        <w:t xml:space="preserve">in [1] </w:t>
      </w:r>
      <w:r w:rsidR="00671023">
        <w:rPr>
          <w:rFonts w:eastAsiaTheme="minorEastAsia"/>
          <w:lang w:eastAsia="zh-CN"/>
        </w:rPr>
        <w:t>that there is good accordance between the calculated</w:t>
      </w:r>
      <w:r w:rsidR="00C22480">
        <w:rPr>
          <w:rFonts w:eastAsiaTheme="minorEastAsia"/>
          <w:lang w:eastAsia="zh-CN"/>
        </w:rPr>
        <w:t xml:space="preserve"> delta MSD from the interference increase model and the 1UL</w:t>
      </w:r>
      <w:r w:rsidR="00671023">
        <w:rPr>
          <w:rFonts w:eastAsiaTheme="minorEastAsia"/>
          <w:lang w:eastAsia="zh-CN"/>
        </w:rPr>
        <w:t xml:space="preserve"> </w:t>
      </w:r>
      <w:r w:rsidR="00C22480">
        <w:rPr>
          <w:rFonts w:eastAsiaTheme="minorEastAsia"/>
          <w:lang w:eastAsia="zh-CN"/>
        </w:rPr>
        <w:t>specified values.</w:t>
      </w:r>
    </w:p>
    <w:p w14:paraId="344F610B" w14:textId="77777777" w:rsidR="00671023" w:rsidRDefault="00671023" w:rsidP="00B820A3">
      <w:pPr>
        <w:spacing w:after="0"/>
        <w:rPr>
          <w:rFonts w:eastAsiaTheme="minorEastAsia"/>
          <w:b/>
          <w:bCs/>
          <w:lang w:eastAsia="zh-CN"/>
        </w:rPr>
      </w:pPr>
    </w:p>
    <w:p w14:paraId="6D70530E" w14:textId="3B160E0E" w:rsidR="006321EE" w:rsidRDefault="00B820A3" w:rsidP="00C22480">
      <w:pPr>
        <w:spacing w:after="0"/>
        <w:rPr>
          <w:rFonts w:eastAsiaTheme="minorEastAsia"/>
          <w:b/>
          <w:bCs/>
          <w:lang w:eastAsia="zh-CN"/>
        </w:rPr>
      </w:pPr>
      <w:r>
        <w:rPr>
          <w:rFonts w:eastAsiaTheme="minorEastAsia"/>
          <w:b/>
          <w:bCs/>
          <w:lang w:eastAsia="zh-CN"/>
        </w:rPr>
        <w:t xml:space="preserve">Observation: </w:t>
      </w:r>
      <w:r w:rsidR="00C22480">
        <w:rPr>
          <w:rFonts w:eastAsiaTheme="minorEastAsia"/>
          <w:b/>
          <w:bCs/>
          <w:lang w:eastAsia="zh-CN"/>
        </w:rPr>
        <w:t>A</w:t>
      </w:r>
      <w:r w:rsidR="00C22480" w:rsidRPr="00C22480">
        <w:rPr>
          <w:rFonts w:eastAsiaTheme="minorEastAsia"/>
          <w:b/>
          <w:bCs/>
          <w:lang w:eastAsia="zh-CN"/>
        </w:rPr>
        <w:t xml:space="preserve">ll options except Option 2 </w:t>
      </w:r>
      <w:r w:rsidR="00C22480">
        <w:rPr>
          <w:rFonts w:eastAsiaTheme="minorEastAsia"/>
          <w:b/>
          <w:bCs/>
          <w:lang w:eastAsia="zh-CN"/>
        </w:rPr>
        <w:t>rel</w:t>
      </w:r>
      <w:r w:rsidR="000840B4">
        <w:rPr>
          <w:rFonts w:eastAsiaTheme="minorEastAsia"/>
          <w:b/>
          <w:bCs/>
          <w:lang w:eastAsia="zh-CN"/>
        </w:rPr>
        <w:t>y</w:t>
      </w:r>
      <w:r w:rsidR="00C22480">
        <w:rPr>
          <w:rFonts w:eastAsiaTheme="minorEastAsia"/>
          <w:b/>
          <w:bCs/>
          <w:lang w:eastAsia="zh-CN"/>
        </w:rPr>
        <w:t xml:space="preserve"> on having a uniform approach by providing delta MSD tables or curves based on statistics or calculations and captured in tables, curves</w:t>
      </w:r>
      <w:r w:rsidR="000840B4">
        <w:rPr>
          <w:rFonts w:eastAsiaTheme="minorEastAsia"/>
          <w:b/>
          <w:bCs/>
          <w:lang w:eastAsia="zh-CN"/>
        </w:rPr>
        <w:t>,</w:t>
      </w:r>
      <w:r w:rsidR="00C22480">
        <w:rPr>
          <w:rFonts w:eastAsiaTheme="minorEastAsia"/>
          <w:b/>
          <w:bCs/>
          <w:lang w:eastAsia="zh-CN"/>
        </w:rPr>
        <w:t xml:space="preserve"> or equations. The main differences are:</w:t>
      </w:r>
    </w:p>
    <w:p w14:paraId="1D1C9346" w14:textId="41A4DECD" w:rsidR="00C22480" w:rsidRDefault="00C22480" w:rsidP="00C22480">
      <w:pPr>
        <w:pStyle w:val="ListParagraph"/>
        <w:numPr>
          <w:ilvl w:val="0"/>
          <w:numId w:val="41"/>
        </w:numPr>
        <w:spacing w:after="0"/>
        <w:ind w:firstLineChars="0"/>
        <w:rPr>
          <w:rFonts w:eastAsiaTheme="minorEastAsia"/>
          <w:b/>
          <w:bCs/>
          <w:lang w:eastAsia="zh-CN"/>
        </w:rPr>
      </w:pPr>
      <w:r>
        <w:rPr>
          <w:rFonts w:eastAsiaTheme="minorEastAsia"/>
          <w:b/>
          <w:bCs/>
          <w:lang w:eastAsia="zh-CN"/>
        </w:rPr>
        <w:t>Delta MSD based on statistics or calculations. Although examples were provided the data is more mature for 1UL than 2UL</w:t>
      </w:r>
    </w:p>
    <w:p w14:paraId="1BE6113C" w14:textId="36FF0017" w:rsidR="00C22480" w:rsidRDefault="00C22480" w:rsidP="00C22480">
      <w:pPr>
        <w:pStyle w:val="ListParagraph"/>
        <w:numPr>
          <w:ilvl w:val="0"/>
          <w:numId w:val="41"/>
        </w:numPr>
        <w:spacing w:after="0"/>
        <w:ind w:firstLineChars="0"/>
        <w:rPr>
          <w:rFonts w:eastAsiaTheme="minorEastAsia"/>
          <w:b/>
          <w:bCs/>
          <w:lang w:eastAsia="zh-CN"/>
        </w:rPr>
      </w:pPr>
      <w:r>
        <w:rPr>
          <w:rFonts w:eastAsiaTheme="minorEastAsia"/>
          <w:b/>
          <w:bCs/>
          <w:lang w:eastAsia="zh-CN"/>
        </w:rPr>
        <w:t>Delta MSD being normative or informative</w:t>
      </w:r>
      <w:r w:rsidR="00595E89">
        <w:rPr>
          <w:rFonts w:eastAsiaTheme="minorEastAsia"/>
          <w:b/>
          <w:bCs/>
          <w:lang w:eastAsia="zh-CN"/>
        </w:rPr>
        <w:t>.</w:t>
      </w:r>
    </w:p>
    <w:p w14:paraId="30D0244C" w14:textId="20D01686" w:rsidR="00F827B6" w:rsidRPr="000840B4" w:rsidRDefault="00C22480" w:rsidP="00D4758B">
      <w:pPr>
        <w:pStyle w:val="ListParagraph"/>
        <w:numPr>
          <w:ilvl w:val="0"/>
          <w:numId w:val="41"/>
        </w:numPr>
        <w:spacing w:after="0"/>
        <w:ind w:firstLineChars="0"/>
        <w:rPr>
          <w:rFonts w:eastAsia="Arial"/>
          <w:lang w:eastAsia="zh-CN"/>
        </w:rPr>
      </w:pPr>
      <w:r w:rsidRPr="000840B4">
        <w:rPr>
          <w:rFonts w:eastAsiaTheme="minorEastAsia"/>
          <w:b/>
          <w:bCs/>
          <w:lang w:eastAsia="zh-CN"/>
        </w:rPr>
        <w:t xml:space="preserve">Whether </w:t>
      </w:r>
      <w:r w:rsidR="000840B4" w:rsidRPr="000840B4">
        <w:rPr>
          <w:rFonts w:eastAsiaTheme="minorEastAsia"/>
          <w:b/>
          <w:bCs/>
          <w:lang w:eastAsia="zh-CN"/>
        </w:rPr>
        <w:t xml:space="preserve">or not </w:t>
      </w:r>
      <w:r w:rsidRPr="000840B4">
        <w:rPr>
          <w:rFonts w:eastAsiaTheme="minorEastAsia"/>
          <w:b/>
          <w:bCs/>
          <w:lang w:eastAsia="zh-CN"/>
        </w:rPr>
        <w:t xml:space="preserve">these are captured as </w:t>
      </w:r>
      <w:r w:rsidR="000840B4" w:rsidRPr="000840B4">
        <w:rPr>
          <w:rFonts w:eastAsiaTheme="minorEastAsia"/>
          <w:b/>
          <w:bCs/>
          <w:lang w:eastAsia="zh-CN"/>
        </w:rPr>
        <w:t xml:space="preserve">a </w:t>
      </w:r>
      <w:r w:rsidRPr="000840B4">
        <w:rPr>
          <w:rFonts w:eastAsiaTheme="minorEastAsia"/>
          <w:b/>
          <w:bCs/>
          <w:lang w:eastAsia="zh-CN"/>
        </w:rPr>
        <w:t>requirement in TS, in TRs, in annex of TS</w:t>
      </w:r>
      <w:r w:rsidR="000840B4" w:rsidRPr="000840B4">
        <w:rPr>
          <w:rFonts w:eastAsiaTheme="minorEastAsia"/>
          <w:b/>
          <w:bCs/>
          <w:lang w:eastAsia="zh-CN"/>
        </w:rPr>
        <w:t xml:space="preserve">, </w:t>
      </w:r>
      <w:proofErr w:type="spellStart"/>
      <w:r w:rsidR="000840B4" w:rsidRPr="000840B4">
        <w:rPr>
          <w:rFonts w:eastAsiaTheme="minorEastAsia"/>
          <w:b/>
          <w:bCs/>
          <w:lang w:eastAsia="zh-CN"/>
        </w:rPr>
        <w:t>ect</w:t>
      </w:r>
      <w:proofErr w:type="spellEnd"/>
      <w:r w:rsidR="000840B4">
        <w:rPr>
          <w:rFonts w:eastAsiaTheme="minorEastAsia"/>
          <w:b/>
          <w:bCs/>
          <w:lang w:eastAsia="zh-CN"/>
        </w:rPr>
        <w:t>.</w:t>
      </w:r>
    </w:p>
    <w:p w14:paraId="69FCC3C1" w14:textId="77777777" w:rsidR="000840B4" w:rsidRPr="000840B4" w:rsidRDefault="000840B4" w:rsidP="000840B4">
      <w:pPr>
        <w:spacing w:after="0"/>
        <w:rPr>
          <w:rFonts w:eastAsia="Arial"/>
          <w:lang w:eastAsia="zh-CN"/>
        </w:rPr>
      </w:pPr>
    </w:p>
    <w:p w14:paraId="22CD4D07" w14:textId="7D564B63" w:rsidR="00F516CA" w:rsidRPr="003C0520" w:rsidRDefault="00F827B6" w:rsidP="00F516CA">
      <w:pPr>
        <w:rPr>
          <w:rFonts w:eastAsia="Arial"/>
          <w:lang w:eastAsia="zh-CN"/>
        </w:rPr>
      </w:pPr>
      <w:r>
        <w:rPr>
          <w:rFonts w:eastAsia="Arial"/>
          <w:lang w:eastAsia="zh-CN"/>
        </w:rPr>
        <w:t xml:space="preserve">Based on the above, in this contribution </w:t>
      </w:r>
      <w:r w:rsidR="00C22480">
        <w:rPr>
          <w:rFonts w:eastAsia="Arial"/>
          <w:lang w:eastAsia="zh-CN"/>
        </w:rPr>
        <w:t xml:space="preserve">we focus our observations on the 2UL HPUE MSD cases </w:t>
      </w:r>
      <w:r w:rsidR="000840B4">
        <w:rPr>
          <w:rFonts w:eastAsia="Arial"/>
          <w:lang w:eastAsia="zh-CN"/>
        </w:rPr>
        <w:t>that</w:t>
      </w:r>
      <w:r w:rsidR="00C22480">
        <w:rPr>
          <w:rFonts w:eastAsia="Arial"/>
          <w:lang w:eastAsia="zh-CN"/>
        </w:rPr>
        <w:t xml:space="preserve"> require further elaboration </w:t>
      </w:r>
      <w:proofErr w:type="gramStart"/>
      <w:r w:rsidR="00C22480">
        <w:rPr>
          <w:rFonts w:eastAsia="Arial"/>
          <w:lang w:eastAsia="zh-CN"/>
        </w:rPr>
        <w:t>in order to</w:t>
      </w:r>
      <w:proofErr w:type="gramEnd"/>
      <w:r w:rsidR="00C22480">
        <w:rPr>
          <w:rFonts w:eastAsia="Arial"/>
          <w:lang w:eastAsia="zh-CN"/>
        </w:rPr>
        <w:t xml:space="preserve"> provide</w:t>
      </w:r>
      <w:r w:rsidR="008764D0">
        <w:rPr>
          <w:rFonts w:eastAsia="Arial"/>
          <w:lang w:eastAsia="zh-CN"/>
        </w:rPr>
        <w:t xml:space="preserve"> delta MSD</w:t>
      </w:r>
      <w:r w:rsidR="00C22480">
        <w:rPr>
          <w:rFonts w:eastAsia="Arial"/>
          <w:lang w:eastAsia="zh-CN"/>
        </w:rPr>
        <w:t xml:space="preserve"> LUT based on calculations, while other papers [3,4] make similar observations and proposals for</w:t>
      </w:r>
      <w:r w:rsidR="008764D0">
        <w:rPr>
          <w:rFonts w:eastAsia="Arial"/>
          <w:lang w:eastAsia="zh-CN"/>
        </w:rPr>
        <w:t xml:space="preserve"> calculation based LUTs for 1UL HPUE MSDs. Based on this paper observations, a first phase of proposals for 2UL HPUE MSD will be covered in [5]. </w:t>
      </w:r>
    </w:p>
    <w:p w14:paraId="11712050" w14:textId="72971BC2" w:rsidR="00E7357F" w:rsidRDefault="00E7357F" w:rsidP="00E7357F">
      <w:pPr>
        <w:pStyle w:val="Heading2"/>
        <w:rPr>
          <w:rFonts w:eastAsia="Arial"/>
          <w:lang w:eastAsia="zh-CN"/>
        </w:rPr>
      </w:pPr>
      <w:r>
        <w:rPr>
          <w:rFonts w:eastAsia="Arial"/>
          <w:lang w:eastAsia="zh-CN"/>
        </w:rPr>
        <w:t>2.</w:t>
      </w:r>
      <w:r w:rsidR="002632FF">
        <w:rPr>
          <w:rFonts w:eastAsia="Arial"/>
          <w:lang w:eastAsia="zh-CN"/>
        </w:rPr>
        <w:t>2</w:t>
      </w:r>
      <w:r>
        <w:rPr>
          <w:rFonts w:eastAsia="Arial"/>
          <w:lang w:eastAsia="zh-CN"/>
        </w:rPr>
        <w:t xml:space="preserve"> </w:t>
      </w:r>
      <w:r w:rsidR="00595E89">
        <w:rPr>
          <w:rFonts w:eastAsia="Arial"/>
          <w:lang w:eastAsia="zh-CN"/>
        </w:rPr>
        <w:t>HPUE cases with issues</w:t>
      </w:r>
    </w:p>
    <w:p w14:paraId="667A404B" w14:textId="46B1B069" w:rsidR="009A4EB5" w:rsidRPr="00B717DB" w:rsidRDefault="009A4EB5" w:rsidP="003A5EB5">
      <w:pPr>
        <w:rPr>
          <w:rStyle w:val="h5Char1"/>
        </w:rPr>
      </w:pPr>
      <w:r w:rsidRPr="00B717DB">
        <w:rPr>
          <w:rStyle w:val="h5Char1"/>
        </w:rPr>
        <w:t>H</w:t>
      </w:r>
      <w:r w:rsidR="004F5D0A" w:rsidRPr="00B717DB">
        <w:rPr>
          <w:rStyle w:val="h5Char1"/>
        </w:rPr>
        <w:t>PUE</w:t>
      </w:r>
      <w:r w:rsidRPr="00B717DB">
        <w:rPr>
          <w:rStyle w:val="h5Char1"/>
        </w:rPr>
        <w:t xml:space="preserve"> cases with incomplete or incorrect requirements</w:t>
      </w:r>
    </w:p>
    <w:p w14:paraId="12107B62" w14:textId="1CAA14B3" w:rsidR="009B1BE7" w:rsidRPr="009B1BE7" w:rsidRDefault="009B1BE7" w:rsidP="009B1BE7">
      <w:pPr>
        <w:pStyle w:val="Caption"/>
        <w:keepNext/>
        <w:spacing w:after="0"/>
        <w:jc w:val="left"/>
        <w:rPr>
          <w:b w:val="0"/>
          <w:bCs w:val="0"/>
        </w:rPr>
      </w:pPr>
      <w:r w:rsidRPr="00007305">
        <w:rPr>
          <w:b w:val="0"/>
          <w:bCs w:val="0"/>
        </w:rPr>
        <w:t xml:space="preserve">Table 1 </w:t>
      </w:r>
      <w:r>
        <w:rPr>
          <w:b w:val="0"/>
          <w:bCs w:val="0"/>
        </w:rPr>
        <w:t>collects issues with</w:t>
      </w:r>
      <w:r w:rsidRPr="00007305">
        <w:rPr>
          <w:b w:val="0"/>
          <w:bCs w:val="0"/>
        </w:rPr>
        <w:t xml:space="preserve"> the two UL band MSDs for PC2 and PC1.5 </w:t>
      </w:r>
      <w:r w:rsidRPr="009B1BE7">
        <w:rPr>
          <w:b w:val="0"/>
          <w:bCs w:val="0"/>
        </w:rPr>
        <w:t>with the following parameters/content:</w:t>
      </w:r>
    </w:p>
    <w:p w14:paraId="1D5A1AB2" w14:textId="72EDA65E" w:rsidR="009B1BE7" w:rsidRDefault="009B1BE7" w:rsidP="009B1BE7">
      <w:pPr>
        <w:pStyle w:val="ListParagraph"/>
        <w:numPr>
          <w:ilvl w:val="0"/>
          <w:numId w:val="42"/>
        </w:numPr>
        <w:spacing w:after="0"/>
        <w:ind w:firstLineChars="0"/>
        <w:rPr>
          <w:lang w:val="en-US"/>
        </w:rPr>
      </w:pPr>
      <w:r>
        <w:rPr>
          <w:lang w:val="en-US"/>
        </w:rPr>
        <w:t xml:space="preserve">The first </w:t>
      </w:r>
      <w:r w:rsidR="000840B4">
        <w:rPr>
          <w:lang w:val="en-US"/>
        </w:rPr>
        <w:t>two</w:t>
      </w:r>
      <w:r>
        <w:rPr>
          <w:lang w:val="en-US"/>
        </w:rPr>
        <w:t xml:space="preserve"> columns provide the DLCA and ULCA configurations.</w:t>
      </w:r>
    </w:p>
    <w:p w14:paraId="24BEEC11" w14:textId="26A6E912" w:rsidR="009B1BE7" w:rsidRDefault="009B1BE7" w:rsidP="009B1BE7">
      <w:pPr>
        <w:pStyle w:val="ListParagraph"/>
        <w:numPr>
          <w:ilvl w:val="0"/>
          <w:numId w:val="42"/>
        </w:numPr>
        <w:spacing w:after="0"/>
        <w:ind w:firstLineChars="0"/>
        <w:rPr>
          <w:lang w:val="en-US"/>
        </w:rPr>
      </w:pPr>
      <w:r>
        <w:rPr>
          <w:lang w:val="en-US"/>
        </w:rPr>
        <w:t xml:space="preserve">The next </w:t>
      </w:r>
      <w:r w:rsidR="000840B4">
        <w:rPr>
          <w:lang w:val="en-US"/>
        </w:rPr>
        <w:t>three</w:t>
      </w:r>
      <w:r>
        <w:rPr>
          <w:lang w:val="en-US"/>
        </w:rPr>
        <w:t xml:space="preserve"> columns provide the specified inter-band HPUE power class for </w:t>
      </w:r>
      <w:r w:rsidRPr="00007305">
        <w:rPr>
          <w:lang w:val="en-US"/>
        </w:rPr>
        <w:t xml:space="preserve">PC2 2Tx, PC2 3Tx and PC1.5 </w:t>
      </w:r>
      <w:proofErr w:type="gramStart"/>
      <w:r w:rsidRPr="00007305">
        <w:rPr>
          <w:lang w:val="en-US"/>
        </w:rPr>
        <w:t>3Tx</w:t>
      </w:r>
      <w:proofErr w:type="gramEnd"/>
    </w:p>
    <w:p w14:paraId="4B731401" w14:textId="01293272" w:rsidR="009B1BE7" w:rsidRDefault="000840B4" w:rsidP="009B1BE7">
      <w:pPr>
        <w:pStyle w:val="ListParagraph"/>
        <w:numPr>
          <w:ilvl w:val="0"/>
          <w:numId w:val="42"/>
        </w:numPr>
        <w:spacing w:after="0"/>
        <w:ind w:firstLineChars="0"/>
        <w:rPr>
          <w:lang w:val="en-US"/>
        </w:rPr>
      </w:pPr>
      <w:r>
        <w:rPr>
          <w:lang w:val="en-US"/>
        </w:rPr>
        <w:t>The n</w:t>
      </w:r>
      <w:r w:rsidR="009B1BE7">
        <w:rPr>
          <w:lang w:val="en-US"/>
        </w:rPr>
        <w:t>ext column provides the victim band (FDD band in these FDD+TDD cases)</w:t>
      </w:r>
    </w:p>
    <w:p w14:paraId="18D33D50" w14:textId="2888343A" w:rsidR="009B1BE7" w:rsidRPr="00007305" w:rsidRDefault="009B1BE7" w:rsidP="009B1BE7">
      <w:pPr>
        <w:pStyle w:val="ListParagraph"/>
        <w:numPr>
          <w:ilvl w:val="0"/>
          <w:numId w:val="42"/>
        </w:numPr>
        <w:spacing w:after="0"/>
        <w:ind w:firstLineChars="0"/>
        <w:rPr>
          <w:lang w:val="en-US"/>
        </w:rPr>
      </w:pPr>
      <w:r w:rsidRPr="00CF491D">
        <w:rPr>
          <w:lang w:val="en-US"/>
        </w:rPr>
        <w:t xml:space="preserve">The next </w:t>
      </w:r>
      <w:r w:rsidR="000840B4">
        <w:rPr>
          <w:lang w:val="en-US"/>
        </w:rPr>
        <w:t>two</w:t>
      </w:r>
      <w:r w:rsidRPr="00CF491D">
        <w:rPr>
          <w:lang w:val="en-US"/>
        </w:rPr>
        <w:t xml:space="preserve"> columns provide the specified</w:t>
      </w:r>
      <w:r>
        <w:rPr>
          <w:lang w:val="en-US"/>
        </w:rPr>
        <w:t xml:space="preserve"> MSDs for </w:t>
      </w:r>
      <w:r w:rsidRPr="00007305">
        <w:rPr>
          <w:lang w:val="en-US"/>
        </w:rPr>
        <w:t>PC3</w:t>
      </w:r>
      <w:r>
        <w:rPr>
          <w:lang w:val="en-US"/>
        </w:rPr>
        <w:t xml:space="preserve"> and</w:t>
      </w:r>
      <w:r w:rsidRPr="00007305">
        <w:rPr>
          <w:lang w:val="en-US"/>
        </w:rPr>
        <w:t xml:space="preserve"> PC2</w:t>
      </w:r>
    </w:p>
    <w:p w14:paraId="7AE3DC75" w14:textId="5A747B6A" w:rsidR="009B1BE7" w:rsidRDefault="009B1BE7" w:rsidP="009B1BE7">
      <w:pPr>
        <w:pStyle w:val="ListParagraph"/>
        <w:numPr>
          <w:ilvl w:val="0"/>
          <w:numId w:val="42"/>
        </w:numPr>
        <w:spacing w:after="0"/>
        <w:ind w:firstLineChars="0"/>
        <w:rPr>
          <w:lang w:val="en-US"/>
        </w:rPr>
      </w:pPr>
      <w:r w:rsidRPr="00CD4519">
        <w:rPr>
          <w:lang w:val="en-US"/>
        </w:rPr>
        <w:t>The next column “Source of IMD” provides the IMD order and type for the MSDs</w:t>
      </w:r>
      <w:r>
        <w:rPr>
          <w:lang w:val="en-US"/>
        </w:rPr>
        <w:t>.</w:t>
      </w:r>
    </w:p>
    <w:p w14:paraId="5177FDA5" w14:textId="77777777" w:rsidR="009B1BE7" w:rsidRDefault="009B1BE7" w:rsidP="009B1BE7">
      <w:pPr>
        <w:pStyle w:val="Caption"/>
        <w:keepNext/>
        <w:spacing w:after="0"/>
      </w:pPr>
    </w:p>
    <w:p w14:paraId="386A066C" w14:textId="7B74F8C1" w:rsidR="009A4EB5" w:rsidRDefault="009A4EB5" w:rsidP="009A4EB5">
      <w:pPr>
        <w:pStyle w:val="Caption"/>
        <w:keepNext/>
      </w:pPr>
      <w:r>
        <w:t xml:space="preserve">Table </w:t>
      </w:r>
      <w:r>
        <w:fldChar w:fldCharType="begin"/>
      </w:r>
      <w:r>
        <w:instrText xml:space="preserve"> SEQ Table \* ARABIC </w:instrText>
      </w:r>
      <w:r>
        <w:fldChar w:fldCharType="separate"/>
      </w:r>
      <w:r w:rsidR="00007305">
        <w:rPr>
          <w:noProof/>
        </w:rPr>
        <w:t>1</w:t>
      </w:r>
      <w:r>
        <w:fldChar w:fldCharType="end"/>
      </w:r>
      <w:r>
        <w:t>: HPUE combinations with issues</w:t>
      </w:r>
    </w:p>
    <w:tbl>
      <w:tblPr>
        <w:tblW w:w="8689" w:type="dxa"/>
        <w:jc w:val="center"/>
        <w:tblLook w:val="04A0" w:firstRow="1" w:lastRow="0" w:firstColumn="1" w:lastColumn="0" w:noHBand="0" w:noVBand="1"/>
      </w:tblPr>
      <w:tblGrid>
        <w:gridCol w:w="1030"/>
        <w:gridCol w:w="1034"/>
        <w:gridCol w:w="996"/>
        <w:gridCol w:w="1022"/>
        <w:gridCol w:w="1213"/>
        <w:gridCol w:w="553"/>
        <w:gridCol w:w="807"/>
        <w:gridCol w:w="1080"/>
        <w:gridCol w:w="954"/>
      </w:tblGrid>
      <w:tr w:rsidR="00595E89" w:rsidRPr="00595E89" w14:paraId="22F81484" w14:textId="77777777" w:rsidTr="009A4EB5">
        <w:trPr>
          <w:trHeight w:val="60"/>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71894"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NR CA configuration</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6D6FB"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2Tx PC2</w:t>
            </w:r>
          </w:p>
        </w:tc>
        <w:tc>
          <w:tcPr>
            <w:tcW w:w="10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246B5"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3Tx PC2</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F5A55"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3Tx PC1.5</w:t>
            </w:r>
          </w:p>
        </w:tc>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93AC7"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NR</w:t>
            </w:r>
            <w:r w:rsidRPr="00595E89">
              <w:rPr>
                <w:rFonts w:ascii="Calibri" w:hAnsi="Calibri" w:cs="Calibri"/>
                <w:b/>
                <w:bCs/>
                <w:color w:val="000000"/>
                <w:sz w:val="16"/>
                <w:szCs w:val="16"/>
                <w:lang w:val="en-US" w:eastAsia="en-US"/>
              </w:rPr>
              <w:br/>
              <w:t>band</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7AB0E491"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PC3MSD</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F3D8DAD"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PC2MSD</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11A3B"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Source of IMD</w:t>
            </w:r>
          </w:p>
        </w:tc>
      </w:tr>
      <w:tr w:rsidR="00595E89" w:rsidRPr="00595E89" w14:paraId="69ECEAF7"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2237BF95"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DLCA</w:t>
            </w:r>
          </w:p>
        </w:tc>
        <w:tc>
          <w:tcPr>
            <w:tcW w:w="1034" w:type="dxa"/>
            <w:tcBorders>
              <w:top w:val="nil"/>
              <w:left w:val="nil"/>
              <w:bottom w:val="single" w:sz="4" w:space="0" w:color="auto"/>
              <w:right w:val="single" w:sz="4" w:space="0" w:color="auto"/>
            </w:tcBorders>
            <w:shd w:val="clear" w:color="auto" w:fill="auto"/>
            <w:vAlign w:val="center"/>
            <w:hideMark/>
          </w:tcPr>
          <w:p w14:paraId="4FBD7060"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ULCA</w:t>
            </w: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18CE406" w14:textId="77777777" w:rsidR="00595E89" w:rsidRPr="00595E89" w:rsidRDefault="00595E89" w:rsidP="00595E89">
            <w:pPr>
              <w:overflowPunct/>
              <w:autoSpaceDE/>
              <w:autoSpaceDN/>
              <w:adjustRightInd/>
              <w:spacing w:after="0"/>
              <w:textAlignment w:val="auto"/>
              <w:rPr>
                <w:rFonts w:ascii="Calibri" w:hAnsi="Calibri" w:cs="Calibri"/>
                <w:b/>
                <w:bCs/>
                <w:color w:val="000000"/>
                <w:sz w:val="16"/>
                <w:szCs w:val="16"/>
                <w:lang w:val="en-US" w:eastAsia="en-US"/>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14:paraId="05148928" w14:textId="77777777" w:rsidR="00595E89" w:rsidRPr="00595E89" w:rsidRDefault="00595E89" w:rsidP="00595E89">
            <w:pPr>
              <w:overflowPunct/>
              <w:autoSpaceDE/>
              <w:autoSpaceDN/>
              <w:adjustRightInd/>
              <w:spacing w:after="0"/>
              <w:textAlignment w:val="auto"/>
              <w:rPr>
                <w:rFonts w:ascii="Calibri" w:hAnsi="Calibri" w:cs="Calibri"/>
                <w:b/>
                <w:bCs/>
                <w:color w:val="000000"/>
                <w:sz w:val="16"/>
                <w:szCs w:val="16"/>
                <w:lang w:val="en-US" w:eastAsia="en-US"/>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DE883D" w14:textId="77777777" w:rsidR="00595E89" w:rsidRPr="00595E89" w:rsidRDefault="00595E89" w:rsidP="00595E89">
            <w:pPr>
              <w:overflowPunct/>
              <w:autoSpaceDE/>
              <w:autoSpaceDN/>
              <w:adjustRightInd/>
              <w:spacing w:after="0"/>
              <w:textAlignment w:val="auto"/>
              <w:rPr>
                <w:rFonts w:ascii="Calibri" w:hAnsi="Calibri" w:cs="Calibri"/>
                <w:b/>
                <w:bCs/>
                <w:color w:val="000000"/>
                <w:sz w:val="16"/>
                <w:szCs w:val="16"/>
                <w:lang w:val="en-US" w:eastAsia="en-US"/>
              </w:rPr>
            </w:pPr>
          </w:p>
        </w:tc>
        <w:tc>
          <w:tcPr>
            <w:tcW w:w="553" w:type="dxa"/>
            <w:vMerge/>
            <w:tcBorders>
              <w:top w:val="single" w:sz="4" w:space="0" w:color="auto"/>
              <w:left w:val="single" w:sz="4" w:space="0" w:color="auto"/>
              <w:bottom w:val="single" w:sz="4" w:space="0" w:color="auto"/>
              <w:right w:val="single" w:sz="4" w:space="0" w:color="auto"/>
            </w:tcBorders>
            <w:vAlign w:val="center"/>
            <w:hideMark/>
          </w:tcPr>
          <w:p w14:paraId="171D7BA8" w14:textId="77777777" w:rsidR="00595E89" w:rsidRPr="00595E89" w:rsidRDefault="00595E89" w:rsidP="00595E89">
            <w:pPr>
              <w:overflowPunct/>
              <w:autoSpaceDE/>
              <w:autoSpaceDN/>
              <w:adjustRightInd/>
              <w:spacing w:after="0"/>
              <w:textAlignment w:val="auto"/>
              <w:rPr>
                <w:rFonts w:ascii="Calibri" w:hAnsi="Calibri" w:cs="Calibri"/>
                <w:b/>
                <w:bCs/>
                <w:color w:val="000000"/>
                <w:sz w:val="16"/>
                <w:szCs w:val="16"/>
                <w:lang w:val="en-US" w:eastAsia="en-US"/>
              </w:rPr>
            </w:pPr>
          </w:p>
        </w:tc>
        <w:tc>
          <w:tcPr>
            <w:tcW w:w="807" w:type="dxa"/>
            <w:tcBorders>
              <w:top w:val="nil"/>
              <w:left w:val="nil"/>
              <w:bottom w:val="single" w:sz="4" w:space="0" w:color="auto"/>
              <w:right w:val="single" w:sz="4" w:space="0" w:color="auto"/>
            </w:tcBorders>
            <w:shd w:val="clear" w:color="auto" w:fill="auto"/>
            <w:vAlign w:val="center"/>
            <w:hideMark/>
          </w:tcPr>
          <w:p w14:paraId="611D9A4C"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20+20</w:t>
            </w:r>
          </w:p>
        </w:tc>
        <w:tc>
          <w:tcPr>
            <w:tcW w:w="1080" w:type="dxa"/>
            <w:tcBorders>
              <w:top w:val="nil"/>
              <w:left w:val="nil"/>
              <w:bottom w:val="single" w:sz="4" w:space="0" w:color="auto"/>
              <w:right w:val="single" w:sz="4" w:space="0" w:color="auto"/>
            </w:tcBorders>
            <w:shd w:val="clear" w:color="auto" w:fill="auto"/>
            <w:vAlign w:val="center"/>
            <w:hideMark/>
          </w:tcPr>
          <w:p w14:paraId="47B52D46" w14:textId="77777777" w:rsidR="00595E89" w:rsidRPr="00595E89" w:rsidRDefault="00595E89" w:rsidP="00595E89">
            <w:pPr>
              <w:overflowPunct/>
              <w:autoSpaceDE/>
              <w:autoSpaceDN/>
              <w:adjustRightInd/>
              <w:spacing w:after="0"/>
              <w:jc w:val="center"/>
              <w:textAlignment w:val="auto"/>
              <w:rPr>
                <w:rFonts w:ascii="Calibri" w:hAnsi="Calibri" w:cs="Calibri"/>
                <w:b/>
                <w:bCs/>
                <w:color w:val="000000"/>
                <w:sz w:val="16"/>
                <w:szCs w:val="16"/>
                <w:lang w:val="en-US" w:eastAsia="en-US"/>
              </w:rPr>
            </w:pPr>
            <w:r w:rsidRPr="00595E89">
              <w:rPr>
                <w:rFonts w:ascii="Calibri" w:hAnsi="Calibri" w:cs="Calibri"/>
                <w:b/>
                <w:bCs/>
                <w:color w:val="000000"/>
                <w:sz w:val="16"/>
                <w:szCs w:val="16"/>
                <w:lang w:val="en-US" w:eastAsia="en-US"/>
              </w:rPr>
              <w:t>23+23/2x20</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EF1B657" w14:textId="77777777" w:rsidR="00595E89" w:rsidRPr="00595E89" w:rsidRDefault="00595E89" w:rsidP="00595E89">
            <w:pPr>
              <w:overflowPunct/>
              <w:autoSpaceDE/>
              <w:autoSpaceDN/>
              <w:adjustRightInd/>
              <w:spacing w:after="0"/>
              <w:textAlignment w:val="auto"/>
              <w:rPr>
                <w:rFonts w:ascii="Calibri" w:hAnsi="Calibri" w:cs="Calibri"/>
                <w:b/>
                <w:bCs/>
                <w:color w:val="000000"/>
                <w:sz w:val="16"/>
                <w:szCs w:val="16"/>
                <w:lang w:val="en-US" w:eastAsia="en-US"/>
              </w:rPr>
            </w:pPr>
          </w:p>
        </w:tc>
      </w:tr>
      <w:tr w:rsidR="00595E89" w:rsidRPr="00595E89" w14:paraId="2F5E13A6"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40FEEAE2"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n25-n77</w:t>
            </w:r>
          </w:p>
        </w:tc>
        <w:tc>
          <w:tcPr>
            <w:tcW w:w="1034" w:type="dxa"/>
            <w:tcBorders>
              <w:top w:val="nil"/>
              <w:left w:val="nil"/>
              <w:bottom w:val="single" w:sz="4" w:space="0" w:color="auto"/>
              <w:right w:val="single" w:sz="4" w:space="0" w:color="auto"/>
            </w:tcBorders>
            <w:shd w:val="clear" w:color="auto" w:fill="auto"/>
            <w:vAlign w:val="center"/>
            <w:hideMark/>
          </w:tcPr>
          <w:p w14:paraId="0E85C230"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n25-n77</w:t>
            </w:r>
          </w:p>
        </w:tc>
        <w:tc>
          <w:tcPr>
            <w:tcW w:w="996" w:type="dxa"/>
            <w:tcBorders>
              <w:top w:val="nil"/>
              <w:left w:val="nil"/>
              <w:bottom w:val="single" w:sz="4" w:space="0" w:color="auto"/>
              <w:right w:val="single" w:sz="4" w:space="0" w:color="auto"/>
            </w:tcBorders>
            <w:shd w:val="clear" w:color="auto" w:fill="auto"/>
            <w:vAlign w:val="center"/>
            <w:hideMark/>
          </w:tcPr>
          <w:p w14:paraId="3C7755FF"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000000" w:fill="FF0000"/>
            <w:vAlign w:val="center"/>
            <w:hideMark/>
          </w:tcPr>
          <w:p w14:paraId="492AF812"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213" w:type="dxa"/>
            <w:tcBorders>
              <w:top w:val="nil"/>
              <w:left w:val="nil"/>
              <w:bottom w:val="single" w:sz="4" w:space="0" w:color="auto"/>
              <w:right w:val="single" w:sz="4" w:space="0" w:color="auto"/>
            </w:tcBorders>
            <w:shd w:val="clear" w:color="auto" w:fill="auto"/>
            <w:vAlign w:val="center"/>
            <w:hideMark/>
          </w:tcPr>
          <w:p w14:paraId="107B9B9D"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23F+29T</w:t>
            </w:r>
          </w:p>
        </w:tc>
        <w:tc>
          <w:tcPr>
            <w:tcW w:w="553" w:type="dxa"/>
            <w:tcBorders>
              <w:top w:val="nil"/>
              <w:left w:val="nil"/>
              <w:bottom w:val="single" w:sz="4" w:space="0" w:color="auto"/>
              <w:right w:val="single" w:sz="4" w:space="0" w:color="auto"/>
            </w:tcBorders>
            <w:shd w:val="clear" w:color="auto" w:fill="auto"/>
            <w:vAlign w:val="center"/>
            <w:hideMark/>
          </w:tcPr>
          <w:p w14:paraId="710D9E0A"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n25</w:t>
            </w:r>
          </w:p>
        </w:tc>
        <w:tc>
          <w:tcPr>
            <w:tcW w:w="807" w:type="dxa"/>
            <w:tcBorders>
              <w:top w:val="nil"/>
              <w:left w:val="nil"/>
              <w:bottom w:val="single" w:sz="4" w:space="0" w:color="auto"/>
              <w:right w:val="single" w:sz="4" w:space="0" w:color="auto"/>
            </w:tcBorders>
            <w:shd w:val="clear" w:color="auto" w:fill="auto"/>
            <w:vAlign w:val="center"/>
            <w:hideMark/>
          </w:tcPr>
          <w:p w14:paraId="3274D4D4"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26</w:t>
            </w:r>
          </w:p>
        </w:tc>
        <w:tc>
          <w:tcPr>
            <w:tcW w:w="1080" w:type="dxa"/>
            <w:tcBorders>
              <w:top w:val="nil"/>
              <w:left w:val="nil"/>
              <w:bottom w:val="single" w:sz="4" w:space="0" w:color="auto"/>
              <w:right w:val="single" w:sz="4" w:space="0" w:color="auto"/>
            </w:tcBorders>
            <w:shd w:val="clear" w:color="auto" w:fill="auto"/>
            <w:vAlign w:val="center"/>
            <w:hideMark/>
          </w:tcPr>
          <w:p w14:paraId="471591C5"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32.1</w:t>
            </w:r>
          </w:p>
        </w:tc>
        <w:tc>
          <w:tcPr>
            <w:tcW w:w="954" w:type="dxa"/>
            <w:tcBorders>
              <w:top w:val="nil"/>
              <w:left w:val="nil"/>
              <w:bottom w:val="single" w:sz="4" w:space="0" w:color="auto"/>
              <w:right w:val="single" w:sz="4" w:space="0" w:color="auto"/>
            </w:tcBorders>
            <w:shd w:val="clear" w:color="000000" w:fill="BFBFBF"/>
            <w:vAlign w:val="center"/>
            <w:hideMark/>
          </w:tcPr>
          <w:p w14:paraId="30BBCAC1"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2B_IMD2</w:t>
            </w:r>
          </w:p>
        </w:tc>
      </w:tr>
      <w:tr w:rsidR="00595E89" w:rsidRPr="00595E89" w14:paraId="168BE6EC"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4724905C"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n70-n77</w:t>
            </w:r>
          </w:p>
        </w:tc>
        <w:tc>
          <w:tcPr>
            <w:tcW w:w="1034" w:type="dxa"/>
            <w:tcBorders>
              <w:top w:val="nil"/>
              <w:left w:val="nil"/>
              <w:bottom w:val="single" w:sz="4" w:space="0" w:color="auto"/>
              <w:right w:val="single" w:sz="4" w:space="0" w:color="auto"/>
            </w:tcBorders>
            <w:shd w:val="clear" w:color="auto" w:fill="auto"/>
            <w:vAlign w:val="center"/>
            <w:hideMark/>
          </w:tcPr>
          <w:p w14:paraId="60C2F715"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n70-n77</w:t>
            </w:r>
          </w:p>
        </w:tc>
        <w:tc>
          <w:tcPr>
            <w:tcW w:w="996" w:type="dxa"/>
            <w:tcBorders>
              <w:top w:val="nil"/>
              <w:left w:val="nil"/>
              <w:bottom w:val="single" w:sz="4" w:space="0" w:color="auto"/>
              <w:right w:val="single" w:sz="4" w:space="0" w:color="auto"/>
            </w:tcBorders>
            <w:shd w:val="clear" w:color="000000" w:fill="FFC000"/>
            <w:noWrap/>
            <w:vAlign w:val="bottom"/>
            <w:hideMark/>
          </w:tcPr>
          <w:p w14:paraId="328DBC6B" w14:textId="77777777" w:rsidR="00595E89" w:rsidRPr="00595E89" w:rsidRDefault="00595E89" w:rsidP="00595E89">
            <w:pPr>
              <w:overflowPunct/>
              <w:autoSpaceDE/>
              <w:autoSpaceDN/>
              <w:adjustRightInd/>
              <w:spacing w:after="0"/>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022" w:type="dxa"/>
            <w:tcBorders>
              <w:top w:val="nil"/>
              <w:left w:val="nil"/>
              <w:bottom w:val="single" w:sz="4" w:space="0" w:color="auto"/>
              <w:right w:val="single" w:sz="4" w:space="0" w:color="auto"/>
            </w:tcBorders>
            <w:shd w:val="clear" w:color="auto" w:fill="auto"/>
            <w:vAlign w:val="center"/>
            <w:hideMark/>
          </w:tcPr>
          <w:p w14:paraId="02821BE8"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213" w:type="dxa"/>
            <w:tcBorders>
              <w:top w:val="nil"/>
              <w:left w:val="nil"/>
              <w:bottom w:val="single" w:sz="4" w:space="0" w:color="auto"/>
              <w:right w:val="single" w:sz="4" w:space="0" w:color="auto"/>
            </w:tcBorders>
            <w:shd w:val="clear" w:color="auto" w:fill="auto"/>
            <w:vAlign w:val="center"/>
            <w:hideMark/>
          </w:tcPr>
          <w:p w14:paraId="54754E40"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23F+29T</w:t>
            </w:r>
          </w:p>
        </w:tc>
        <w:tc>
          <w:tcPr>
            <w:tcW w:w="553" w:type="dxa"/>
            <w:tcBorders>
              <w:top w:val="nil"/>
              <w:left w:val="nil"/>
              <w:bottom w:val="single" w:sz="4" w:space="0" w:color="auto"/>
              <w:right w:val="single" w:sz="4" w:space="0" w:color="auto"/>
            </w:tcBorders>
            <w:shd w:val="clear" w:color="auto" w:fill="auto"/>
            <w:vAlign w:val="center"/>
            <w:hideMark/>
          </w:tcPr>
          <w:p w14:paraId="3347C538"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n70</w:t>
            </w:r>
          </w:p>
        </w:tc>
        <w:tc>
          <w:tcPr>
            <w:tcW w:w="807" w:type="dxa"/>
            <w:tcBorders>
              <w:top w:val="nil"/>
              <w:left w:val="nil"/>
              <w:bottom w:val="single" w:sz="4" w:space="0" w:color="auto"/>
              <w:right w:val="single" w:sz="4" w:space="0" w:color="auto"/>
            </w:tcBorders>
            <w:shd w:val="clear" w:color="auto" w:fill="auto"/>
            <w:vAlign w:val="center"/>
            <w:hideMark/>
          </w:tcPr>
          <w:p w14:paraId="6365C943"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31</w:t>
            </w:r>
          </w:p>
        </w:tc>
        <w:tc>
          <w:tcPr>
            <w:tcW w:w="1080" w:type="dxa"/>
            <w:tcBorders>
              <w:top w:val="nil"/>
              <w:left w:val="nil"/>
              <w:bottom w:val="single" w:sz="4" w:space="0" w:color="auto"/>
              <w:right w:val="single" w:sz="4" w:space="0" w:color="auto"/>
            </w:tcBorders>
            <w:shd w:val="clear" w:color="auto" w:fill="auto"/>
            <w:vAlign w:val="center"/>
            <w:hideMark/>
          </w:tcPr>
          <w:p w14:paraId="52E6F9F6"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37</w:t>
            </w:r>
          </w:p>
        </w:tc>
        <w:tc>
          <w:tcPr>
            <w:tcW w:w="954" w:type="dxa"/>
            <w:tcBorders>
              <w:top w:val="nil"/>
              <w:left w:val="nil"/>
              <w:bottom w:val="single" w:sz="4" w:space="0" w:color="auto"/>
              <w:right w:val="single" w:sz="4" w:space="0" w:color="auto"/>
            </w:tcBorders>
            <w:shd w:val="clear" w:color="000000" w:fill="BFBFBF"/>
            <w:vAlign w:val="center"/>
            <w:hideMark/>
          </w:tcPr>
          <w:p w14:paraId="44373F80"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2B_IMD2</w:t>
            </w:r>
          </w:p>
        </w:tc>
      </w:tr>
      <w:tr w:rsidR="00595E89" w:rsidRPr="00595E89" w14:paraId="1AF7A225"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000000" w:fill="FF0000"/>
            <w:vAlign w:val="center"/>
            <w:hideMark/>
          </w:tcPr>
          <w:p w14:paraId="1026B8EA"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n7-n20</w:t>
            </w:r>
          </w:p>
        </w:tc>
        <w:tc>
          <w:tcPr>
            <w:tcW w:w="1034" w:type="dxa"/>
            <w:tcBorders>
              <w:top w:val="nil"/>
              <w:left w:val="nil"/>
              <w:bottom w:val="single" w:sz="4" w:space="0" w:color="auto"/>
              <w:right w:val="single" w:sz="4" w:space="0" w:color="auto"/>
            </w:tcBorders>
            <w:shd w:val="clear" w:color="000000" w:fill="FF0000"/>
            <w:vAlign w:val="center"/>
            <w:hideMark/>
          </w:tcPr>
          <w:p w14:paraId="38909FEE"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bookmarkStart w:id="3" w:name="_Hlk181816244"/>
            <w:r w:rsidRPr="00595E89">
              <w:rPr>
                <w:rFonts w:ascii="Calibri" w:hAnsi="Calibri" w:cs="Calibri"/>
                <w:color w:val="000000"/>
                <w:sz w:val="16"/>
                <w:szCs w:val="16"/>
                <w:lang w:val="en-US" w:eastAsia="en-US"/>
              </w:rPr>
              <w:t>n7-n20</w:t>
            </w:r>
            <w:bookmarkEnd w:id="3"/>
          </w:p>
        </w:tc>
        <w:tc>
          <w:tcPr>
            <w:tcW w:w="3231" w:type="dxa"/>
            <w:gridSpan w:val="3"/>
            <w:tcBorders>
              <w:top w:val="single" w:sz="4" w:space="0" w:color="auto"/>
              <w:left w:val="nil"/>
              <w:bottom w:val="single" w:sz="4" w:space="0" w:color="auto"/>
              <w:right w:val="single" w:sz="4" w:space="0" w:color="000000"/>
            </w:tcBorders>
            <w:shd w:val="clear" w:color="000000" w:fill="FF0000"/>
            <w:vAlign w:val="center"/>
            <w:hideMark/>
          </w:tcPr>
          <w:p w14:paraId="1F544CC6"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this is probably PC3 in a PC2 table</w:t>
            </w:r>
          </w:p>
        </w:tc>
        <w:tc>
          <w:tcPr>
            <w:tcW w:w="553" w:type="dxa"/>
            <w:tcBorders>
              <w:top w:val="nil"/>
              <w:left w:val="nil"/>
              <w:bottom w:val="single" w:sz="4" w:space="0" w:color="auto"/>
              <w:right w:val="single" w:sz="4" w:space="0" w:color="auto"/>
            </w:tcBorders>
            <w:shd w:val="clear" w:color="000000" w:fill="FF0000"/>
            <w:vAlign w:val="center"/>
            <w:hideMark/>
          </w:tcPr>
          <w:p w14:paraId="0011FD35"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n20</w:t>
            </w:r>
          </w:p>
        </w:tc>
        <w:tc>
          <w:tcPr>
            <w:tcW w:w="807" w:type="dxa"/>
            <w:tcBorders>
              <w:top w:val="nil"/>
              <w:left w:val="nil"/>
              <w:bottom w:val="single" w:sz="4" w:space="0" w:color="auto"/>
              <w:right w:val="single" w:sz="4" w:space="0" w:color="auto"/>
            </w:tcBorders>
            <w:shd w:val="clear" w:color="000000" w:fill="FF0000"/>
            <w:noWrap/>
            <w:vAlign w:val="bottom"/>
            <w:hideMark/>
          </w:tcPr>
          <w:p w14:paraId="4D2B9359" w14:textId="77777777" w:rsidR="00595E89" w:rsidRPr="00595E89" w:rsidRDefault="00595E89" w:rsidP="00595E89">
            <w:pPr>
              <w:overflowPunct/>
              <w:autoSpaceDE/>
              <w:autoSpaceDN/>
              <w:adjustRightInd/>
              <w:spacing w:after="0"/>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080" w:type="dxa"/>
            <w:tcBorders>
              <w:top w:val="nil"/>
              <w:left w:val="nil"/>
              <w:bottom w:val="single" w:sz="4" w:space="0" w:color="auto"/>
              <w:right w:val="single" w:sz="4" w:space="0" w:color="auto"/>
            </w:tcBorders>
            <w:shd w:val="clear" w:color="000000" w:fill="FF0000"/>
            <w:vAlign w:val="center"/>
            <w:hideMark/>
          </w:tcPr>
          <w:p w14:paraId="1BC0A6E9"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12</w:t>
            </w:r>
          </w:p>
        </w:tc>
        <w:tc>
          <w:tcPr>
            <w:tcW w:w="954" w:type="dxa"/>
            <w:tcBorders>
              <w:top w:val="nil"/>
              <w:left w:val="nil"/>
              <w:bottom w:val="single" w:sz="4" w:space="0" w:color="auto"/>
              <w:right w:val="single" w:sz="4" w:space="0" w:color="auto"/>
            </w:tcBorders>
            <w:shd w:val="clear" w:color="auto" w:fill="auto"/>
            <w:vAlign w:val="center"/>
            <w:hideMark/>
          </w:tcPr>
          <w:p w14:paraId="6D48BFEC"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2B_IMD3</w:t>
            </w:r>
          </w:p>
        </w:tc>
      </w:tr>
      <w:tr w:rsidR="00595E89" w:rsidRPr="00595E89" w14:paraId="7F0088D7" w14:textId="77777777" w:rsidTr="00A84FCB">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29141E04"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bookmarkStart w:id="4" w:name="_Hlk181819019"/>
            <w:r w:rsidRPr="00595E89">
              <w:rPr>
                <w:rFonts w:ascii="Calibri" w:hAnsi="Calibri" w:cs="Calibri"/>
                <w:color w:val="000000"/>
                <w:sz w:val="16"/>
                <w:szCs w:val="16"/>
                <w:lang w:val="en-US" w:eastAsia="en-US"/>
              </w:rPr>
              <w:t>n25-n41C</w:t>
            </w:r>
          </w:p>
        </w:tc>
        <w:tc>
          <w:tcPr>
            <w:tcW w:w="1034" w:type="dxa"/>
            <w:tcBorders>
              <w:top w:val="nil"/>
              <w:left w:val="nil"/>
              <w:bottom w:val="single" w:sz="4" w:space="0" w:color="auto"/>
              <w:right w:val="single" w:sz="4" w:space="0" w:color="auto"/>
            </w:tcBorders>
            <w:shd w:val="clear" w:color="000000" w:fill="FFC000"/>
            <w:vAlign w:val="center"/>
            <w:hideMark/>
          </w:tcPr>
          <w:p w14:paraId="03D03841"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n25-n41C</w:t>
            </w:r>
          </w:p>
        </w:tc>
        <w:tc>
          <w:tcPr>
            <w:tcW w:w="996" w:type="dxa"/>
            <w:tcBorders>
              <w:top w:val="nil"/>
              <w:left w:val="nil"/>
              <w:bottom w:val="single" w:sz="4" w:space="0" w:color="auto"/>
              <w:right w:val="single" w:sz="4" w:space="0" w:color="auto"/>
            </w:tcBorders>
            <w:shd w:val="clear" w:color="auto" w:fill="auto"/>
            <w:vAlign w:val="center"/>
            <w:hideMark/>
          </w:tcPr>
          <w:p w14:paraId="660ABCF3"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hideMark/>
          </w:tcPr>
          <w:p w14:paraId="44FF9DFA"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213" w:type="dxa"/>
            <w:tcBorders>
              <w:top w:val="nil"/>
              <w:left w:val="nil"/>
              <w:bottom w:val="single" w:sz="4" w:space="0" w:color="auto"/>
              <w:right w:val="single" w:sz="4" w:space="0" w:color="auto"/>
            </w:tcBorders>
            <w:shd w:val="clear" w:color="auto" w:fill="auto"/>
            <w:vAlign w:val="center"/>
            <w:hideMark/>
          </w:tcPr>
          <w:p w14:paraId="1D5C68A6"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23F+29T</w:t>
            </w:r>
          </w:p>
        </w:tc>
        <w:tc>
          <w:tcPr>
            <w:tcW w:w="553" w:type="dxa"/>
            <w:tcBorders>
              <w:top w:val="nil"/>
              <w:left w:val="nil"/>
              <w:bottom w:val="single" w:sz="4" w:space="0" w:color="auto"/>
              <w:right w:val="single" w:sz="4" w:space="0" w:color="auto"/>
            </w:tcBorders>
            <w:shd w:val="clear" w:color="auto" w:fill="auto"/>
            <w:vAlign w:val="center"/>
            <w:hideMark/>
          </w:tcPr>
          <w:p w14:paraId="7D276033"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n25</w:t>
            </w:r>
          </w:p>
        </w:tc>
        <w:tc>
          <w:tcPr>
            <w:tcW w:w="807" w:type="dxa"/>
            <w:tcBorders>
              <w:top w:val="nil"/>
              <w:left w:val="nil"/>
              <w:bottom w:val="single" w:sz="4" w:space="0" w:color="auto"/>
              <w:right w:val="single" w:sz="4" w:space="0" w:color="auto"/>
            </w:tcBorders>
            <w:shd w:val="clear" w:color="000000" w:fill="FF0000"/>
            <w:noWrap/>
            <w:vAlign w:val="bottom"/>
            <w:hideMark/>
          </w:tcPr>
          <w:p w14:paraId="6AA271B2" w14:textId="77777777" w:rsidR="00595E89" w:rsidRPr="00595E89" w:rsidRDefault="00595E89" w:rsidP="00595E89">
            <w:pPr>
              <w:overflowPunct/>
              <w:autoSpaceDE/>
              <w:autoSpaceDN/>
              <w:adjustRightInd/>
              <w:spacing w:after="0"/>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080" w:type="dxa"/>
            <w:tcBorders>
              <w:top w:val="nil"/>
              <w:left w:val="nil"/>
              <w:bottom w:val="single" w:sz="4" w:space="0" w:color="auto"/>
              <w:right w:val="single" w:sz="4" w:space="0" w:color="auto"/>
            </w:tcBorders>
            <w:shd w:val="clear" w:color="auto" w:fill="auto"/>
            <w:vAlign w:val="center"/>
            <w:hideMark/>
          </w:tcPr>
          <w:p w14:paraId="74F0AC87"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15.3</w:t>
            </w:r>
          </w:p>
        </w:tc>
        <w:tc>
          <w:tcPr>
            <w:tcW w:w="954" w:type="dxa"/>
            <w:tcBorders>
              <w:top w:val="nil"/>
              <w:left w:val="nil"/>
              <w:bottom w:val="single" w:sz="4" w:space="0" w:color="auto"/>
              <w:right w:val="single" w:sz="4" w:space="0" w:color="auto"/>
            </w:tcBorders>
            <w:shd w:val="clear" w:color="000000" w:fill="BFBFBF"/>
            <w:vAlign w:val="center"/>
            <w:hideMark/>
          </w:tcPr>
          <w:p w14:paraId="35BBC1A4"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3CC_IMD3</w:t>
            </w:r>
          </w:p>
        </w:tc>
      </w:tr>
      <w:tr w:rsidR="00A84FCB" w:rsidRPr="00595E89" w14:paraId="2929A371"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16FCB896"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n8-n77</w:t>
            </w:r>
          </w:p>
        </w:tc>
        <w:tc>
          <w:tcPr>
            <w:tcW w:w="1034" w:type="dxa"/>
            <w:tcBorders>
              <w:top w:val="nil"/>
              <w:left w:val="nil"/>
              <w:bottom w:val="single" w:sz="4" w:space="0" w:color="auto"/>
              <w:right w:val="single" w:sz="4" w:space="0" w:color="auto"/>
            </w:tcBorders>
            <w:shd w:val="clear" w:color="auto" w:fill="auto"/>
            <w:vAlign w:val="center"/>
            <w:hideMark/>
          </w:tcPr>
          <w:p w14:paraId="78420E6F"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n8-n77</w:t>
            </w:r>
          </w:p>
        </w:tc>
        <w:tc>
          <w:tcPr>
            <w:tcW w:w="996" w:type="dxa"/>
            <w:tcBorders>
              <w:top w:val="nil"/>
              <w:left w:val="nil"/>
              <w:bottom w:val="single" w:sz="4" w:space="0" w:color="auto"/>
              <w:right w:val="single" w:sz="4" w:space="0" w:color="auto"/>
            </w:tcBorders>
            <w:shd w:val="clear" w:color="auto" w:fill="auto"/>
            <w:vAlign w:val="center"/>
            <w:hideMark/>
          </w:tcPr>
          <w:p w14:paraId="19309E28"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hideMark/>
          </w:tcPr>
          <w:p w14:paraId="7930124F"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1213" w:type="dxa"/>
            <w:tcBorders>
              <w:top w:val="nil"/>
              <w:left w:val="nil"/>
              <w:bottom w:val="single" w:sz="4" w:space="0" w:color="auto"/>
              <w:right w:val="single" w:sz="4" w:space="0" w:color="auto"/>
            </w:tcBorders>
            <w:shd w:val="clear" w:color="auto" w:fill="auto"/>
            <w:vAlign w:val="center"/>
            <w:hideMark/>
          </w:tcPr>
          <w:p w14:paraId="443B603A" w14:textId="77777777" w:rsidR="00A84FCB" w:rsidRPr="00595E89" w:rsidRDefault="00A84FCB" w:rsidP="00E812D6">
            <w:pPr>
              <w:overflowPunct/>
              <w:autoSpaceDE/>
              <w:autoSpaceDN/>
              <w:adjustRightInd/>
              <w:spacing w:after="0"/>
              <w:ind w:firstLineChars="600" w:firstLine="960"/>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4E770E8"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n8</w:t>
            </w:r>
          </w:p>
        </w:tc>
        <w:tc>
          <w:tcPr>
            <w:tcW w:w="807" w:type="dxa"/>
            <w:tcBorders>
              <w:top w:val="nil"/>
              <w:left w:val="nil"/>
              <w:bottom w:val="single" w:sz="4" w:space="0" w:color="auto"/>
              <w:right w:val="single" w:sz="4" w:space="0" w:color="auto"/>
            </w:tcBorders>
            <w:shd w:val="clear" w:color="000000" w:fill="FF0000"/>
            <w:vAlign w:val="center"/>
            <w:hideMark/>
          </w:tcPr>
          <w:p w14:paraId="2DE333F9"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080" w:type="dxa"/>
            <w:tcBorders>
              <w:top w:val="nil"/>
              <w:left w:val="nil"/>
              <w:bottom w:val="single" w:sz="4" w:space="0" w:color="auto"/>
              <w:right w:val="single" w:sz="4" w:space="0" w:color="auto"/>
            </w:tcBorders>
            <w:shd w:val="clear" w:color="auto" w:fill="auto"/>
            <w:vAlign w:val="center"/>
            <w:hideMark/>
          </w:tcPr>
          <w:p w14:paraId="004D9A13"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15.5</w:t>
            </w:r>
          </w:p>
        </w:tc>
        <w:tc>
          <w:tcPr>
            <w:tcW w:w="954" w:type="dxa"/>
            <w:tcBorders>
              <w:top w:val="nil"/>
              <w:left w:val="nil"/>
              <w:bottom w:val="single" w:sz="4" w:space="0" w:color="auto"/>
              <w:right w:val="single" w:sz="4" w:space="0" w:color="auto"/>
            </w:tcBorders>
            <w:shd w:val="clear" w:color="000000" w:fill="BFBFBF"/>
            <w:vAlign w:val="center"/>
            <w:hideMark/>
          </w:tcPr>
          <w:p w14:paraId="3C1C6A5F"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2B_IMD4</w:t>
            </w:r>
          </w:p>
        </w:tc>
      </w:tr>
      <w:tr w:rsidR="00A84FCB" w:rsidRPr="00595E89" w14:paraId="218AB4AE" w14:textId="77777777" w:rsidTr="00A84FCB">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3D70019D"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lastRenderedPageBreak/>
              <w:t>n3-n28-n78</w:t>
            </w:r>
          </w:p>
        </w:tc>
        <w:tc>
          <w:tcPr>
            <w:tcW w:w="1034" w:type="dxa"/>
            <w:tcBorders>
              <w:top w:val="nil"/>
              <w:left w:val="nil"/>
              <w:bottom w:val="single" w:sz="4" w:space="0" w:color="auto"/>
              <w:right w:val="single" w:sz="4" w:space="0" w:color="auto"/>
            </w:tcBorders>
            <w:shd w:val="clear" w:color="auto" w:fill="auto"/>
            <w:vAlign w:val="center"/>
            <w:hideMark/>
          </w:tcPr>
          <w:p w14:paraId="0CFABC87"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n28-n78</w:t>
            </w:r>
          </w:p>
        </w:tc>
        <w:tc>
          <w:tcPr>
            <w:tcW w:w="996" w:type="dxa"/>
            <w:tcBorders>
              <w:top w:val="nil"/>
              <w:left w:val="nil"/>
              <w:bottom w:val="single" w:sz="4" w:space="0" w:color="auto"/>
              <w:right w:val="single" w:sz="4" w:space="0" w:color="auto"/>
            </w:tcBorders>
            <w:shd w:val="clear" w:color="auto" w:fill="auto"/>
            <w:vAlign w:val="center"/>
            <w:hideMark/>
          </w:tcPr>
          <w:p w14:paraId="0A1F4E61"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hideMark/>
          </w:tcPr>
          <w:p w14:paraId="6E0E8FB7"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213" w:type="dxa"/>
            <w:tcBorders>
              <w:top w:val="nil"/>
              <w:left w:val="nil"/>
              <w:bottom w:val="single" w:sz="4" w:space="0" w:color="auto"/>
              <w:right w:val="single" w:sz="4" w:space="0" w:color="auto"/>
            </w:tcBorders>
            <w:shd w:val="clear" w:color="auto" w:fill="auto"/>
            <w:vAlign w:val="center"/>
            <w:hideMark/>
          </w:tcPr>
          <w:p w14:paraId="3FAC4D53"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01F4E15"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n3</w:t>
            </w:r>
          </w:p>
        </w:tc>
        <w:tc>
          <w:tcPr>
            <w:tcW w:w="807" w:type="dxa"/>
            <w:tcBorders>
              <w:top w:val="nil"/>
              <w:left w:val="nil"/>
              <w:bottom w:val="single" w:sz="4" w:space="0" w:color="auto"/>
              <w:right w:val="single" w:sz="4" w:space="0" w:color="auto"/>
            </w:tcBorders>
            <w:shd w:val="clear" w:color="000000" w:fill="FF0000"/>
            <w:vAlign w:val="center"/>
            <w:hideMark/>
          </w:tcPr>
          <w:p w14:paraId="5C0348CE"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080" w:type="dxa"/>
            <w:tcBorders>
              <w:top w:val="nil"/>
              <w:left w:val="nil"/>
              <w:bottom w:val="single" w:sz="4" w:space="0" w:color="auto"/>
              <w:right w:val="single" w:sz="4" w:space="0" w:color="auto"/>
            </w:tcBorders>
            <w:shd w:val="clear" w:color="auto" w:fill="auto"/>
            <w:vAlign w:val="center"/>
            <w:hideMark/>
          </w:tcPr>
          <w:p w14:paraId="050CE420"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29.2</w:t>
            </w:r>
          </w:p>
        </w:tc>
        <w:tc>
          <w:tcPr>
            <w:tcW w:w="954" w:type="dxa"/>
            <w:tcBorders>
              <w:top w:val="nil"/>
              <w:left w:val="nil"/>
              <w:bottom w:val="single" w:sz="4" w:space="0" w:color="auto"/>
              <w:right w:val="single" w:sz="4" w:space="0" w:color="auto"/>
            </w:tcBorders>
            <w:shd w:val="clear" w:color="auto" w:fill="auto"/>
            <w:vAlign w:val="center"/>
            <w:hideMark/>
          </w:tcPr>
          <w:p w14:paraId="5A985892" w14:textId="77777777" w:rsidR="00A84FCB" w:rsidRPr="00595E89" w:rsidRDefault="00A84FCB"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IMD3toB3</w:t>
            </w:r>
          </w:p>
        </w:tc>
      </w:tr>
      <w:bookmarkEnd w:id="4"/>
      <w:tr w:rsidR="00595E89" w:rsidRPr="00595E89" w14:paraId="2C8CCB96" w14:textId="77777777" w:rsidTr="00A84FCB">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1428B284"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1034" w:type="dxa"/>
            <w:tcBorders>
              <w:top w:val="nil"/>
              <w:left w:val="nil"/>
              <w:bottom w:val="single" w:sz="4" w:space="0" w:color="auto"/>
              <w:right w:val="single" w:sz="4" w:space="0" w:color="auto"/>
            </w:tcBorders>
            <w:shd w:val="clear" w:color="auto" w:fill="auto"/>
            <w:vAlign w:val="center"/>
            <w:hideMark/>
          </w:tcPr>
          <w:p w14:paraId="78552E44"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996" w:type="dxa"/>
            <w:tcBorders>
              <w:top w:val="nil"/>
              <w:left w:val="nil"/>
              <w:bottom w:val="single" w:sz="4" w:space="0" w:color="auto"/>
              <w:right w:val="single" w:sz="4" w:space="0" w:color="auto"/>
            </w:tcBorders>
            <w:shd w:val="clear" w:color="auto" w:fill="auto"/>
            <w:vAlign w:val="center"/>
            <w:hideMark/>
          </w:tcPr>
          <w:p w14:paraId="76DCEF5F"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hideMark/>
          </w:tcPr>
          <w:p w14:paraId="14D7F558"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1213" w:type="dxa"/>
            <w:tcBorders>
              <w:top w:val="nil"/>
              <w:left w:val="nil"/>
              <w:bottom w:val="single" w:sz="4" w:space="0" w:color="auto"/>
              <w:right w:val="single" w:sz="4" w:space="0" w:color="auto"/>
            </w:tcBorders>
            <w:shd w:val="clear" w:color="auto" w:fill="auto"/>
            <w:vAlign w:val="center"/>
            <w:hideMark/>
          </w:tcPr>
          <w:p w14:paraId="3BEBDEC0"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2CD44EA"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w:t>
            </w:r>
          </w:p>
        </w:tc>
        <w:tc>
          <w:tcPr>
            <w:tcW w:w="807" w:type="dxa"/>
            <w:tcBorders>
              <w:top w:val="nil"/>
              <w:left w:val="nil"/>
              <w:bottom w:val="single" w:sz="4" w:space="0" w:color="auto"/>
              <w:right w:val="single" w:sz="4" w:space="0" w:color="auto"/>
            </w:tcBorders>
            <w:shd w:val="clear" w:color="auto" w:fill="auto"/>
            <w:vAlign w:val="center"/>
            <w:hideMark/>
          </w:tcPr>
          <w:p w14:paraId="77D9A4B0"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8.4</w:t>
            </w:r>
          </w:p>
        </w:tc>
        <w:tc>
          <w:tcPr>
            <w:tcW w:w="1080" w:type="dxa"/>
            <w:tcBorders>
              <w:top w:val="nil"/>
              <w:left w:val="nil"/>
              <w:bottom w:val="single" w:sz="4" w:space="0" w:color="auto"/>
              <w:right w:val="single" w:sz="4" w:space="0" w:color="auto"/>
            </w:tcBorders>
            <w:shd w:val="clear" w:color="auto" w:fill="auto"/>
            <w:vAlign w:val="center"/>
            <w:hideMark/>
          </w:tcPr>
          <w:p w14:paraId="738FF26A"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17.5</w:t>
            </w:r>
          </w:p>
        </w:tc>
        <w:tc>
          <w:tcPr>
            <w:tcW w:w="954" w:type="dxa"/>
            <w:tcBorders>
              <w:top w:val="nil"/>
              <w:left w:val="nil"/>
              <w:bottom w:val="single" w:sz="4" w:space="0" w:color="auto"/>
              <w:right w:val="single" w:sz="4" w:space="0" w:color="auto"/>
            </w:tcBorders>
            <w:shd w:val="clear" w:color="000000" w:fill="BFBFBF"/>
            <w:vAlign w:val="center"/>
            <w:hideMark/>
          </w:tcPr>
          <w:p w14:paraId="4BA24DBB"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2B_IMD4</w:t>
            </w:r>
          </w:p>
        </w:tc>
      </w:tr>
      <w:tr w:rsidR="00595E89" w:rsidRPr="00595E89" w14:paraId="56CD5248" w14:textId="77777777" w:rsidTr="00A84FCB">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306B0C5D"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1034" w:type="dxa"/>
            <w:tcBorders>
              <w:top w:val="nil"/>
              <w:left w:val="nil"/>
              <w:bottom w:val="single" w:sz="4" w:space="0" w:color="auto"/>
              <w:right w:val="single" w:sz="4" w:space="0" w:color="auto"/>
            </w:tcBorders>
            <w:shd w:val="clear" w:color="auto" w:fill="auto"/>
            <w:vAlign w:val="center"/>
            <w:hideMark/>
          </w:tcPr>
          <w:p w14:paraId="15C62195"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996" w:type="dxa"/>
            <w:tcBorders>
              <w:top w:val="nil"/>
              <w:left w:val="nil"/>
              <w:bottom w:val="single" w:sz="4" w:space="0" w:color="auto"/>
              <w:right w:val="single" w:sz="4" w:space="0" w:color="auto"/>
            </w:tcBorders>
            <w:shd w:val="clear" w:color="auto" w:fill="auto"/>
            <w:vAlign w:val="center"/>
            <w:hideMark/>
          </w:tcPr>
          <w:p w14:paraId="6D0303C7"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hideMark/>
          </w:tcPr>
          <w:p w14:paraId="27B4E168"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1213" w:type="dxa"/>
            <w:tcBorders>
              <w:top w:val="nil"/>
              <w:left w:val="nil"/>
              <w:bottom w:val="single" w:sz="4" w:space="0" w:color="auto"/>
              <w:right w:val="single" w:sz="4" w:space="0" w:color="auto"/>
            </w:tcBorders>
            <w:shd w:val="clear" w:color="auto" w:fill="auto"/>
            <w:vAlign w:val="center"/>
            <w:hideMark/>
          </w:tcPr>
          <w:p w14:paraId="61380CD9"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000000" w:fill="FFC000"/>
            <w:vAlign w:val="center"/>
            <w:hideMark/>
          </w:tcPr>
          <w:p w14:paraId="3E51D845"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w:t>
            </w:r>
          </w:p>
        </w:tc>
        <w:tc>
          <w:tcPr>
            <w:tcW w:w="807" w:type="dxa"/>
            <w:tcBorders>
              <w:top w:val="nil"/>
              <w:left w:val="nil"/>
              <w:bottom w:val="single" w:sz="4" w:space="0" w:color="auto"/>
              <w:right w:val="single" w:sz="4" w:space="0" w:color="auto"/>
            </w:tcBorders>
            <w:shd w:val="clear" w:color="auto" w:fill="auto"/>
            <w:vAlign w:val="center"/>
            <w:hideMark/>
          </w:tcPr>
          <w:p w14:paraId="64E29712"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N/A</w:t>
            </w:r>
          </w:p>
        </w:tc>
        <w:tc>
          <w:tcPr>
            <w:tcW w:w="1080" w:type="dxa"/>
            <w:tcBorders>
              <w:top w:val="nil"/>
              <w:left w:val="nil"/>
              <w:bottom w:val="single" w:sz="4" w:space="0" w:color="auto"/>
              <w:right w:val="single" w:sz="4" w:space="0" w:color="auto"/>
            </w:tcBorders>
            <w:shd w:val="clear" w:color="auto" w:fill="auto"/>
            <w:vAlign w:val="center"/>
            <w:hideMark/>
          </w:tcPr>
          <w:p w14:paraId="63CA7CBB"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18.4</w:t>
            </w:r>
          </w:p>
        </w:tc>
        <w:tc>
          <w:tcPr>
            <w:tcW w:w="954" w:type="dxa"/>
            <w:tcBorders>
              <w:top w:val="nil"/>
              <w:left w:val="nil"/>
              <w:bottom w:val="single" w:sz="4" w:space="0" w:color="auto"/>
              <w:right w:val="single" w:sz="4" w:space="0" w:color="auto"/>
            </w:tcBorders>
            <w:shd w:val="clear" w:color="000000" w:fill="BFBFBF"/>
            <w:vAlign w:val="center"/>
            <w:hideMark/>
          </w:tcPr>
          <w:p w14:paraId="68D537DF"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2B_IMD4</w:t>
            </w:r>
          </w:p>
        </w:tc>
      </w:tr>
      <w:tr w:rsidR="00595E89" w:rsidRPr="00595E89" w14:paraId="7EB3A52E" w14:textId="77777777" w:rsidTr="00A84FCB">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tcPr>
          <w:p w14:paraId="7733DB7B" w14:textId="2B634F54"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1034" w:type="dxa"/>
            <w:tcBorders>
              <w:top w:val="nil"/>
              <w:left w:val="nil"/>
              <w:bottom w:val="single" w:sz="4" w:space="0" w:color="auto"/>
              <w:right w:val="single" w:sz="4" w:space="0" w:color="auto"/>
            </w:tcBorders>
            <w:shd w:val="clear" w:color="auto" w:fill="auto"/>
            <w:vAlign w:val="center"/>
          </w:tcPr>
          <w:p w14:paraId="1B77FDE3" w14:textId="1BE71D23"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996" w:type="dxa"/>
            <w:tcBorders>
              <w:top w:val="nil"/>
              <w:left w:val="nil"/>
              <w:bottom w:val="single" w:sz="4" w:space="0" w:color="auto"/>
              <w:right w:val="single" w:sz="4" w:space="0" w:color="auto"/>
            </w:tcBorders>
            <w:shd w:val="clear" w:color="auto" w:fill="auto"/>
            <w:vAlign w:val="center"/>
          </w:tcPr>
          <w:p w14:paraId="6553BF36" w14:textId="0C559678"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tcPr>
          <w:p w14:paraId="58DB5AF9" w14:textId="4A7A2966"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1213" w:type="dxa"/>
            <w:tcBorders>
              <w:top w:val="nil"/>
              <w:left w:val="nil"/>
              <w:bottom w:val="single" w:sz="4" w:space="0" w:color="auto"/>
              <w:right w:val="single" w:sz="4" w:space="0" w:color="auto"/>
            </w:tcBorders>
            <w:shd w:val="clear" w:color="auto" w:fill="auto"/>
            <w:vAlign w:val="center"/>
          </w:tcPr>
          <w:p w14:paraId="723DF2EC" w14:textId="4B93038C"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000000" w:fill="FFC000"/>
            <w:vAlign w:val="center"/>
          </w:tcPr>
          <w:p w14:paraId="4D9D3A39" w14:textId="61FBF55D"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w:t>
            </w:r>
          </w:p>
        </w:tc>
        <w:tc>
          <w:tcPr>
            <w:tcW w:w="807" w:type="dxa"/>
            <w:tcBorders>
              <w:top w:val="nil"/>
              <w:left w:val="nil"/>
              <w:bottom w:val="single" w:sz="4" w:space="0" w:color="auto"/>
              <w:right w:val="single" w:sz="4" w:space="0" w:color="auto"/>
            </w:tcBorders>
            <w:shd w:val="clear" w:color="auto" w:fill="auto"/>
            <w:vAlign w:val="center"/>
          </w:tcPr>
          <w:p w14:paraId="23CF8B87" w14:textId="1A00D305"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4.5</w:t>
            </w:r>
          </w:p>
        </w:tc>
        <w:tc>
          <w:tcPr>
            <w:tcW w:w="1080" w:type="dxa"/>
            <w:tcBorders>
              <w:top w:val="nil"/>
              <w:left w:val="nil"/>
              <w:bottom w:val="single" w:sz="4" w:space="0" w:color="auto"/>
              <w:right w:val="single" w:sz="4" w:space="0" w:color="auto"/>
            </w:tcBorders>
            <w:shd w:val="clear" w:color="auto" w:fill="auto"/>
            <w:vAlign w:val="center"/>
          </w:tcPr>
          <w:p w14:paraId="6C288651" w14:textId="2CAC1F50"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10.5</w:t>
            </w:r>
          </w:p>
        </w:tc>
        <w:tc>
          <w:tcPr>
            <w:tcW w:w="954" w:type="dxa"/>
            <w:tcBorders>
              <w:top w:val="nil"/>
              <w:left w:val="nil"/>
              <w:bottom w:val="single" w:sz="4" w:space="0" w:color="auto"/>
              <w:right w:val="single" w:sz="4" w:space="0" w:color="auto"/>
            </w:tcBorders>
            <w:shd w:val="clear" w:color="000000" w:fill="BFBFBF"/>
            <w:vAlign w:val="center"/>
          </w:tcPr>
          <w:p w14:paraId="69B5CE2E" w14:textId="623A1840"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2B_IMD5</w:t>
            </w:r>
          </w:p>
        </w:tc>
      </w:tr>
      <w:tr w:rsidR="00595E89" w:rsidRPr="00595E89" w14:paraId="478C3F08" w14:textId="77777777" w:rsidTr="00A84FCB">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tcPr>
          <w:p w14:paraId="4CD4DA2F" w14:textId="69C1476F"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1034" w:type="dxa"/>
            <w:tcBorders>
              <w:top w:val="nil"/>
              <w:left w:val="nil"/>
              <w:bottom w:val="single" w:sz="4" w:space="0" w:color="auto"/>
              <w:right w:val="single" w:sz="4" w:space="0" w:color="auto"/>
            </w:tcBorders>
            <w:shd w:val="clear" w:color="auto" w:fill="auto"/>
            <w:vAlign w:val="center"/>
          </w:tcPr>
          <w:p w14:paraId="1CC31C50" w14:textId="36DE54A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n18-n77</w:t>
            </w:r>
          </w:p>
        </w:tc>
        <w:tc>
          <w:tcPr>
            <w:tcW w:w="996" w:type="dxa"/>
            <w:tcBorders>
              <w:top w:val="nil"/>
              <w:left w:val="nil"/>
              <w:bottom w:val="single" w:sz="4" w:space="0" w:color="auto"/>
              <w:right w:val="single" w:sz="4" w:space="0" w:color="auto"/>
            </w:tcBorders>
            <w:shd w:val="clear" w:color="auto" w:fill="auto"/>
            <w:vAlign w:val="center"/>
          </w:tcPr>
          <w:p w14:paraId="0421D75F" w14:textId="0A6250A8"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tcPr>
          <w:p w14:paraId="215014BB" w14:textId="78BCE32B"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1213" w:type="dxa"/>
            <w:tcBorders>
              <w:top w:val="nil"/>
              <w:left w:val="nil"/>
              <w:bottom w:val="single" w:sz="4" w:space="0" w:color="auto"/>
              <w:right w:val="single" w:sz="4" w:space="0" w:color="auto"/>
            </w:tcBorders>
            <w:shd w:val="clear" w:color="auto" w:fill="auto"/>
            <w:vAlign w:val="center"/>
          </w:tcPr>
          <w:p w14:paraId="18380CC6" w14:textId="0163D3EC"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000000" w:fill="FFC000"/>
            <w:vAlign w:val="center"/>
          </w:tcPr>
          <w:p w14:paraId="394EBC4E" w14:textId="6DC5BC6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n18</w:t>
            </w:r>
          </w:p>
        </w:tc>
        <w:tc>
          <w:tcPr>
            <w:tcW w:w="807" w:type="dxa"/>
            <w:tcBorders>
              <w:top w:val="nil"/>
              <w:left w:val="nil"/>
              <w:bottom w:val="single" w:sz="4" w:space="0" w:color="auto"/>
              <w:right w:val="single" w:sz="4" w:space="0" w:color="auto"/>
            </w:tcBorders>
            <w:shd w:val="clear" w:color="auto" w:fill="auto"/>
            <w:vAlign w:val="center"/>
          </w:tcPr>
          <w:p w14:paraId="1C9AD4E7" w14:textId="55D9BA0C"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N/A</w:t>
            </w:r>
          </w:p>
        </w:tc>
        <w:tc>
          <w:tcPr>
            <w:tcW w:w="1080" w:type="dxa"/>
            <w:tcBorders>
              <w:top w:val="nil"/>
              <w:left w:val="nil"/>
              <w:bottom w:val="single" w:sz="4" w:space="0" w:color="auto"/>
              <w:right w:val="single" w:sz="4" w:space="0" w:color="auto"/>
            </w:tcBorders>
            <w:shd w:val="clear" w:color="auto" w:fill="auto"/>
            <w:vAlign w:val="center"/>
          </w:tcPr>
          <w:p w14:paraId="7AE67037" w14:textId="1CC342B1"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11.7</w:t>
            </w:r>
          </w:p>
        </w:tc>
        <w:tc>
          <w:tcPr>
            <w:tcW w:w="954" w:type="dxa"/>
            <w:tcBorders>
              <w:top w:val="nil"/>
              <w:left w:val="nil"/>
              <w:bottom w:val="single" w:sz="4" w:space="0" w:color="auto"/>
              <w:right w:val="single" w:sz="4" w:space="0" w:color="auto"/>
            </w:tcBorders>
            <w:shd w:val="clear" w:color="000000" w:fill="BFBFBF"/>
            <w:vAlign w:val="center"/>
          </w:tcPr>
          <w:p w14:paraId="756BE710" w14:textId="09E23C19"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2B_IMD5</w:t>
            </w:r>
          </w:p>
        </w:tc>
      </w:tr>
      <w:tr w:rsidR="00595E89" w:rsidRPr="00595E89" w14:paraId="0F546F13" w14:textId="77777777" w:rsidTr="00865DA1">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1DDA800E"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n20-n78</w:t>
            </w:r>
          </w:p>
        </w:tc>
        <w:tc>
          <w:tcPr>
            <w:tcW w:w="1034" w:type="dxa"/>
            <w:tcBorders>
              <w:top w:val="nil"/>
              <w:left w:val="nil"/>
              <w:bottom w:val="single" w:sz="4" w:space="0" w:color="auto"/>
              <w:right w:val="single" w:sz="4" w:space="0" w:color="auto"/>
            </w:tcBorders>
            <w:shd w:val="clear" w:color="000000" w:fill="FF0000"/>
            <w:vAlign w:val="center"/>
            <w:hideMark/>
          </w:tcPr>
          <w:p w14:paraId="626F6224"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n20-n78</w:t>
            </w:r>
          </w:p>
        </w:tc>
        <w:tc>
          <w:tcPr>
            <w:tcW w:w="3231" w:type="dxa"/>
            <w:gridSpan w:val="3"/>
            <w:tcBorders>
              <w:top w:val="single" w:sz="4" w:space="0" w:color="auto"/>
              <w:left w:val="nil"/>
              <w:bottom w:val="single" w:sz="4" w:space="0" w:color="auto"/>
              <w:right w:val="single" w:sz="4" w:space="0" w:color="000000"/>
            </w:tcBorders>
            <w:shd w:val="clear" w:color="000000" w:fill="FFFF00"/>
            <w:vAlign w:val="center"/>
            <w:hideMark/>
          </w:tcPr>
          <w:p w14:paraId="6614DCBD"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probably a PC3 case?</w:t>
            </w:r>
          </w:p>
        </w:tc>
        <w:tc>
          <w:tcPr>
            <w:tcW w:w="553" w:type="dxa"/>
            <w:tcBorders>
              <w:top w:val="nil"/>
              <w:left w:val="nil"/>
              <w:bottom w:val="single" w:sz="4" w:space="0" w:color="auto"/>
              <w:right w:val="single" w:sz="4" w:space="0" w:color="auto"/>
            </w:tcBorders>
            <w:shd w:val="clear" w:color="auto" w:fill="auto"/>
            <w:vAlign w:val="center"/>
            <w:hideMark/>
          </w:tcPr>
          <w:p w14:paraId="49651A72"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n20</w:t>
            </w:r>
          </w:p>
        </w:tc>
        <w:tc>
          <w:tcPr>
            <w:tcW w:w="807" w:type="dxa"/>
            <w:tcBorders>
              <w:top w:val="nil"/>
              <w:left w:val="nil"/>
              <w:bottom w:val="single" w:sz="4" w:space="0" w:color="auto"/>
              <w:right w:val="single" w:sz="4" w:space="0" w:color="auto"/>
            </w:tcBorders>
            <w:shd w:val="clear" w:color="auto" w:fill="auto"/>
            <w:vAlign w:val="center"/>
            <w:hideMark/>
          </w:tcPr>
          <w:p w14:paraId="46B474CF"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11</w:t>
            </w:r>
          </w:p>
        </w:tc>
        <w:tc>
          <w:tcPr>
            <w:tcW w:w="1080" w:type="dxa"/>
            <w:tcBorders>
              <w:top w:val="nil"/>
              <w:left w:val="nil"/>
              <w:bottom w:val="single" w:sz="4" w:space="0" w:color="auto"/>
              <w:right w:val="single" w:sz="4" w:space="0" w:color="auto"/>
            </w:tcBorders>
            <w:shd w:val="clear" w:color="000000" w:fill="FFFF00"/>
            <w:vAlign w:val="center"/>
            <w:hideMark/>
          </w:tcPr>
          <w:p w14:paraId="13F20A89"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954" w:type="dxa"/>
            <w:tcBorders>
              <w:top w:val="nil"/>
              <w:left w:val="nil"/>
              <w:bottom w:val="single" w:sz="4" w:space="0" w:color="auto"/>
              <w:right w:val="single" w:sz="4" w:space="0" w:color="auto"/>
            </w:tcBorders>
            <w:shd w:val="clear" w:color="000000" w:fill="BFBFBF"/>
            <w:vAlign w:val="center"/>
            <w:hideMark/>
          </w:tcPr>
          <w:p w14:paraId="350EAECB"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2B_IMD4</w:t>
            </w:r>
          </w:p>
        </w:tc>
      </w:tr>
      <w:tr w:rsidR="00595E89" w:rsidRPr="00595E89" w14:paraId="5BAE4CBA"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09201AC3"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n20-n78(2A)</w:t>
            </w:r>
          </w:p>
        </w:tc>
        <w:tc>
          <w:tcPr>
            <w:tcW w:w="1034" w:type="dxa"/>
            <w:tcBorders>
              <w:top w:val="nil"/>
              <w:left w:val="nil"/>
              <w:bottom w:val="single" w:sz="4" w:space="0" w:color="auto"/>
              <w:right w:val="single" w:sz="4" w:space="0" w:color="auto"/>
            </w:tcBorders>
            <w:shd w:val="clear" w:color="000000" w:fill="FF0000"/>
            <w:vAlign w:val="center"/>
            <w:hideMark/>
          </w:tcPr>
          <w:p w14:paraId="2FAF65CF"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n20-n78(2A)</w:t>
            </w:r>
          </w:p>
        </w:tc>
        <w:tc>
          <w:tcPr>
            <w:tcW w:w="3231" w:type="dxa"/>
            <w:gridSpan w:val="3"/>
            <w:tcBorders>
              <w:top w:val="single" w:sz="4" w:space="0" w:color="auto"/>
              <w:left w:val="nil"/>
              <w:bottom w:val="single" w:sz="4" w:space="0" w:color="auto"/>
              <w:right w:val="single" w:sz="4" w:space="0" w:color="000000"/>
            </w:tcBorders>
            <w:shd w:val="clear" w:color="000000" w:fill="FF0000"/>
            <w:vAlign w:val="center"/>
            <w:hideMark/>
          </w:tcPr>
          <w:p w14:paraId="76E18E29"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probably a PC3 case</w:t>
            </w:r>
          </w:p>
        </w:tc>
        <w:tc>
          <w:tcPr>
            <w:tcW w:w="553" w:type="dxa"/>
            <w:tcBorders>
              <w:top w:val="nil"/>
              <w:left w:val="nil"/>
              <w:bottom w:val="single" w:sz="4" w:space="0" w:color="auto"/>
              <w:right w:val="single" w:sz="4" w:space="0" w:color="auto"/>
            </w:tcBorders>
            <w:shd w:val="clear" w:color="auto" w:fill="auto"/>
            <w:vAlign w:val="center"/>
            <w:hideMark/>
          </w:tcPr>
          <w:p w14:paraId="4617C48A"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n20</w:t>
            </w:r>
          </w:p>
        </w:tc>
        <w:tc>
          <w:tcPr>
            <w:tcW w:w="807" w:type="dxa"/>
            <w:tcBorders>
              <w:top w:val="nil"/>
              <w:left w:val="nil"/>
              <w:bottom w:val="single" w:sz="4" w:space="0" w:color="auto"/>
              <w:right w:val="single" w:sz="4" w:space="0" w:color="auto"/>
            </w:tcBorders>
            <w:shd w:val="clear" w:color="000000" w:fill="FF0000"/>
            <w:vAlign w:val="center"/>
            <w:hideMark/>
          </w:tcPr>
          <w:p w14:paraId="18DBAF89"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080" w:type="dxa"/>
            <w:tcBorders>
              <w:top w:val="nil"/>
              <w:left w:val="nil"/>
              <w:bottom w:val="single" w:sz="4" w:space="0" w:color="auto"/>
              <w:right w:val="single" w:sz="4" w:space="0" w:color="auto"/>
            </w:tcBorders>
            <w:shd w:val="clear" w:color="000000" w:fill="FF0000"/>
            <w:vAlign w:val="center"/>
            <w:hideMark/>
          </w:tcPr>
          <w:p w14:paraId="3EE9E699"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8.6</w:t>
            </w:r>
          </w:p>
        </w:tc>
        <w:tc>
          <w:tcPr>
            <w:tcW w:w="954" w:type="dxa"/>
            <w:tcBorders>
              <w:top w:val="nil"/>
              <w:left w:val="nil"/>
              <w:bottom w:val="single" w:sz="4" w:space="0" w:color="auto"/>
              <w:right w:val="single" w:sz="4" w:space="0" w:color="auto"/>
            </w:tcBorders>
            <w:shd w:val="clear" w:color="000000" w:fill="BFBFBF"/>
            <w:vAlign w:val="center"/>
            <w:hideMark/>
          </w:tcPr>
          <w:p w14:paraId="74116DCD"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2CC_IMD4</w:t>
            </w:r>
          </w:p>
        </w:tc>
      </w:tr>
      <w:tr w:rsidR="00595E89" w:rsidRPr="00595E89" w14:paraId="2100DBDE"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48C27421"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bookmarkStart w:id="5" w:name="_Hlk181819031"/>
            <w:r w:rsidRPr="00595E89">
              <w:rPr>
                <w:rFonts w:ascii="Calibri" w:hAnsi="Calibri" w:cs="Calibri"/>
                <w:color w:val="000000"/>
                <w:sz w:val="16"/>
                <w:szCs w:val="16"/>
                <w:lang w:val="en-US" w:eastAsia="en-US"/>
              </w:rPr>
              <w:t>n28-n78(2A)</w:t>
            </w:r>
            <w:bookmarkEnd w:id="5"/>
          </w:p>
        </w:tc>
        <w:tc>
          <w:tcPr>
            <w:tcW w:w="1034" w:type="dxa"/>
            <w:tcBorders>
              <w:top w:val="nil"/>
              <w:left w:val="nil"/>
              <w:bottom w:val="single" w:sz="4" w:space="0" w:color="auto"/>
              <w:right w:val="single" w:sz="4" w:space="0" w:color="auto"/>
            </w:tcBorders>
            <w:shd w:val="clear" w:color="000000" w:fill="FFC000"/>
            <w:vAlign w:val="center"/>
            <w:hideMark/>
          </w:tcPr>
          <w:p w14:paraId="66EDF9CA"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n28-n78(2A)</w:t>
            </w:r>
          </w:p>
        </w:tc>
        <w:tc>
          <w:tcPr>
            <w:tcW w:w="996" w:type="dxa"/>
            <w:tcBorders>
              <w:top w:val="nil"/>
              <w:left w:val="nil"/>
              <w:bottom w:val="single" w:sz="4" w:space="0" w:color="auto"/>
              <w:right w:val="single" w:sz="4" w:space="0" w:color="auto"/>
            </w:tcBorders>
            <w:shd w:val="clear" w:color="auto" w:fill="auto"/>
            <w:vAlign w:val="center"/>
            <w:hideMark/>
          </w:tcPr>
          <w:p w14:paraId="5294B87C"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2235" w:type="dxa"/>
            <w:gridSpan w:val="2"/>
            <w:tcBorders>
              <w:top w:val="single" w:sz="4" w:space="0" w:color="auto"/>
              <w:left w:val="nil"/>
              <w:bottom w:val="single" w:sz="4" w:space="0" w:color="auto"/>
              <w:right w:val="single" w:sz="4" w:space="0" w:color="000000"/>
            </w:tcBorders>
            <w:shd w:val="clear" w:color="000000" w:fill="FFFF00"/>
            <w:noWrap/>
            <w:vAlign w:val="bottom"/>
            <w:hideMark/>
          </w:tcPr>
          <w:p w14:paraId="2E7661C9"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is this PC3 only?</w:t>
            </w:r>
          </w:p>
        </w:tc>
        <w:tc>
          <w:tcPr>
            <w:tcW w:w="553" w:type="dxa"/>
            <w:tcBorders>
              <w:top w:val="nil"/>
              <w:left w:val="nil"/>
              <w:bottom w:val="single" w:sz="4" w:space="0" w:color="auto"/>
              <w:right w:val="single" w:sz="4" w:space="0" w:color="auto"/>
            </w:tcBorders>
            <w:shd w:val="clear" w:color="auto" w:fill="auto"/>
            <w:vAlign w:val="center"/>
            <w:hideMark/>
          </w:tcPr>
          <w:p w14:paraId="0E9235B6"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n28</w:t>
            </w:r>
          </w:p>
        </w:tc>
        <w:tc>
          <w:tcPr>
            <w:tcW w:w="807" w:type="dxa"/>
            <w:tcBorders>
              <w:top w:val="nil"/>
              <w:left w:val="nil"/>
              <w:bottom w:val="single" w:sz="4" w:space="0" w:color="auto"/>
              <w:right w:val="single" w:sz="4" w:space="0" w:color="auto"/>
            </w:tcBorders>
            <w:shd w:val="clear" w:color="auto" w:fill="auto"/>
            <w:noWrap/>
            <w:vAlign w:val="bottom"/>
            <w:hideMark/>
          </w:tcPr>
          <w:p w14:paraId="1A234ADB" w14:textId="77777777" w:rsidR="00595E89" w:rsidRPr="00595E89" w:rsidRDefault="00595E89" w:rsidP="00595E89">
            <w:pPr>
              <w:overflowPunct/>
              <w:autoSpaceDE/>
              <w:autoSpaceDN/>
              <w:adjustRightInd/>
              <w:spacing w:after="0"/>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1080" w:type="dxa"/>
            <w:tcBorders>
              <w:top w:val="nil"/>
              <w:left w:val="nil"/>
              <w:bottom w:val="single" w:sz="4" w:space="0" w:color="auto"/>
              <w:right w:val="single" w:sz="4" w:space="0" w:color="auto"/>
            </w:tcBorders>
            <w:shd w:val="clear" w:color="auto" w:fill="auto"/>
            <w:vAlign w:val="center"/>
            <w:hideMark/>
          </w:tcPr>
          <w:p w14:paraId="56FB6ED3"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18.5</w:t>
            </w:r>
          </w:p>
        </w:tc>
        <w:tc>
          <w:tcPr>
            <w:tcW w:w="954" w:type="dxa"/>
            <w:tcBorders>
              <w:top w:val="nil"/>
              <w:left w:val="nil"/>
              <w:bottom w:val="single" w:sz="4" w:space="0" w:color="auto"/>
              <w:right w:val="single" w:sz="4" w:space="0" w:color="auto"/>
            </w:tcBorders>
            <w:shd w:val="clear" w:color="000000" w:fill="BFBFBF"/>
            <w:vAlign w:val="center"/>
            <w:hideMark/>
          </w:tcPr>
          <w:p w14:paraId="159C1C92" w14:textId="77777777"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2CC_IMD4</w:t>
            </w:r>
          </w:p>
        </w:tc>
      </w:tr>
      <w:tr w:rsidR="00595E89" w:rsidRPr="00595E89" w14:paraId="6E1D25B0"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tcPr>
          <w:p w14:paraId="67CEFDB4" w14:textId="332E540E"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n28-n78</w:t>
            </w:r>
          </w:p>
        </w:tc>
        <w:tc>
          <w:tcPr>
            <w:tcW w:w="1034" w:type="dxa"/>
            <w:tcBorders>
              <w:top w:val="nil"/>
              <w:left w:val="nil"/>
              <w:bottom w:val="single" w:sz="4" w:space="0" w:color="auto"/>
              <w:right w:val="single" w:sz="4" w:space="0" w:color="auto"/>
            </w:tcBorders>
            <w:shd w:val="clear" w:color="auto" w:fill="auto"/>
            <w:vAlign w:val="center"/>
          </w:tcPr>
          <w:p w14:paraId="0AE7E3CC" w14:textId="135B7BF3"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n28-n78</w:t>
            </w:r>
          </w:p>
        </w:tc>
        <w:tc>
          <w:tcPr>
            <w:tcW w:w="996" w:type="dxa"/>
            <w:tcBorders>
              <w:top w:val="nil"/>
              <w:left w:val="nil"/>
              <w:bottom w:val="single" w:sz="4" w:space="0" w:color="auto"/>
              <w:right w:val="single" w:sz="4" w:space="0" w:color="auto"/>
            </w:tcBorders>
            <w:shd w:val="clear" w:color="auto" w:fill="auto"/>
            <w:vAlign w:val="center"/>
          </w:tcPr>
          <w:p w14:paraId="7D1AB0D1" w14:textId="37AECB1B"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tcPr>
          <w:p w14:paraId="03FE4C79" w14:textId="47B29CA1"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213" w:type="dxa"/>
            <w:tcBorders>
              <w:top w:val="nil"/>
              <w:left w:val="nil"/>
              <w:bottom w:val="single" w:sz="4" w:space="0" w:color="auto"/>
              <w:right w:val="single" w:sz="4" w:space="0" w:color="auto"/>
            </w:tcBorders>
            <w:shd w:val="clear" w:color="auto" w:fill="auto"/>
            <w:vAlign w:val="center"/>
          </w:tcPr>
          <w:p w14:paraId="4DC86BE3" w14:textId="2A2FB3D1"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tcPr>
          <w:p w14:paraId="1CDFCA92" w14:textId="03121EEA"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n28</w:t>
            </w:r>
          </w:p>
        </w:tc>
        <w:tc>
          <w:tcPr>
            <w:tcW w:w="807" w:type="dxa"/>
            <w:tcBorders>
              <w:top w:val="nil"/>
              <w:left w:val="nil"/>
              <w:bottom w:val="single" w:sz="4" w:space="0" w:color="auto"/>
              <w:right w:val="single" w:sz="4" w:space="0" w:color="auto"/>
            </w:tcBorders>
            <w:shd w:val="clear" w:color="auto" w:fill="auto"/>
            <w:vAlign w:val="center"/>
          </w:tcPr>
          <w:p w14:paraId="506AF41E" w14:textId="69389D25"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5.5</w:t>
            </w:r>
          </w:p>
        </w:tc>
        <w:tc>
          <w:tcPr>
            <w:tcW w:w="1080" w:type="dxa"/>
            <w:tcBorders>
              <w:top w:val="nil"/>
              <w:left w:val="nil"/>
              <w:bottom w:val="single" w:sz="4" w:space="0" w:color="auto"/>
              <w:right w:val="single" w:sz="4" w:space="0" w:color="auto"/>
            </w:tcBorders>
            <w:shd w:val="clear" w:color="auto" w:fill="FF0000"/>
            <w:vAlign w:val="bottom"/>
          </w:tcPr>
          <w:p w14:paraId="3223FBC4" w14:textId="3BF17FBE"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954" w:type="dxa"/>
            <w:tcBorders>
              <w:top w:val="nil"/>
              <w:left w:val="nil"/>
              <w:bottom w:val="single" w:sz="4" w:space="0" w:color="auto"/>
              <w:right w:val="single" w:sz="4" w:space="0" w:color="auto"/>
            </w:tcBorders>
            <w:shd w:val="clear" w:color="auto" w:fill="auto"/>
            <w:vAlign w:val="center"/>
          </w:tcPr>
          <w:p w14:paraId="297E5204" w14:textId="3ABE6AB3"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2B_IMD5</w:t>
            </w:r>
          </w:p>
        </w:tc>
      </w:tr>
      <w:tr w:rsidR="00595E89" w:rsidRPr="00595E89" w14:paraId="7095AD62" w14:textId="77777777" w:rsidTr="00A84FCB">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tcPr>
          <w:p w14:paraId="6F3BC0A7" w14:textId="574ED7D2"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n5-n77</w:t>
            </w:r>
          </w:p>
        </w:tc>
        <w:tc>
          <w:tcPr>
            <w:tcW w:w="1034" w:type="dxa"/>
            <w:tcBorders>
              <w:top w:val="nil"/>
              <w:left w:val="nil"/>
              <w:bottom w:val="single" w:sz="4" w:space="0" w:color="auto"/>
              <w:right w:val="single" w:sz="4" w:space="0" w:color="auto"/>
            </w:tcBorders>
            <w:shd w:val="clear" w:color="auto" w:fill="auto"/>
            <w:vAlign w:val="center"/>
          </w:tcPr>
          <w:p w14:paraId="625AC046" w14:textId="06BA76DF"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n5-n77</w:t>
            </w:r>
          </w:p>
        </w:tc>
        <w:tc>
          <w:tcPr>
            <w:tcW w:w="996" w:type="dxa"/>
            <w:tcBorders>
              <w:top w:val="nil"/>
              <w:left w:val="nil"/>
              <w:bottom w:val="single" w:sz="4" w:space="0" w:color="auto"/>
              <w:right w:val="single" w:sz="4" w:space="0" w:color="auto"/>
            </w:tcBorders>
            <w:shd w:val="clear" w:color="auto" w:fill="auto"/>
            <w:vAlign w:val="center"/>
          </w:tcPr>
          <w:p w14:paraId="4E8F3623" w14:textId="3A6F0BD9"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tcPr>
          <w:p w14:paraId="671CCE74" w14:textId="51265E92"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213" w:type="dxa"/>
            <w:tcBorders>
              <w:top w:val="nil"/>
              <w:left w:val="nil"/>
              <w:bottom w:val="single" w:sz="4" w:space="0" w:color="auto"/>
              <w:right w:val="single" w:sz="4" w:space="0" w:color="auto"/>
            </w:tcBorders>
            <w:shd w:val="clear" w:color="auto" w:fill="auto"/>
            <w:vAlign w:val="center"/>
          </w:tcPr>
          <w:p w14:paraId="57292E00" w14:textId="4806DF9B"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23F+29T</w:t>
            </w:r>
          </w:p>
        </w:tc>
        <w:tc>
          <w:tcPr>
            <w:tcW w:w="553" w:type="dxa"/>
            <w:tcBorders>
              <w:top w:val="nil"/>
              <w:left w:val="nil"/>
              <w:bottom w:val="single" w:sz="4" w:space="0" w:color="auto"/>
              <w:right w:val="single" w:sz="4" w:space="0" w:color="auto"/>
            </w:tcBorders>
            <w:shd w:val="clear" w:color="auto" w:fill="auto"/>
            <w:vAlign w:val="center"/>
          </w:tcPr>
          <w:p w14:paraId="61D6AB7C" w14:textId="4ABD0B9C"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n5</w:t>
            </w:r>
          </w:p>
        </w:tc>
        <w:tc>
          <w:tcPr>
            <w:tcW w:w="807" w:type="dxa"/>
            <w:tcBorders>
              <w:top w:val="nil"/>
              <w:left w:val="nil"/>
              <w:bottom w:val="single" w:sz="4" w:space="0" w:color="auto"/>
              <w:right w:val="single" w:sz="4" w:space="0" w:color="auto"/>
            </w:tcBorders>
            <w:shd w:val="clear" w:color="auto" w:fill="auto"/>
            <w:vAlign w:val="center"/>
          </w:tcPr>
          <w:p w14:paraId="037DAD0F" w14:textId="51733264"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5.5</w:t>
            </w:r>
          </w:p>
        </w:tc>
        <w:tc>
          <w:tcPr>
            <w:tcW w:w="1080" w:type="dxa"/>
            <w:tcBorders>
              <w:top w:val="nil"/>
              <w:left w:val="nil"/>
              <w:bottom w:val="single" w:sz="4" w:space="0" w:color="auto"/>
              <w:right w:val="single" w:sz="4" w:space="0" w:color="auto"/>
            </w:tcBorders>
            <w:shd w:val="clear" w:color="auto" w:fill="FF0000"/>
            <w:vAlign w:val="bottom"/>
          </w:tcPr>
          <w:p w14:paraId="0764D957" w14:textId="4B61148C"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954" w:type="dxa"/>
            <w:tcBorders>
              <w:top w:val="nil"/>
              <w:left w:val="nil"/>
              <w:bottom w:val="single" w:sz="4" w:space="0" w:color="auto"/>
              <w:right w:val="single" w:sz="4" w:space="0" w:color="auto"/>
            </w:tcBorders>
            <w:shd w:val="clear" w:color="auto" w:fill="auto"/>
            <w:vAlign w:val="center"/>
          </w:tcPr>
          <w:p w14:paraId="42F29D9F" w14:textId="665E201D" w:rsidR="00595E89" w:rsidRPr="00595E89" w:rsidRDefault="00595E89" w:rsidP="00595E89">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2B_IMD5</w:t>
            </w:r>
          </w:p>
        </w:tc>
      </w:tr>
      <w:tr w:rsidR="00595E89" w:rsidRPr="00595E89" w14:paraId="13400A9B"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5A24FE41"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n5-n7-n78</w:t>
            </w:r>
          </w:p>
        </w:tc>
        <w:tc>
          <w:tcPr>
            <w:tcW w:w="1034" w:type="dxa"/>
            <w:tcBorders>
              <w:top w:val="nil"/>
              <w:left w:val="nil"/>
              <w:bottom w:val="single" w:sz="4" w:space="0" w:color="auto"/>
              <w:right w:val="single" w:sz="4" w:space="0" w:color="auto"/>
            </w:tcBorders>
            <w:shd w:val="clear" w:color="auto" w:fill="auto"/>
            <w:vAlign w:val="center"/>
            <w:hideMark/>
          </w:tcPr>
          <w:p w14:paraId="583ADCA0"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n5-n78</w:t>
            </w:r>
          </w:p>
        </w:tc>
        <w:tc>
          <w:tcPr>
            <w:tcW w:w="996" w:type="dxa"/>
            <w:tcBorders>
              <w:top w:val="nil"/>
              <w:left w:val="nil"/>
              <w:bottom w:val="single" w:sz="4" w:space="0" w:color="auto"/>
              <w:right w:val="single" w:sz="4" w:space="0" w:color="auto"/>
            </w:tcBorders>
            <w:shd w:val="clear" w:color="auto" w:fill="auto"/>
            <w:vAlign w:val="center"/>
            <w:hideMark/>
          </w:tcPr>
          <w:p w14:paraId="652EDE3C"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hideMark/>
          </w:tcPr>
          <w:p w14:paraId="52108427"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1213" w:type="dxa"/>
            <w:tcBorders>
              <w:top w:val="nil"/>
              <w:left w:val="nil"/>
              <w:bottom w:val="single" w:sz="4" w:space="0" w:color="auto"/>
              <w:right w:val="single" w:sz="4" w:space="0" w:color="auto"/>
            </w:tcBorders>
            <w:shd w:val="clear" w:color="auto" w:fill="auto"/>
            <w:vAlign w:val="center"/>
            <w:hideMark/>
          </w:tcPr>
          <w:p w14:paraId="5EAABCA2"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7138557"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n5</w:t>
            </w:r>
          </w:p>
        </w:tc>
        <w:tc>
          <w:tcPr>
            <w:tcW w:w="807" w:type="dxa"/>
            <w:tcBorders>
              <w:top w:val="nil"/>
              <w:left w:val="nil"/>
              <w:bottom w:val="single" w:sz="4" w:space="0" w:color="auto"/>
              <w:right w:val="single" w:sz="4" w:space="0" w:color="auto"/>
            </w:tcBorders>
            <w:shd w:val="clear" w:color="auto" w:fill="auto"/>
            <w:vAlign w:val="center"/>
            <w:hideMark/>
          </w:tcPr>
          <w:p w14:paraId="22EF496D"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3.3</w:t>
            </w:r>
          </w:p>
        </w:tc>
        <w:tc>
          <w:tcPr>
            <w:tcW w:w="1080" w:type="dxa"/>
            <w:tcBorders>
              <w:top w:val="nil"/>
              <w:left w:val="nil"/>
              <w:bottom w:val="single" w:sz="4" w:space="0" w:color="auto"/>
              <w:right w:val="single" w:sz="4" w:space="0" w:color="auto"/>
            </w:tcBorders>
            <w:shd w:val="clear" w:color="000000" w:fill="FF0000"/>
            <w:vAlign w:val="center"/>
            <w:hideMark/>
          </w:tcPr>
          <w:p w14:paraId="50E0A6E0"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954" w:type="dxa"/>
            <w:tcBorders>
              <w:top w:val="nil"/>
              <w:left w:val="nil"/>
              <w:bottom w:val="single" w:sz="4" w:space="0" w:color="auto"/>
              <w:right w:val="single" w:sz="4" w:space="0" w:color="auto"/>
            </w:tcBorders>
            <w:shd w:val="clear" w:color="auto" w:fill="auto"/>
            <w:vAlign w:val="center"/>
            <w:hideMark/>
          </w:tcPr>
          <w:p w14:paraId="556EB5C4"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IMD5toB3</w:t>
            </w:r>
          </w:p>
        </w:tc>
      </w:tr>
      <w:tr w:rsidR="00595E89" w:rsidRPr="00595E89" w14:paraId="155B8A99" w14:textId="77777777" w:rsidTr="009A4EB5">
        <w:trPr>
          <w:trHeight w:val="60"/>
          <w:jc w:val="center"/>
        </w:trPr>
        <w:tc>
          <w:tcPr>
            <w:tcW w:w="1030" w:type="dxa"/>
            <w:tcBorders>
              <w:top w:val="nil"/>
              <w:left w:val="single" w:sz="4" w:space="0" w:color="auto"/>
              <w:bottom w:val="single" w:sz="4" w:space="0" w:color="auto"/>
              <w:right w:val="single" w:sz="4" w:space="0" w:color="auto"/>
            </w:tcBorders>
            <w:shd w:val="clear" w:color="auto" w:fill="auto"/>
            <w:vAlign w:val="center"/>
            <w:hideMark/>
          </w:tcPr>
          <w:p w14:paraId="1AE38D17"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n7-n28-n78</w:t>
            </w:r>
          </w:p>
        </w:tc>
        <w:tc>
          <w:tcPr>
            <w:tcW w:w="1034" w:type="dxa"/>
            <w:tcBorders>
              <w:top w:val="nil"/>
              <w:left w:val="nil"/>
              <w:bottom w:val="single" w:sz="4" w:space="0" w:color="auto"/>
              <w:right w:val="single" w:sz="4" w:space="0" w:color="auto"/>
            </w:tcBorders>
            <w:shd w:val="clear" w:color="auto" w:fill="auto"/>
            <w:vAlign w:val="center"/>
            <w:hideMark/>
          </w:tcPr>
          <w:p w14:paraId="26A86859"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n7-n78</w:t>
            </w:r>
          </w:p>
        </w:tc>
        <w:tc>
          <w:tcPr>
            <w:tcW w:w="996" w:type="dxa"/>
            <w:tcBorders>
              <w:top w:val="nil"/>
              <w:left w:val="nil"/>
              <w:bottom w:val="single" w:sz="4" w:space="0" w:color="auto"/>
              <w:right w:val="single" w:sz="4" w:space="0" w:color="auto"/>
            </w:tcBorders>
            <w:shd w:val="clear" w:color="auto" w:fill="auto"/>
            <w:vAlign w:val="center"/>
            <w:hideMark/>
          </w:tcPr>
          <w:p w14:paraId="25B7F2A1"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23F+23/26T</w:t>
            </w:r>
          </w:p>
        </w:tc>
        <w:tc>
          <w:tcPr>
            <w:tcW w:w="1022" w:type="dxa"/>
            <w:tcBorders>
              <w:top w:val="nil"/>
              <w:left w:val="nil"/>
              <w:bottom w:val="single" w:sz="4" w:space="0" w:color="auto"/>
              <w:right w:val="single" w:sz="4" w:space="0" w:color="auto"/>
            </w:tcBorders>
            <w:shd w:val="clear" w:color="auto" w:fill="auto"/>
            <w:vAlign w:val="center"/>
            <w:hideMark/>
          </w:tcPr>
          <w:p w14:paraId="1CE3CB3B"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1213" w:type="dxa"/>
            <w:tcBorders>
              <w:top w:val="nil"/>
              <w:left w:val="nil"/>
              <w:bottom w:val="single" w:sz="4" w:space="0" w:color="auto"/>
              <w:right w:val="single" w:sz="4" w:space="0" w:color="auto"/>
            </w:tcBorders>
            <w:shd w:val="clear" w:color="auto" w:fill="auto"/>
            <w:vAlign w:val="center"/>
            <w:hideMark/>
          </w:tcPr>
          <w:p w14:paraId="69F84782"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74DC4574"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n28</w:t>
            </w:r>
          </w:p>
        </w:tc>
        <w:tc>
          <w:tcPr>
            <w:tcW w:w="807" w:type="dxa"/>
            <w:tcBorders>
              <w:top w:val="nil"/>
              <w:left w:val="nil"/>
              <w:bottom w:val="single" w:sz="4" w:space="0" w:color="auto"/>
              <w:right w:val="single" w:sz="4" w:space="0" w:color="auto"/>
            </w:tcBorders>
            <w:shd w:val="clear" w:color="auto" w:fill="auto"/>
            <w:vAlign w:val="center"/>
            <w:hideMark/>
          </w:tcPr>
          <w:p w14:paraId="41615D50"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3</w:t>
            </w:r>
          </w:p>
        </w:tc>
        <w:tc>
          <w:tcPr>
            <w:tcW w:w="1080" w:type="dxa"/>
            <w:tcBorders>
              <w:top w:val="nil"/>
              <w:left w:val="nil"/>
              <w:bottom w:val="single" w:sz="4" w:space="0" w:color="auto"/>
              <w:right w:val="single" w:sz="4" w:space="0" w:color="auto"/>
            </w:tcBorders>
            <w:shd w:val="clear" w:color="000000" w:fill="FF0000"/>
            <w:vAlign w:val="center"/>
            <w:hideMark/>
          </w:tcPr>
          <w:p w14:paraId="4F45AEBD"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missing</w:t>
            </w:r>
          </w:p>
        </w:tc>
        <w:tc>
          <w:tcPr>
            <w:tcW w:w="954" w:type="dxa"/>
            <w:tcBorders>
              <w:top w:val="nil"/>
              <w:left w:val="nil"/>
              <w:bottom w:val="single" w:sz="4" w:space="0" w:color="auto"/>
              <w:right w:val="single" w:sz="4" w:space="0" w:color="auto"/>
            </w:tcBorders>
            <w:shd w:val="clear" w:color="auto" w:fill="auto"/>
            <w:vAlign w:val="center"/>
            <w:hideMark/>
          </w:tcPr>
          <w:p w14:paraId="3F4D58FC" w14:textId="77777777" w:rsidR="00595E89" w:rsidRPr="00595E89" w:rsidRDefault="00595E89" w:rsidP="00E812D6">
            <w:pPr>
              <w:overflowPunct/>
              <w:autoSpaceDE/>
              <w:autoSpaceDN/>
              <w:adjustRightInd/>
              <w:spacing w:after="0"/>
              <w:jc w:val="center"/>
              <w:textAlignment w:val="auto"/>
              <w:rPr>
                <w:rFonts w:ascii="Calibri" w:hAnsi="Calibri" w:cs="Calibri"/>
                <w:color w:val="000000"/>
                <w:sz w:val="16"/>
                <w:szCs w:val="16"/>
                <w:lang w:val="en-US" w:eastAsia="en-US"/>
              </w:rPr>
            </w:pPr>
            <w:r w:rsidRPr="00595E89">
              <w:rPr>
                <w:rFonts w:ascii="Calibri" w:hAnsi="Calibri" w:cs="Calibri"/>
                <w:color w:val="000000"/>
                <w:sz w:val="16"/>
                <w:szCs w:val="16"/>
                <w:lang w:val="en-US" w:eastAsia="en-US"/>
              </w:rPr>
              <w:t>IMD5toB3</w:t>
            </w:r>
          </w:p>
        </w:tc>
      </w:tr>
    </w:tbl>
    <w:p w14:paraId="751869CC" w14:textId="77777777" w:rsidR="00C7669F" w:rsidRDefault="00C7669F" w:rsidP="00C7669F">
      <w:pPr>
        <w:spacing w:after="0"/>
        <w:rPr>
          <w:b/>
        </w:rPr>
      </w:pPr>
    </w:p>
    <w:p w14:paraId="36AB1AA8" w14:textId="559FF8CB" w:rsidR="00C7669F" w:rsidRPr="00C7669F" w:rsidRDefault="00C7669F" w:rsidP="00C7669F">
      <w:pPr>
        <w:spacing w:after="0"/>
        <w:rPr>
          <w:b/>
        </w:rPr>
      </w:pPr>
      <w:r w:rsidRPr="00C7669F">
        <w:rPr>
          <w:b/>
        </w:rPr>
        <w:t>Observations:</w:t>
      </w:r>
    </w:p>
    <w:p w14:paraId="716EABF4" w14:textId="012FB9C4" w:rsidR="00B22E91" w:rsidRPr="00B22E91" w:rsidRDefault="009B1BE7" w:rsidP="00B22E91">
      <w:pPr>
        <w:pStyle w:val="ListParagraph"/>
        <w:numPr>
          <w:ilvl w:val="0"/>
          <w:numId w:val="43"/>
        </w:numPr>
        <w:spacing w:after="0"/>
        <w:ind w:firstLineChars="0"/>
        <w:rPr>
          <w:rFonts w:ascii="Arial" w:eastAsia="SimSun" w:hAnsi="Arial"/>
          <w:b/>
          <w:sz w:val="22"/>
        </w:rPr>
      </w:pPr>
      <w:r w:rsidRPr="00C7669F">
        <w:rPr>
          <w:b/>
        </w:rPr>
        <w:t>CA_</w:t>
      </w:r>
      <w:r w:rsidRPr="009B1BE7">
        <w:rPr>
          <w:b/>
        </w:rPr>
        <w:t>n7-n20</w:t>
      </w:r>
      <w:r w:rsidR="00B22E91">
        <w:rPr>
          <w:b/>
        </w:rPr>
        <w:t xml:space="preserve"> is an FDD-FDD combination which was not in scope for R18 HPUE </w:t>
      </w:r>
      <w:r w:rsidR="000840B4">
        <w:rPr>
          <w:b/>
        </w:rPr>
        <w:t>and</w:t>
      </w:r>
      <w:r w:rsidR="00B22E91">
        <w:rPr>
          <w:b/>
        </w:rPr>
        <w:t xml:space="preserve"> is not in the HPUE power class </w:t>
      </w:r>
      <w:r w:rsidR="000840B4">
        <w:rPr>
          <w:b/>
        </w:rPr>
        <w:t>table and</w:t>
      </w:r>
      <w:r w:rsidR="00B22E91">
        <w:rPr>
          <w:b/>
        </w:rPr>
        <w:t xml:space="preserve"> has a missing PC3 MSD and a PC2 MSD. It seems that this is a PC3 combination MSD that was captured in the PC2 table instead of PC3.</w:t>
      </w:r>
    </w:p>
    <w:p w14:paraId="2D9BCB00" w14:textId="19434130" w:rsidR="00B22E91" w:rsidRPr="00B717DB" w:rsidRDefault="00B22E91" w:rsidP="00B22E91">
      <w:pPr>
        <w:pStyle w:val="ListParagraph"/>
        <w:numPr>
          <w:ilvl w:val="0"/>
          <w:numId w:val="43"/>
        </w:numPr>
        <w:spacing w:after="0"/>
        <w:ind w:firstLineChars="0"/>
        <w:rPr>
          <w:rFonts w:ascii="Arial" w:eastAsia="SimSun" w:hAnsi="Arial"/>
          <w:b/>
          <w:sz w:val="22"/>
        </w:rPr>
      </w:pPr>
      <w:r>
        <w:rPr>
          <w:b/>
        </w:rPr>
        <w:t>CA_n20-n78/n78(2A) have missing PC2 or PC3 MSD while the other MSD is specified and is not in the HPUE power class table. It seems that this is a PC3 combination MSD that was captured in the PC2 table instead of PC3 for the CA_n20-n78(2A) case.</w:t>
      </w:r>
    </w:p>
    <w:p w14:paraId="44288D27" w14:textId="498C2F12" w:rsidR="00B717DB" w:rsidRPr="00B717DB" w:rsidRDefault="00B717DB" w:rsidP="00B717DB">
      <w:pPr>
        <w:pStyle w:val="ListParagraph"/>
        <w:numPr>
          <w:ilvl w:val="0"/>
          <w:numId w:val="43"/>
        </w:numPr>
        <w:spacing w:after="0"/>
        <w:ind w:firstLineChars="0"/>
        <w:rPr>
          <w:rFonts w:ascii="Arial" w:eastAsia="SimSun" w:hAnsi="Arial"/>
          <w:b/>
          <w:sz w:val="22"/>
        </w:rPr>
      </w:pPr>
      <w:r>
        <w:rPr>
          <w:b/>
        </w:rPr>
        <w:t>CA_n28-n78/n78(2A) have missing PC2 or PC3 MSD while the other MSD is specified and is valid in the HPUE power class table.</w:t>
      </w:r>
      <w:r w:rsidR="000840B4">
        <w:rPr>
          <w:b/>
        </w:rPr>
        <w:t xml:space="preserve"> T</w:t>
      </w:r>
      <w:r>
        <w:rPr>
          <w:b/>
        </w:rPr>
        <w:t>he CA_</w:t>
      </w:r>
      <w:r w:rsidRPr="00B717DB">
        <w:rPr>
          <w:b/>
        </w:rPr>
        <w:t>n28-n78(2A)</w:t>
      </w:r>
      <w:r>
        <w:rPr>
          <w:b/>
        </w:rPr>
        <w:t xml:space="preserve"> is </w:t>
      </w:r>
      <w:r w:rsidR="000840B4">
        <w:rPr>
          <w:b/>
        </w:rPr>
        <w:t>possibly only</w:t>
      </w:r>
      <w:r>
        <w:rPr>
          <w:b/>
        </w:rPr>
        <w:t xml:space="preserve"> for PC3</w:t>
      </w:r>
      <w:r w:rsidR="000840B4">
        <w:rPr>
          <w:b/>
        </w:rPr>
        <w:t>,</w:t>
      </w:r>
      <w:r>
        <w:rPr>
          <w:b/>
        </w:rPr>
        <w:t xml:space="preserve"> but then CA_</w:t>
      </w:r>
      <w:r w:rsidRPr="00B717DB">
        <w:rPr>
          <w:b/>
        </w:rPr>
        <w:t>n28-n78</w:t>
      </w:r>
      <w:r>
        <w:rPr>
          <w:b/>
        </w:rPr>
        <w:t xml:space="preserve"> is missing PC2 MSD.</w:t>
      </w:r>
    </w:p>
    <w:p w14:paraId="11E20EB4" w14:textId="1F633BCB" w:rsidR="00B717DB" w:rsidRPr="00B717DB" w:rsidRDefault="00B717DB" w:rsidP="00B717DB">
      <w:pPr>
        <w:pStyle w:val="ListParagraph"/>
        <w:numPr>
          <w:ilvl w:val="0"/>
          <w:numId w:val="43"/>
        </w:numPr>
        <w:spacing w:after="0"/>
        <w:ind w:firstLineChars="0"/>
        <w:rPr>
          <w:rFonts w:ascii="Arial" w:eastAsia="SimSun" w:hAnsi="Arial"/>
          <w:b/>
          <w:sz w:val="22"/>
        </w:rPr>
      </w:pPr>
      <w:r>
        <w:rPr>
          <w:b/>
        </w:rPr>
        <w:t>CA_n25-n77 has PC1.5 3Tx power class configuration but not PC2 3Tx power class configuration which should be there as a fallback.</w:t>
      </w:r>
    </w:p>
    <w:p w14:paraId="3CF99ACF" w14:textId="35F4FAFA" w:rsidR="00B717DB" w:rsidRPr="00B717DB" w:rsidRDefault="00B717DB" w:rsidP="00B717DB">
      <w:pPr>
        <w:pStyle w:val="ListParagraph"/>
        <w:numPr>
          <w:ilvl w:val="0"/>
          <w:numId w:val="43"/>
        </w:numPr>
        <w:spacing w:after="0"/>
        <w:ind w:firstLineChars="0"/>
        <w:rPr>
          <w:rFonts w:ascii="Arial" w:eastAsia="SimSun" w:hAnsi="Arial"/>
          <w:b/>
          <w:sz w:val="22"/>
        </w:rPr>
      </w:pPr>
      <w:r>
        <w:rPr>
          <w:b/>
        </w:rPr>
        <w:t>CA_n70-n77 has PC2 3Tx power class configuration but not PC2 2Tx power class configuration which seems to be an omission compared to other cases where combinations supporting 3Tx PC2 also support 2Tx PC2.</w:t>
      </w:r>
    </w:p>
    <w:p w14:paraId="4FF4C1FB" w14:textId="124D14BA" w:rsidR="00B22E91" w:rsidRPr="00B717DB" w:rsidRDefault="00B22E91" w:rsidP="00B22E91">
      <w:pPr>
        <w:pStyle w:val="ListParagraph"/>
        <w:numPr>
          <w:ilvl w:val="0"/>
          <w:numId w:val="43"/>
        </w:numPr>
        <w:spacing w:after="0"/>
        <w:ind w:firstLineChars="0"/>
        <w:rPr>
          <w:rFonts w:ascii="Arial" w:eastAsia="SimSun" w:hAnsi="Arial"/>
          <w:b/>
          <w:sz w:val="22"/>
        </w:rPr>
      </w:pPr>
      <w:r>
        <w:rPr>
          <w:b/>
        </w:rPr>
        <w:t>CA_n18-n77 has two sets of MSD</w:t>
      </w:r>
      <w:r w:rsidR="00B717DB">
        <w:rPr>
          <w:b/>
        </w:rPr>
        <w:t>s</w:t>
      </w:r>
      <w:r>
        <w:rPr>
          <w:b/>
        </w:rPr>
        <w:t xml:space="preserve"> for both IMD4 and IMD5 with one having N/A for the PC3 case. </w:t>
      </w:r>
      <w:r w:rsidR="00B717DB">
        <w:rPr>
          <w:b/>
        </w:rPr>
        <w:t>The valid cases should be sorted.</w:t>
      </w:r>
    </w:p>
    <w:p w14:paraId="3220D71F" w14:textId="21F690FE" w:rsidR="00B717DB" w:rsidRPr="00B717DB" w:rsidRDefault="00B717DB" w:rsidP="00B717DB">
      <w:pPr>
        <w:pStyle w:val="ListParagraph"/>
        <w:numPr>
          <w:ilvl w:val="0"/>
          <w:numId w:val="43"/>
        </w:numPr>
        <w:spacing w:after="0"/>
        <w:ind w:firstLineChars="0"/>
        <w:rPr>
          <w:rStyle w:val="HeadingChar"/>
          <w:rFonts w:ascii="Times New Roman" w:eastAsia="Times New Roman" w:hAnsi="Times New Roman"/>
          <w:b w:val="0"/>
          <w:sz w:val="20"/>
        </w:rPr>
      </w:pPr>
      <w:r>
        <w:rPr>
          <w:b/>
        </w:rPr>
        <w:t>Some cases have a large PC2 MSD but no PC3 MSD: CA_</w:t>
      </w:r>
      <w:r w:rsidRPr="00B717DB">
        <w:rPr>
          <w:b/>
        </w:rPr>
        <w:t>n25-n41C</w:t>
      </w:r>
      <w:r>
        <w:rPr>
          <w:b/>
        </w:rPr>
        <w:t xml:space="preserve">, </w:t>
      </w:r>
      <w:r w:rsidRPr="00B717DB">
        <w:rPr>
          <w:b/>
        </w:rPr>
        <w:t>CA_n8-n77</w:t>
      </w:r>
      <w:r>
        <w:rPr>
          <w:b/>
        </w:rPr>
        <w:t xml:space="preserve">, </w:t>
      </w:r>
      <w:r w:rsidRPr="00B717DB">
        <w:rPr>
          <w:b/>
        </w:rPr>
        <w:t>CA_n3-n28-n78</w:t>
      </w:r>
      <w:r w:rsidR="000840B4">
        <w:rPr>
          <w:b/>
        </w:rPr>
        <w:t>,</w:t>
      </w:r>
      <w:r w:rsidRPr="00B717DB">
        <w:rPr>
          <w:b/>
        </w:rPr>
        <w:t xml:space="preserve"> and CA_n28-n78(2A)</w:t>
      </w:r>
      <w:r>
        <w:rPr>
          <w:b/>
        </w:rPr>
        <w:t>. This needs to be understood.</w:t>
      </w:r>
    </w:p>
    <w:p w14:paraId="43977FA7" w14:textId="0B2536BF" w:rsidR="00B717DB" w:rsidRPr="00B717DB" w:rsidRDefault="00B717DB" w:rsidP="0080346C">
      <w:pPr>
        <w:pStyle w:val="ListParagraph"/>
        <w:numPr>
          <w:ilvl w:val="0"/>
          <w:numId w:val="43"/>
        </w:numPr>
        <w:spacing w:after="0"/>
        <w:ind w:firstLineChars="0"/>
        <w:rPr>
          <w:rStyle w:val="HeadingChar"/>
          <w:rFonts w:ascii="Times New Roman" w:eastAsia="Times New Roman" w:hAnsi="Times New Roman"/>
          <w:b w:val="0"/>
          <w:sz w:val="20"/>
        </w:rPr>
      </w:pPr>
      <w:r w:rsidRPr="00B717DB">
        <w:rPr>
          <w:b/>
        </w:rPr>
        <w:t>Some cases have a PC3 MSD but no PC2 MSD: CA_n28-n78, CA_n5-n77, CA_n5-n7-n78</w:t>
      </w:r>
      <w:r w:rsidR="000840B4">
        <w:rPr>
          <w:b/>
        </w:rPr>
        <w:t>,</w:t>
      </w:r>
      <w:r>
        <w:rPr>
          <w:b/>
        </w:rPr>
        <w:t xml:space="preserve"> and</w:t>
      </w:r>
      <w:r w:rsidRPr="00B717DB">
        <w:rPr>
          <w:b/>
        </w:rPr>
        <w:t xml:space="preserve"> CA_n7-n28-n78. These cases are incomplete.</w:t>
      </w:r>
    </w:p>
    <w:p w14:paraId="7604215A" w14:textId="77777777" w:rsidR="004F5D0A" w:rsidRDefault="004F5D0A" w:rsidP="004F5D0A">
      <w:pPr>
        <w:rPr>
          <w:rStyle w:val="HeadingChar"/>
        </w:rPr>
      </w:pPr>
    </w:p>
    <w:p w14:paraId="61271352" w14:textId="03D36E1F" w:rsidR="004F5D0A" w:rsidRPr="00B717DB" w:rsidRDefault="00865DA1" w:rsidP="004F5D0A">
      <w:pPr>
        <w:rPr>
          <w:rStyle w:val="h5Char1"/>
        </w:rPr>
      </w:pPr>
      <w:r w:rsidRPr="00B717DB">
        <w:rPr>
          <w:rStyle w:val="h5Char1"/>
        </w:rPr>
        <w:t xml:space="preserve">Incorrect </w:t>
      </w:r>
      <w:r w:rsidR="004F5D0A" w:rsidRPr="00B717DB">
        <w:rPr>
          <w:rStyle w:val="h5Char1"/>
        </w:rPr>
        <w:t xml:space="preserve">HPUE </w:t>
      </w:r>
      <w:r w:rsidRPr="00B717DB">
        <w:rPr>
          <w:rStyle w:val="h5Char1"/>
        </w:rPr>
        <w:t>power class</w:t>
      </w:r>
    </w:p>
    <w:p w14:paraId="0E80A8C4" w14:textId="77777777" w:rsidR="00C7669F" w:rsidRPr="00C7669F" w:rsidRDefault="00C7669F" w:rsidP="00C7669F">
      <w:pPr>
        <w:spacing w:after="0"/>
        <w:rPr>
          <w:b/>
        </w:rPr>
      </w:pPr>
      <w:r w:rsidRPr="00C7669F">
        <w:rPr>
          <w:b/>
        </w:rPr>
        <w:t>Observations:</w:t>
      </w:r>
    </w:p>
    <w:p w14:paraId="6134454B" w14:textId="483D63C3" w:rsidR="00865DA1" w:rsidRPr="00C7669F" w:rsidRDefault="00865DA1" w:rsidP="00D270AF">
      <w:pPr>
        <w:pStyle w:val="ListParagraph"/>
        <w:numPr>
          <w:ilvl w:val="0"/>
          <w:numId w:val="43"/>
        </w:numPr>
        <w:spacing w:after="0"/>
        <w:ind w:firstLineChars="0"/>
        <w:rPr>
          <w:b/>
        </w:rPr>
      </w:pPr>
      <w:r w:rsidRPr="00C7669F">
        <w:rPr>
          <w:b/>
        </w:rPr>
        <w:t xml:space="preserve">There are HPUE cases specified in the power class table but </w:t>
      </w:r>
      <w:r w:rsidR="000840B4">
        <w:rPr>
          <w:b/>
        </w:rPr>
        <w:t xml:space="preserve">that </w:t>
      </w:r>
      <w:r w:rsidRPr="00C7669F">
        <w:rPr>
          <w:b/>
        </w:rPr>
        <w:t>are not valid in the BCS table: CA_n28A-n41C, CA_n28A-n79C, CA_n40A-n79C, CA_n41A-n79C</w:t>
      </w:r>
      <w:r w:rsidR="00C7669F" w:rsidRPr="00C7669F">
        <w:rPr>
          <w:b/>
        </w:rPr>
        <w:t xml:space="preserve"> and</w:t>
      </w:r>
      <w:r w:rsidRPr="00C7669F">
        <w:rPr>
          <w:b/>
        </w:rPr>
        <w:t xml:space="preserve"> CA_n41C-n79A</w:t>
      </w:r>
      <w:r w:rsidR="00C7669F" w:rsidRPr="00C7669F">
        <w:rPr>
          <w:b/>
        </w:rPr>
        <w:t>.</w:t>
      </w:r>
    </w:p>
    <w:p w14:paraId="3925107E" w14:textId="4A33DD89" w:rsidR="00865DA1" w:rsidRPr="00C7669F" w:rsidRDefault="00865DA1" w:rsidP="00D270AF">
      <w:pPr>
        <w:pStyle w:val="ListParagraph"/>
        <w:numPr>
          <w:ilvl w:val="0"/>
          <w:numId w:val="43"/>
        </w:numPr>
        <w:spacing w:after="0"/>
        <w:ind w:firstLineChars="0"/>
        <w:rPr>
          <w:b/>
        </w:rPr>
      </w:pPr>
      <w:r w:rsidRPr="00C7669F">
        <w:rPr>
          <w:b/>
        </w:rPr>
        <w:t>There are HPUE cases that have an HPUE MSD specif</w:t>
      </w:r>
      <w:r w:rsidR="00B866C4" w:rsidRPr="00C7669F">
        <w:rPr>
          <w:b/>
        </w:rPr>
        <w:t>i</w:t>
      </w:r>
      <w:r w:rsidRPr="00C7669F">
        <w:rPr>
          <w:b/>
        </w:rPr>
        <w:t>ed but are not in the</w:t>
      </w:r>
      <w:r w:rsidR="00B866C4" w:rsidRPr="00C7669F">
        <w:rPr>
          <w:b/>
        </w:rPr>
        <w:t xml:space="preserve"> power class table, notably the cases where one band supports intra-band ULCA: </w:t>
      </w:r>
      <w:r w:rsidR="00C7669F" w:rsidRPr="00C7669F">
        <w:rPr>
          <w:b/>
        </w:rPr>
        <w:t>CA_n1-n77(2A), CA_n1-n78(2A), CA_n3-n77(2A), CA_n3-n78(2A), CA_n5-n77(2A), CA_n5-n78(2A), CA_7-n77(2A), CA_n7-n78(2A), CA_n25-n41C, CA_n25-n77(2A), CA_n25-n78(2A), CA_n28-n77(2A), CA_n28-n78(2A), CA_n41C-n66, CA_n41C-n77, CA_n41-n77(2A), CA_n66-n77(2A), CA_n66-n78(2A) and CA_n71-n77(2A).</w:t>
      </w:r>
    </w:p>
    <w:p w14:paraId="093E2A26" w14:textId="1E44C6C4" w:rsidR="00F827B6" w:rsidRDefault="00F827B6" w:rsidP="003A5EB5">
      <w:pPr>
        <w:rPr>
          <w:rFonts w:eastAsia="Arial"/>
          <w:lang w:eastAsia="zh-CN"/>
        </w:rPr>
      </w:pPr>
    </w:p>
    <w:p w14:paraId="00FD4EB3" w14:textId="7628FB71" w:rsidR="009A4EB5" w:rsidRPr="00B717DB" w:rsidRDefault="009A4EB5" w:rsidP="009A4EB5">
      <w:pPr>
        <w:rPr>
          <w:rStyle w:val="h5Char1"/>
        </w:rPr>
      </w:pPr>
      <w:r w:rsidRPr="00B717DB">
        <w:rPr>
          <w:rStyle w:val="h5Char1"/>
        </w:rPr>
        <w:t>H</w:t>
      </w:r>
      <w:r w:rsidR="004F5D0A" w:rsidRPr="00B717DB">
        <w:rPr>
          <w:rStyle w:val="h5Char1"/>
        </w:rPr>
        <w:t>PUE</w:t>
      </w:r>
      <w:r w:rsidRPr="00B717DB">
        <w:rPr>
          <w:rStyle w:val="h5Char1"/>
        </w:rPr>
        <w:t xml:space="preserve"> </w:t>
      </w:r>
      <w:r w:rsidR="004F5D0A" w:rsidRPr="00B717DB">
        <w:rPr>
          <w:rStyle w:val="h5Char1"/>
        </w:rPr>
        <w:t xml:space="preserve">IMD </w:t>
      </w:r>
      <w:r w:rsidRPr="00B717DB">
        <w:rPr>
          <w:rStyle w:val="h5Char1"/>
        </w:rPr>
        <w:t xml:space="preserve">cases </w:t>
      </w:r>
      <w:r w:rsidR="004F5D0A" w:rsidRPr="00B717DB">
        <w:rPr>
          <w:rStyle w:val="h5Char1"/>
        </w:rPr>
        <w:t>with</w:t>
      </w:r>
      <w:r w:rsidRPr="00B717DB">
        <w:rPr>
          <w:rStyle w:val="h5Char1"/>
        </w:rPr>
        <w:t xml:space="preserve"> incorrect </w:t>
      </w:r>
      <w:r w:rsidR="004F5D0A" w:rsidRPr="00B717DB">
        <w:rPr>
          <w:rStyle w:val="h5Char1"/>
        </w:rPr>
        <w:t>MSD</w:t>
      </w:r>
    </w:p>
    <w:p w14:paraId="5C45A55C" w14:textId="2EC20544" w:rsidR="009B1BE7" w:rsidRPr="009B1BE7" w:rsidRDefault="009B1BE7" w:rsidP="009B1BE7">
      <w:pPr>
        <w:pStyle w:val="Caption"/>
        <w:keepNext/>
        <w:spacing w:after="0"/>
        <w:jc w:val="left"/>
        <w:rPr>
          <w:b w:val="0"/>
          <w:bCs w:val="0"/>
        </w:rPr>
      </w:pPr>
      <w:r w:rsidRPr="009B1BE7">
        <w:rPr>
          <w:rFonts w:eastAsia="Arial"/>
          <w:b w:val="0"/>
          <w:bCs w:val="0"/>
          <w:lang w:eastAsia="zh-CN"/>
        </w:rPr>
        <w:t>Table 2 collects all the PC2 cases for inter</w:t>
      </w:r>
      <w:r w:rsidR="000840B4">
        <w:rPr>
          <w:rFonts w:eastAsia="Arial"/>
          <w:b w:val="0"/>
          <w:bCs w:val="0"/>
          <w:lang w:eastAsia="zh-CN"/>
        </w:rPr>
        <w:t>-</w:t>
      </w:r>
      <w:r w:rsidRPr="009B1BE7">
        <w:rPr>
          <w:rFonts w:eastAsia="Arial"/>
          <w:b w:val="0"/>
          <w:bCs w:val="0"/>
          <w:lang w:eastAsia="zh-CN"/>
        </w:rPr>
        <w:t xml:space="preserve">band DL CA with one band UL with intra-band ULCA </w:t>
      </w:r>
      <w:r w:rsidRPr="009B1BE7">
        <w:rPr>
          <w:b w:val="0"/>
          <w:bCs w:val="0"/>
        </w:rPr>
        <w:t>with the following parameters/content:</w:t>
      </w:r>
    </w:p>
    <w:p w14:paraId="76E5B347" w14:textId="63B1BCE4" w:rsidR="009B1BE7" w:rsidRDefault="009B1BE7" w:rsidP="00D270AF">
      <w:pPr>
        <w:pStyle w:val="ListParagraph"/>
        <w:numPr>
          <w:ilvl w:val="0"/>
          <w:numId w:val="42"/>
        </w:numPr>
        <w:spacing w:after="0"/>
        <w:ind w:firstLineChars="0"/>
        <w:rPr>
          <w:lang w:val="en-US"/>
        </w:rPr>
      </w:pPr>
      <w:r>
        <w:rPr>
          <w:lang w:val="en-US"/>
        </w:rPr>
        <w:t xml:space="preserve">The first </w:t>
      </w:r>
      <w:r w:rsidR="000840B4">
        <w:rPr>
          <w:lang w:val="en-US"/>
        </w:rPr>
        <w:t>two</w:t>
      </w:r>
      <w:r>
        <w:rPr>
          <w:lang w:val="en-US"/>
        </w:rPr>
        <w:t xml:space="preserve"> columns provide the DLCA and ULCA configurations.</w:t>
      </w:r>
    </w:p>
    <w:p w14:paraId="651BAA78" w14:textId="5428AE3D" w:rsidR="009B1BE7" w:rsidRDefault="009B1BE7" w:rsidP="00D270AF">
      <w:pPr>
        <w:pStyle w:val="ListParagraph"/>
        <w:numPr>
          <w:ilvl w:val="0"/>
          <w:numId w:val="42"/>
        </w:numPr>
        <w:spacing w:after="0"/>
        <w:ind w:firstLineChars="0"/>
        <w:rPr>
          <w:lang w:val="en-US"/>
        </w:rPr>
      </w:pPr>
      <w:r>
        <w:rPr>
          <w:lang w:val="en-US"/>
        </w:rPr>
        <w:t xml:space="preserve">The next </w:t>
      </w:r>
      <w:r w:rsidR="000840B4">
        <w:rPr>
          <w:lang w:val="en-US"/>
        </w:rPr>
        <w:t>two</w:t>
      </w:r>
      <w:r>
        <w:rPr>
          <w:lang w:val="en-US"/>
        </w:rPr>
        <w:t xml:space="preserve"> columns provide the specified inter-band HPUE power class for </w:t>
      </w:r>
      <w:r w:rsidRPr="00007305">
        <w:rPr>
          <w:lang w:val="en-US"/>
        </w:rPr>
        <w:t>PC2 2Tx</w:t>
      </w:r>
      <w:r>
        <w:rPr>
          <w:lang w:val="en-US"/>
        </w:rPr>
        <w:t xml:space="preserve"> and</w:t>
      </w:r>
      <w:r w:rsidRPr="00007305">
        <w:rPr>
          <w:lang w:val="en-US"/>
        </w:rPr>
        <w:t xml:space="preserve"> PC2 </w:t>
      </w:r>
      <w:proofErr w:type="gramStart"/>
      <w:r w:rsidRPr="00007305">
        <w:rPr>
          <w:lang w:val="en-US"/>
        </w:rPr>
        <w:t>3Tx</w:t>
      </w:r>
      <w:proofErr w:type="gramEnd"/>
    </w:p>
    <w:p w14:paraId="7167AB36" w14:textId="69B50149" w:rsidR="009B1BE7" w:rsidRDefault="000840B4" w:rsidP="00D270AF">
      <w:pPr>
        <w:pStyle w:val="ListParagraph"/>
        <w:numPr>
          <w:ilvl w:val="0"/>
          <w:numId w:val="42"/>
        </w:numPr>
        <w:spacing w:after="0"/>
        <w:ind w:firstLineChars="0"/>
        <w:rPr>
          <w:lang w:val="en-US"/>
        </w:rPr>
      </w:pPr>
      <w:r>
        <w:rPr>
          <w:lang w:val="en-US"/>
        </w:rPr>
        <w:t>The n</w:t>
      </w:r>
      <w:r w:rsidR="009B1BE7">
        <w:rPr>
          <w:lang w:val="en-US"/>
        </w:rPr>
        <w:t>ext column provides the victim band (FDD band in these FDD+TDD cases)</w:t>
      </w:r>
    </w:p>
    <w:p w14:paraId="31202CDB" w14:textId="5AC2E88B" w:rsidR="009B1BE7" w:rsidRPr="00007305" w:rsidRDefault="009B1BE7" w:rsidP="00D270AF">
      <w:pPr>
        <w:pStyle w:val="ListParagraph"/>
        <w:numPr>
          <w:ilvl w:val="0"/>
          <w:numId w:val="42"/>
        </w:numPr>
        <w:spacing w:after="0"/>
        <w:ind w:firstLineChars="0"/>
        <w:rPr>
          <w:lang w:val="en-US"/>
        </w:rPr>
      </w:pPr>
      <w:r w:rsidRPr="00CF491D">
        <w:rPr>
          <w:lang w:val="en-US"/>
        </w:rPr>
        <w:t xml:space="preserve">The next </w:t>
      </w:r>
      <w:r w:rsidR="000840B4">
        <w:rPr>
          <w:lang w:val="en-US"/>
        </w:rPr>
        <w:t>two</w:t>
      </w:r>
      <w:r w:rsidRPr="00CF491D">
        <w:rPr>
          <w:lang w:val="en-US"/>
        </w:rPr>
        <w:t xml:space="preserve"> columns provide the specified</w:t>
      </w:r>
      <w:r>
        <w:rPr>
          <w:lang w:val="en-US"/>
        </w:rPr>
        <w:t xml:space="preserve"> MSDs for </w:t>
      </w:r>
      <w:r w:rsidRPr="00007305">
        <w:rPr>
          <w:lang w:val="en-US"/>
        </w:rPr>
        <w:t>PC3</w:t>
      </w:r>
      <w:r>
        <w:rPr>
          <w:lang w:val="en-US"/>
        </w:rPr>
        <w:t xml:space="preserve"> and</w:t>
      </w:r>
      <w:r w:rsidRPr="00007305">
        <w:rPr>
          <w:lang w:val="en-US"/>
        </w:rPr>
        <w:t xml:space="preserve"> PC2</w:t>
      </w:r>
    </w:p>
    <w:p w14:paraId="3A659950" w14:textId="659DE956" w:rsidR="009B1BE7" w:rsidRDefault="009B1BE7" w:rsidP="00D270AF">
      <w:pPr>
        <w:pStyle w:val="ListParagraph"/>
        <w:numPr>
          <w:ilvl w:val="0"/>
          <w:numId w:val="42"/>
        </w:numPr>
        <w:spacing w:after="0"/>
        <w:ind w:firstLineChars="0"/>
        <w:rPr>
          <w:lang w:val="en-US"/>
        </w:rPr>
      </w:pPr>
      <w:r w:rsidRPr="00CD4519">
        <w:rPr>
          <w:lang w:val="en-US"/>
        </w:rPr>
        <w:t>The next column “Source of IMD” provides the IMD order and type for the MSDs</w:t>
      </w:r>
      <w:r>
        <w:rPr>
          <w:lang w:val="en-US"/>
        </w:rPr>
        <w:t>.</w:t>
      </w:r>
    </w:p>
    <w:p w14:paraId="760D6D3E" w14:textId="026007DF" w:rsidR="009B1BE7" w:rsidRDefault="009B1BE7" w:rsidP="00D270AF">
      <w:pPr>
        <w:pStyle w:val="ListParagraph"/>
        <w:numPr>
          <w:ilvl w:val="0"/>
          <w:numId w:val="42"/>
        </w:numPr>
        <w:spacing w:after="0"/>
        <w:ind w:firstLineChars="0"/>
        <w:rPr>
          <w:lang w:val="en-US"/>
        </w:rPr>
      </w:pPr>
      <w:r>
        <w:rPr>
          <w:lang w:val="en-US"/>
        </w:rPr>
        <w:t>The next two columns provide the specified versus calculated delta MSD between PC3 and PC2</w:t>
      </w:r>
      <w:r w:rsidR="000840B4">
        <w:rPr>
          <w:lang w:val="en-US"/>
        </w:rPr>
        <w:t>.</w:t>
      </w:r>
    </w:p>
    <w:p w14:paraId="063FA62B" w14:textId="77777777" w:rsidR="009B1BE7" w:rsidRDefault="009B1BE7" w:rsidP="009B1BE7">
      <w:pPr>
        <w:pStyle w:val="Caption"/>
        <w:keepNext/>
        <w:spacing w:after="0"/>
      </w:pPr>
    </w:p>
    <w:p w14:paraId="5F5E7670" w14:textId="59896049" w:rsidR="00007305" w:rsidRDefault="00007305" w:rsidP="00007305">
      <w:pPr>
        <w:pStyle w:val="Caption"/>
        <w:keepNext/>
      </w:pPr>
      <w:r>
        <w:t xml:space="preserve">Table </w:t>
      </w:r>
      <w:r>
        <w:fldChar w:fldCharType="begin"/>
      </w:r>
      <w:r>
        <w:instrText xml:space="preserve"> SEQ Table \* ARABIC </w:instrText>
      </w:r>
      <w:r>
        <w:fldChar w:fldCharType="separate"/>
      </w:r>
      <w:r>
        <w:rPr>
          <w:noProof/>
        </w:rPr>
        <w:t>2</w:t>
      </w:r>
      <w:r>
        <w:fldChar w:fldCharType="end"/>
      </w:r>
      <w:r>
        <w:t>: One UL band with 2CC MSD</w:t>
      </w:r>
    </w:p>
    <w:tbl>
      <w:tblPr>
        <w:tblW w:w="9276" w:type="dxa"/>
        <w:jc w:val="center"/>
        <w:tblLayout w:type="fixed"/>
        <w:tblLook w:val="04A0" w:firstRow="1" w:lastRow="0" w:firstColumn="1" w:lastColumn="0" w:noHBand="0" w:noVBand="1"/>
      </w:tblPr>
      <w:tblGrid>
        <w:gridCol w:w="1047"/>
        <w:gridCol w:w="1049"/>
        <w:gridCol w:w="1224"/>
        <w:gridCol w:w="1390"/>
        <w:gridCol w:w="553"/>
        <w:gridCol w:w="784"/>
        <w:gridCol w:w="1006"/>
        <w:gridCol w:w="1240"/>
        <w:gridCol w:w="514"/>
        <w:gridCol w:w="469"/>
      </w:tblGrid>
      <w:tr w:rsidR="00007305" w:rsidRPr="00007305" w14:paraId="5E21395B" w14:textId="77777777" w:rsidTr="009B1BE7">
        <w:trPr>
          <w:trHeight w:val="60"/>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E8F6B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NR CA configuration</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E4B7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2Tx PC2</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2AEF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3Tx PC2</w:t>
            </w:r>
          </w:p>
        </w:tc>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6759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NR</w:t>
            </w:r>
            <w:r w:rsidRPr="00007305">
              <w:rPr>
                <w:rFonts w:asciiTheme="minorHAnsi" w:hAnsiTheme="minorHAnsi" w:cstheme="minorHAnsi"/>
                <w:b/>
                <w:bCs/>
                <w:color w:val="000000"/>
                <w:sz w:val="16"/>
                <w:szCs w:val="16"/>
                <w:lang w:val="en-US" w:eastAsia="en-US"/>
              </w:rPr>
              <w:br/>
              <w:t>band</w:t>
            </w:r>
          </w:p>
        </w:tc>
        <w:tc>
          <w:tcPr>
            <w:tcW w:w="784" w:type="dxa"/>
            <w:tcBorders>
              <w:top w:val="single" w:sz="4" w:space="0" w:color="auto"/>
              <w:left w:val="nil"/>
              <w:bottom w:val="single" w:sz="4" w:space="0" w:color="auto"/>
              <w:right w:val="single" w:sz="4" w:space="0" w:color="auto"/>
            </w:tcBorders>
            <w:shd w:val="clear" w:color="auto" w:fill="auto"/>
            <w:vAlign w:val="center"/>
            <w:hideMark/>
          </w:tcPr>
          <w:p w14:paraId="08C95BE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PC3MSD</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14:paraId="2FD6613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PC2MSD</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FF59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Source of IMD</w:t>
            </w:r>
          </w:p>
        </w:tc>
        <w:tc>
          <w:tcPr>
            <w:tcW w:w="983" w:type="dxa"/>
            <w:gridSpan w:val="2"/>
            <w:tcBorders>
              <w:top w:val="single" w:sz="4" w:space="0" w:color="auto"/>
              <w:left w:val="nil"/>
              <w:bottom w:val="single" w:sz="4" w:space="0" w:color="auto"/>
              <w:right w:val="single" w:sz="4" w:space="0" w:color="000000"/>
            </w:tcBorders>
            <w:shd w:val="clear" w:color="auto" w:fill="auto"/>
            <w:vAlign w:val="center"/>
            <w:hideMark/>
          </w:tcPr>
          <w:p w14:paraId="569CF2F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PC2 Delta MSD</w:t>
            </w:r>
          </w:p>
        </w:tc>
      </w:tr>
      <w:tr w:rsidR="00007305" w:rsidRPr="00007305" w14:paraId="782CD456" w14:textId="77777777" w:rsidTr="009B1BE7">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3BA2332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DLCA</w:t>
            </w:r>
          </w:p>
        </w:tc>
        <w:tc>
          <w:tcPr>
            <w:tcW w:w="1049" w:type="dxa"/>
            <w:tcBorders>
              <w:top w:val="nil"/>
              <w:left w:val="nil"/>
              <w:bottom w:val="single" w:sz="4" w:space="0" w:color="auto"/>
              <w:right w:val="single" w:sz="4" w:space="0" w:color="auto"/>
            </w:tcBorders>
            <w:shd w:val="clear" w:color="auto" w:fill="auto"/>
            <w:vAlign w:val="center"/>
            <w:hideMark/>
          </w:tcPr>
          <w:p w14:paraId="5891F40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ULCA</w:t>
            </w:r>
          </w:p>
        </w:tc>
        <w:tc>
          <w:tcPr>
            <w:tcW w:w="1224" w:type="dxa"/>
            <w:vMerge/>
            <w:tcBorders>
              <w:top w:val="single" w:sz="4" w:space="0" w:color="auto"/>
              <w:left w:val="single" w:sz="4" w:space="0" w:color="auto"/>
              <w:bottom w:val="single" w:sz="4" w:space="0" w:color="auto"/>
              <w:right w:val="single" w:sz="4" w:space="0" w:color="auto"/>
            </w:tcBorders>
            <w:vAlign w:val="center"/>
            <w:hideMark/>
          </w:tcPr>
          <w:p w14:paraId="724B9099" w14:textId="77777777" w:rsidR="00007305" w:rsidRPr="00007305" w:rsidRDefault="00007305" w:rsidP="00007305">
            <w:pPr>
              <w:overflowPunct/>
              <w:autoSpaceDE/>
              <w:autoSpaceDN/>
              <w:adjustRightInd/>
              <w:spacing w:after="0"/>
              <w:textAlignment w:val="auto"/>
              <w:rPr>
                <w:rFonts w:asciiTheme="minorHAnsi" w:hAnsiTheme="minorHAnsi" w:cstheme="minorHAnsi"/>
                <w:b/>
                <w:bCs/>
                <w:color w:val="000000"/>
                <w:sz w:val="16"/>
                <w:szCs w:val="16"/>
                <w:lang w:val="en-US" w:eastAsia="en-US"/>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7F7388A" w14:textId="77777777" w:rsidR="00007305" w:rsidRPr="00007305" w:rsidRDefault="00007305" w:rsidP="00007305">
            <w:pPr>
              <w:overflowPunct/>
              <w:autoSpaceDE/>
              <w:autoSpaceDN/>
              <w:adjustRightInd/>
              <w:spacing w:after="0"/>
              <w:textAlignment w:val="auto"/>
              <w:rPr>
                <w:rFonts w:asciiTheme="minorHAnsi" w:hAnsiTheme="minorHAnsi" w:cstheme="minorHAnsi"/>
                <w:b/>
                <w:bCs/>
                <w:color w:val="000000"/>
                <w:sz w:val="16"/>
                <w:szCs w:val="16"/>
                <w:lang w:val="en-US" w:eastAsia="en-US"/>
              </w:rPr>
            </w:pPr>
          </w:p>
        </w:tc>
        <w:tc>
          <w:tcPr>
            <w:tcW w:w="553" w:type="dxa"/>
            <w:vMerge/>
            <w:tcBorders>
              <w:top w:val="single" w:sz="4" w:space="0" w:color="auto"/>
              <w:left w:val="single" w:sz="4" w:space="0" w:color="auto"/>
              <w:bottom w:val="single" w:sz="4" w:space="0" w:color="auto"/>
              <w:right w:val="single" w:sz="4" w:space="0" w:color="auto"/>
            </w:tcBorders>
            <w:vAlign w:val="center"/>
            <w:hideMark/>
          </w:tcPr>
          <w:p w14:paraId="4E4A6037" w14:textId="77777777" w:rsidR="00007305" w:rsidRPr="00007305" w:rsidRDefault="00007305" w:rsidP="00007305">
            <w:pPr>
              <w:overflowPunct/>
              <w:autoSpaceDE/>
              <w:autoSpaceDN/>
              <w:adjustRightInd/>
              <w:spacing w:after="0"/>
              <w:textAlignment w:val="auto"/>
              <w:rPr>
                <w:rFonts w:asciiTheme="minorHAnsi" w:hAnsiTheme="minorHAnsi" w:cstheme="minorHAnsi"/>
                <w:b/>
                <w:bCs/>
                <w:color w:val="000000"/>
                <w:sz w:val="16"/>
                <w:szCs w:val="16"/>
                <w:lang w:val="en-US" w:eastAsia="en-US"/>
              </w:rPr>
            </w:pPr>
          </w:p>
        </w:tc>
        <w:tc>
          <w:tcPr>
            <w:tcW w:w="784" w:type="dxa"/>
            <w:tcBorders>
              <w:top w:val="nil"/>
              <w:left w:val="nil"/>
              <w:bottom w:val="single" w:sz="4" w:space="0" w:color="auto"/>
              <w:right w:val="single" w:sz="4" w:space="0" w:color="auto"/>
            </w:tcBorders>
            <w:shd w:val="clear" w:color="auto" w:fill="auto"/>
            <w:vAlign w:val="center"/>
            <w:hideMark/>
          </w:tcPr>
          <w:p w14:paraId="1659F43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20+20</w:t>
            </w:r>
          </w:p>
        </w:tc>
        <w:tc>
          <w:tcPr>
            <w:tcW w:w="1006" w:type="dxa"/>
            <w:tcBorders>
              <w:top w:val="nil"/>
              <w:left w:val="nil"/>
              <w:bottom w:val="single" w:sz="4" w:space="0" w:color="auto"/>
              <w:right w:val="single" w:sz="4" w:space="0" w:color="auto"/>
            </w:tcBorders>
            <w:shd w:val="clear" w:color="auto" w:fill="auto"/>
            <w:vAlign w:val="center"/>
            <w:hideMark/>
          </w:tcPr>
          <w:p w14:paraId="13FB0B2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23+23/2x20</w:t>
            </w: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B5218F9" w14:textId="77777777" w:rsidR="00007305" w:rsidRPr="00007305" w:rsidRDefault="00007305" w:rsidP="00007305">
            <w:pPr>
              <w:overflowPunct/>
              <w:autoSpaceDE/>
              <w:autoSpaceDN/>
              <w:adjustRightInd/>
              <w:spacing w:after="0"/>
              <w:textAlignment w:val="auto"/>
              <w:rPr>
                <w:rFonts w:asciiTheme="minorHAnsi" w:hAnsiTheme="minorHAnsi" w:cstheme="minorHAnsi"/>
                <w:b/>
                <w:bCs/>
                <w:color w:val="000000"/>
                <w:sz w:val="16"/>
                <w:szCs w:val="16"/>
                <w:lang w:val="en-US" w:eastAsia="en-US"/>
              </w:rPr>
            </w:pPr>
          </w:p>
        </w:tc>
        <w:tc>
          <w:tcPr>
            <w:tcW w:w="514" w:type="dxa"/>
            <w:tcBorders>
              <w:top w:val="nil"/>
              <w:left w:val="nil"/>
              <w:bottom w:val="single" w:sz="4" w:space="0" w:color="auto"/>
              <w:right w:val="single" w:sz="4" w:space="0" w:color="auto"/>
            </w:tcBorders>
            <w:shd w:val="clear" w:color="auto" w:fill="auto"/>
            <w:vAlign w:val="center"/>
            <w:hideMark/>
          </w:tcPr>
          <w:p w14:paraId="6794BD6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spec</w:t>
            </w:r>
          </w:p>
        </w:tc>
        <w:tc>
          <w:tcPr>
            <w:tcW w:w="469" w:type="dxa"/>
            <w:tcBorders>
              <w:top w:val="nil"/>
              <w:left w:val="nil"/>
              <w:bottom w:val="single" w:sz="4" w:space="0" w:color="auto"/>
              <w:right w:val="single" w:sz="4" w:space="0" w:color="auto"/>
            </w:tcBorders>
            <w:shd w:val="clear" w:color="auto" w:fill="auto"/>
            <w:vAlign w:val="center"/>
            <w:hideMark/>
          </w:tcPr>
          <w:p w14:paraId="50340EE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b/>
                <w:bCs/>
                <w:color w:val="000000"/>
                <w:sz w:val="16"/>
                <w:szCs w:val="16"/>
                <w:lang w:val="en-US" w:eastAsia="en-US"/>
              </w:rPr>
            </w:pPr>
            <w:r w:rsidRPr="00007305">
              <w:rPr>
                <w:rFonts w:asciiTheme="minorHAnsi" w:hAnsiTheme="minorHAnsi" w:cstheme="minorHAnsi"/>
                <w:b/>
                <w:bCs/>
                <w:color w:val="000000"/>
                <w:sz w:val="16"/>
                <w:szCs w:val="16"/>
                <w:lang w:val="en-US" w:eastAsia="en-US"/>
              </w:rPr>
              <w:t>calc</w:t>
            </w:r>
          </w:p>
        </w:tc>
      </w:tr>
      <w:tr w:rsidR="00007305" w:rsidRPr="00007305" w14:paraId="1E110213"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6ADAE352"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n5-n77(2A)</w:t>
            </w:r>
          </w:p>
        </w:tc>
        <w:tc>
          <w:tcPr>
            <w:tcW w:w="1049" w:type="dxa"/>
            <w:tcBorders>
              <w:top w:val="nil"/>
              <w:left w:val="nil"/>
              <w:bottom w:val="single" w:sz="4" w:space="0" w:color="auto"/>
              <w:right w:val="single" w:sz="4" w:space="0" w:color="auto"/>
            </w:tcBorders>
            <w:shd w:val="clear" w:color="auto" w:fill="auto"/>
            <w:vAlign w:val="center"/>
            <w:hideMark/>
          </w:tcPr>
          <w:p w14:paraId="6A4FB932"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n5-n77(2A)</w:t>
            </w:r>
          </w:p>
        </w:tc>
        <w:tc>
          <w:tcPr>
            <w:tcW w:w="1224" w:type="dxa"/>
            <w:tcBorders>
              <w:top w:val="nil"/>
              <w:left w:val="nil"/>
              <w:bottom w:val="single" w:sz="4" w:space="0" w:color="auto"/>
              <w:right w:val="single" w:sz="4" w:space="0" w:color="auto"/>
            </w:tcBorders>
            <w:shd w:val="clear" w:color="auto" w:fill="auto"/>
            <w:vAlign w:val="center"/>
            <w:hideMark/>
          </w:tcPr>
          <w:p w14:paraId="0F80AF7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56D8758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2CBE1E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22A5D14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4E5973E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18.5</w:t>
            </w:r>
          </w:p>
        </w:tc>
        <w:tc>
          <w:tcPr>
            <w:tcW w:w="1240" w:type="dxa"/>
            <w:tcBorders>
              <w:top w:val="nil"/>
              <w:left w:val="nil"/>
              <w:bottom w:val="single" w:sz="4" w:space="0" w:color="auto"/>
              <w:right w:val="single" w:sz="4" w:space="0" w:color="auto"/>
            </w:tcBorders>
            <w:shd w:val="clear" w:color="000000" w:fill="BFBFBF"/>
            <w:vAlign w:val="center"/>
            <w:hideMark/>
          </w:tcPr>
          <w:p w14:paraId="54A9C61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2CC_IMD4</w:t>
            </w:r>
          </w:p>
        </w:tc>
        <w:tc>
          <w:tcPr>
            <w:tcW w:w="514" w:type="dxa"/>
            <w:tcBorders>
              <w:top w:val="nil"/>
              <w:left w:val="nil"/>
              <w:bottom w:val="single" w:sz="4" w:space="0" w:color="auto"/>
              <w:right w:val="single" w:sz="4" w:space="0" w:color="auto"/>
            </w:tcBorders>
            <w:shd w:val="clear" w:color="auto" w:fill="auto"/>
            <w:noWrap/>
            <w:vAlign w:val="bottom"/>
            <w:hideMark/>
          </w:tcPr>
          <w:p w14:paraId="1022350F"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9.9</w:t>
            </w:r>
          </w:p>
        </w:tc>
        <w:tc>
          <w:tcPr>
            <w:tcW w:w="469" w:type="dxa"/>
            <w:tcBorders>
              <w:top w:val="nil"/>
              <w:left w:val="nil"/>
              <w:bottom w:val="single" w:sz="4" w:space="0" w:color="auto"/>
              <w:right w:val="single" w:sz="4" w:space="0" w:color="auto"/>
            </w:tcBorders>
            <w:shd w:val="clear" w:color="000000" w:fill="FF0000"/>
            <w:noWrap/>
            <w:vAlign w:val="bottom"/>
            <w:hideMark/>
          </w:tcPr>
          <w:p w14:paraId="0B5A30DB"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5E7FB316"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0D89557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n5-n78(2A)</w:t>
            </w:r>
          </w:p>
        </w:tc>
        <w:tc>
          <w:tcPr>
            <w:tcW w:w="1049" w:type="dxa"/>
            <w:tcBorders>
              <w:top w:val="nil"/>
              <w:left w:val="nil"/>
              <w:bottom w:val="single" w:sz="4" w:space="0" w:color="auto"/>
              <w:right w:val="single" w:sz="4" w:space="0" w:color="auto"/>
            </w:tcBorders>
            <w:shd w:val="clear" w:color="auto" w:fill="auto"/>
            <w:vAlign w:val="center"/>
            <w:hideMark/>
          </w:tcPr>
          <w:p w14:paraId="689F8EE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n5-n78(2A)</w:t>
            </w:r>
          </w:p>
        </w:tc>
        <w:tc>
          <w:tcPr>
            <w:tcW w:w="1224" w:type="dxa"/>
            <w:tcBorders>
              <w:top w:val="nil"/>
              <w:left w:val="nil"/>
              <w:bottom w:val="single" w:sz="4" w:space="0" w:color="auto"/>
              <w:right w:val="single" w:sz="4" w:space="0" w:color="auto"/>
            </w:tcBorders>
            <w:shd w:val="clear" w:color="auto" w:fill="auto"/>
            <w:vAlign w:val="center"/>
            <w:hideMark/>
          </w:tcPr>
          <w:p w14:paraId="4C3A900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7DB55C3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459E10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071996C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7BB9A7E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18.5</w:t>
            </w:r>
          </w:p>
        </w:tc>
        <w:tc>
          <w:tcPr>
            <w:tcW w:w="1240" w:type="dxa"/>
            <w:tcBorders>
              <w:top w:val="nil"/>
              <w:left w:val="nil"/>
              <w:bottom w:val="single" w:sz="4" w:space="0" w:color="auto"/>
              <w:right w:val="single" w:sz="4" w:space="0" w:color="auto"/>
            </w:tcBorders>
            <w:shd w:val="clear" w:color="000000" w:fill="BFBFBF"/>
            <w:vAlign w:val="center"/>
            <w:hideMark/>
          </w:tcPr>
          <w:p w14:paraId="5B6DD598"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2CC_IMD4</w:t>
            </w:r>
          </w:p>
        </w:tc>
        <w:tc>
          <w:tcPr>
            <w:tcW w:w="514" w:type="dxa"/>
            <w:tcBorders>
              <w:top w:val="nil"/>
              <w:left w:val="nil"/>
              <w:bottom w:val="single" w:sz="4" w:space="0" w:color="auto"/>
              <w:right w:val="single" w:sz="4" w:space="0" w:color="auto"/>
            </w:tcBorders>
            <w:shd w:val="clear" w:color="auto" w:fill="auto"/>
            <w:noWrap/>
            <w:vAlign w:val="bottom"/>
            <w:hideMark/>
          </w:tcPr>
          <w:p w14:paraId="1FA81DDC"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9.9</w:t>
            </w:r>
          </w:p>
        </w:tc>
        <w:tc>
          <w:tcPr>
            <w:tcW w:w="469" w:type="dxa"/>
            <w:tcBorders>
              <w:top w:val="nil"/>
              <w:left w:val="nil"/>
              <w:bottom w:val="single" w:sz="4" w:space="0" w:color="auto"/>
              <w:right w:val="single" w:sz="4" w:space="0" w:color="auto"/>
            </w:tcBorders>
            <w:shd w:val="clear" w:color="000000" w:fill="FF0000"/>
            <w:noWrap/>
            <w:vAlign w:val="bottom"/>
            <w:hideMark/>
          </w:tcPr>
          <w:p w14:paraId="0F8E3B25"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3D4B71A3"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6406391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n20-n78(2A)</w:t>
            </w:r>
          </w:p>
        </w:tc>
        <w:tc>
          <w:tcPr>
            <w:tcW w:w="1049" w:type="dxa"/>
            <w:tcBorders>
              <w:top w:val="nil"/>
              <w:left w:val="nil"/>
              <w:bottom w:val="single" w:sz="4" w:space="0" w:color="auto"/>
              <w:right w:val="single" w:sz="4" w:space="0" w:color="auto"/>
            </w:tcBorders>
            <w:shd w:val="clear" w:color="000000" w:fill="FF0000"/>
            <w:vAlign w:val="center"/>
            <w:hideMark/>
          </w:tcPr>
          <w:p w14:paraId="5DCA23D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n20-n78(2A)</w:t>
            </w:r>
          </w:p>
        </w:tc>
        <w:tc>
          <w:tcPr>
            <w:tcW w:w="2614" w:type="dxa"/>
            <w:gridSpan w:val="2"/>
            <w:tcBorders>
              <w:top w:val="single" w:sz="4" w:space="0" w:color="auto"/>
              <w:left w:val="nil"/>
              <w:bottom w:val="single" w:sz="4" w:space="0" w:color="auto"/>
              <w:right w:val="single" w:sz="4" w:space="0" w:color="000000"/>
            </w:tcBorders>
            <w:shd w:val="clear" w:color="000000" w:fill="FF0000"/>
            <w:vAlign w:val="center"/>
            <w:hideMark/>
          </w:tcPr>
          <w:p w14:paraId="032A788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probably a PC3 case</w:t>
            </w:r>
          </w:p>
        </w:tc>
        <w:tc>
          <w:tcPr>
            <w:tcW w:w="553" w:type="dxa"/>
            <w:tcBorders>
              <w:top w:val="nil"/>
              <w:left w:val="nil"/>
              <w:bottom w:val="single" w:sz="4" w:space="0" w:color="auto"/>
              <w:right w:val="single" w:sz="4" w:space="0" w:color="auto"/>
            </w:tcBorders>
            <w:shd w:val="clear" w:color="auto" w:fill="auto"/>
            <w:vAlign w:val="center"/>
            <w:hideMark/>
          </w:tcPr>
          <w:p w14:paraId="29C4E50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n20</w:t>
            </w:r>
          </w:p>
        </w:tc>
        <w:tc>
          <w:tcPr>
            <w:tcW w:w="784" w:type="dxa"/>
            <w:tcBorders>
              <w:top w:val="nil"/>
              <w:left w:val="nil"/>
              <w:bottom w:val="single" w:sz="4" w:space="0" w:color="auto"/>
              <w:right w:val="single" w:sz="4" w:space="0" w:color="auto"/>
            </w:tcBorders>
            <w:shd w:val="clear" w:color="000000" w:fill="FF0000"/>
            <w:vAlign w:val="center"/>
            <w:hideMark/>
          </w:tcPr>
          <w:p w14:paraId="0192941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missing</w:t>
            </w:r>
          </w:p>
        </w:tc>
        <w:tc>
          <w:tcPr>
            <w:tcW w:w="1006" w:type="dxa"/>
            <w:tcBorders>
              <w:top w:val="nil"/>
              <w:left w:val="nil"/>
              <w:bottom w:val="single" w:sz="4" w:space="0" w:color="auto"/>
              <w:right w:val="single" w:sz="4" w:space="0" w:color="auto"/>
            </w:tcBorders>
            <w:shd w:val="clear" w:color="000000" w:fill="FF0000"/>
            <w:vAlign w:val="center"/>
            <w:hideMark/>
          </w:tcPr>
          <w:p w14:paraId="6F48BED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8.6</w:t>
            </w:r>
          </w:p>
        </w:tc>
        <w:tc>
          <w:tcPr>
            <w:tcW w:w="1240" w:type="dxa"/>
            <w:tcBorders>
              <w:top w:val="nil"/>
              <w:left w:val="nil"/>
              <w:bottom w:val="single" w:sz="4" w:space="0" w:color="auto"/>
              <w:right w:val="single" w:sz="4" w:space="0" w:color="auto"/>
            </w:tcBorders>
            <w:shd w:val="clear" w:color="000000" w:fill="BFBFBF"/>
            <w:vAlign w:val="center"/>
            <w:hideMark/>
          </w:tcPr>
          <w:p w14:paraId="13D268E2"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2CC_IMD4</w:t>
            </w:r>
          </w:p>
        </w:tc>
        <w:tc>
          <w:tcPr>
            <w:tcW w:w="514" w:type="dxa"/>
            <w:tcBorders>
              <w:top w:val="nil"/>
              <w:left w:val="nil"/>
              <w:bottom w:val="single" w:sz="4" w:space="0" w:color="auto"/>
              <w:right w:val="single" w:sz="4" w:space="0" w:color="auto"/>
            </w:tcBorders>
            <w:shd w:val="clear" w:color="auto" w:fill="auto"/>
            <w:noWrap/>
            <w:vAlign w:val="bottom"/>
            <w:hideMark/>
          </w:tcPr>
          <w:p w14:paraId="0A0E712F" w14:textId="41B16096"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w:t>
            </w:r>
          </w:p>
        </w:tc>
        <w:tc>
          <w:tcPr>
            <w:tcW w:w="469" w:type="dxa"/>
            <w:tcBorders>
              <w:top w:val="nil"/>
              <w:left w:val="nil"/>
              <w:bottom w:val="single" w:sz="4" w:space="0" w:color="auto"/>
              <w:right w:val="single" w:sz="4" w:space="0" w:color="auto"/>
            </w:tcBorders>
            <w:shd w:val="clear" w:color="000000" w:fill="FF0000"/>
            <w:noWrap/>
            <w:vAlign w:val="bottom"/>
            <w:hideMark/>
          </w:tcPr>
          <w:p w14:paraId="6718CBB3"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4C945FEE"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12534B5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n28-n77(2A)</w:t>
            </w:r>
          </w:p>
        </w:tc>
        <w:tc>
          <w:tcPr>
            <w:tcW w:w="1049" w:type="dxa"/>
            <w:tcBorders>
              <w:top w:val="nil"/>
              <w:left w:val="nil"/>
              <w:bottom w:val="single" w:sz="4" w:space="0" w:color="auto"/>
              <w:right w:val="single" w:sz="4" w:space="0" w:color="auto"/>
            </w:tcBorders>
            <w:shd w:val="clear" w:color="auto" w:fill="auto"/>
            <w:vAlign w:val="center"/>
            <w:hideMark/>
          </w:tcPr>
          <w:p w14:paraId="207EFDC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n28-n77(2A)</w:t>
            </w:r>
          </w:p>
        </w:tc>
        <w:tc>
          <w:tcPr>
            <w:tcW w:w="1224" w:type="dxa"/>
            <w:tcBorders>
              <w:top w:val="nil"/>
              <w:left w:val="nil"/>
              <w:bottom w:val="single" w:sz="4" w:space="0" w:color="auto"/>
              <w:right w:val="single" w:sz="4" w:space="0" w:color="auto"/>
            </w:tcBorders>
            <w:shd w:val="clear" w:color="auto" w:fill="auto"/>
            <w:vAlign w:val="center"/>
            <w:hideMark/>
          </w:tcPr>
          <w:p w14:paraId="42D9E68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noWrap/>
            <w:vAlign w:val="bottom"/>
            <w:hideMark/>
          </w:tcPr>
          <w:p w14:paraId="3C6E785A" w14:textId="77777777" w:rsidR="00007305" w:rsidRPr="00007305" w:rsidRDefault="00007305" w:rsidP="00007305">
            <w:pPr>
              <w:overflowPunct/>
              <w:autoSpaceDE/>
              <w:autoSpaceDN/>
              <w:adjustRightInd/>
              <w:spacing w:after="0"/>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768BCD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38208BD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53A1C93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18.5</w:t>
            </w:r>
          </w:p>
        </w:tc>
        <w:tc>
          <w:tcPr>
            <w:tcW w:w="1240" w:type="dxa"/>
            <w:tcBorders>
              <w:top w:val="nil"/>
              <w:left w:val="nil"/>
              <w:bottom w:val="single" w:sz="4" w:space="0" w:color="auto"/>
              <w:right w:val="single" w:sz="4" w:space="0" w:color="auto"/>
            </w:tcBorders>
            <w:shd w:val="clear" w:color="000000" w:fill="BFBFBF"/>
            <w:vAlign w:val="center"/>
            <w:hideMark/>
          </w:tcPr>
          <w:p w14:paraId="26D0A8C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2CC_IMD4</w:t>
            </w:r>
          </w:p>
        </w:tc>
        <w:tc>
          <w:tcPr>
            <w:tcW w:w="514" w:type="dxa"/>
            <w:tcBorders>
              <w:top w:val="nil"/>
              <w:left w:val="nil"/>
              <w:bottom w:val="single" w:sz="4" w:space="0" w:color="auto"/>
              <w:right w:val="single" w:sz="4" w:space="0" w:color="auto"/>
            </w:tcBorders>
            <w:shd w:val="clear" w:color="auto" w:fill="auto"/>
            <w:noWrap/>
            <w:vAlign w:val="bottom"/>
            <w:hideMark/>
          </w:tcPr>
          <w:p w14:paraId="2DE7689B"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9.9</w:t>
            </w:r>
          </w:p>
        </w:tc>
        <w:tc>
          <w:tcPr>
            <w:tcW w:w="469" w:type="dxa"/>
            <w:tcBorders>
              <w:top w:val="nil"/>
              <w:left w:val="nil"/>
              <w:bottom w:val="single" w:sz="4" w:space="0" w:color="auto"/>
              <w:right w:val="single" w:sz="4" w:space="0" w:color="auto"/>
            </w:tcBorders>
            <w:shd w:val="clear" w:color="000000" w:fill="FF0000"/>
            <w:noWrap/>
            <w:vAlign w:val="bottom"/>
            <w:hideMark/>
          </w:tcPr>
          <w:p w14:paraId="21A4DBE3"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5F13A109"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7331021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n28-n78(2A)</w:t>
            </w:r>
          </w:p>
        </w:tc>
        <w:tc>
          <w:tcPr>
            <w:tcW w:w="1049" w:type="dxa"/>
            <w:tcBorders>
              <w:top w:val="nil"/>
              <w:left w:val="nil"/>
              <w:bottom w:val="single" w:sz="4" w:space="0" w:color="auto"/>
              <w:right w:val="single" w:sz="4" w:space="0" w:color="auto"/>
            </w:tcBorders>
            <w:shd w:val="clear" w:color="auto" w:fill="auto"/>
            <w:vAlign w:val="center"/>
            <w:hideMark/>
          </w:tcPr>
          <w:p w14:paraId="3A2A1F9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n28-n78(2A)</w:t>
            </w:r>
          </w:p>
        </w:tc>
        <w:tc>
          <w:tcPr>
            <w:tcW w:w="1224" w:type="dxa"/>
            <w:tcBorders>
              <w:top w:val="nil"/>
              <w:left w:val="nil"/>
              <w:bottom w:val="single" w:sz="4" w:space="0" w:color="auto"/>
              <w:right w:val="single" w:sz="4" w:space="0" w:color="auto"/>
            </w:tcBorders>
            <w:shd w:val="clear" w:color="auto" w:fill="auto"/>
            <w:vAlign w:val="center"/>
            <w:hideMark/>
          </w:tcPr>
          <w:p w14:paraId="7D0AF22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single" w:sz="4" w:space="0" w:color="auto"/>
              <w:left w:val="nil"/>
              <w:bottom w:val="single" w:sz="4" w:space="0" w:color="auto"/>
              <w:right w:val="single" w:sz="4" w:space="0" w:color="000000"/>
            </w:tcBorders>
            <w:shd w:val="clear" w:color="000000" w:fill="FFFF00"/>
            <w:noWrap/>
            <w:vAlign w:val="bottom"/>
            <w:hideMark/>
          </w:tcPr>
          <w:p w14:paraId="1CDFE74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is this PC3 only?</w:t>
            </w:r>
          </w:p>
        </w:tc>
        <w:tc>
          <w:tcPr>
            <w:tcW w:w="553" w:type="dxa"/>
            <w:tcBorders>
              <w:top w:val="nil"/>
              <w:left w:val="nil"/>
              <w:bottom w:val="single" w:sz="4" w:space="0" w:color="auto"/>
              <w:right w:val="single" w:sz="4" w:space="0" w:color="auto"/>
            </w:tcBorders>
            <w:shd w:val="clear" w:color="auto" w:fill="auto"/>
            <w:vAlign w:val="center"/>
            <w:hideMark/>
          </w:tcPr>
          <w:p w14:paraId="7BA7733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FF0000"/>
            <w:noWrap/>
            <w:vAlign w:val="bottom"/>
            <w:hideMark/>
          </w:tcPr>
          <w:p w14:paraId="61FD0DC1" w14:textId="77777777" w:rsidR="00007305" w:rsidRPr="00007305" w:rsidRDefault="00007305" w:rsidP="00007305">
            <w:pPr>
              <w:overflowPunct/>
              <w:autoSpaceDE/>
              <w:autoSpaceDN/>
              <w:adjustRightInd/>
              <w:spacing w:after="0"/>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missing</w:t>
            </w:r>
          </w:p>
        </w:tc>
        <w:tc>
          <w:tcPr>
            <w:tcW w:w="1006" w:type="dxa"/>
            <w:tcBorders>
              <w:top w:val="nil"/>
              <w:left w:val="nil"/>
              <w:bottom w:val="single" w:sz="4" w:space="0" w:color="auto"/>
              <w:right w:val="single" w:sz="4" w:space="0" w:color="auto"/>
            </w:tcBorders>
            <w:shd w:val="clear" w:color="auto" w:fill="auto"/>
            <w:vAlign w:val="center"/>
            <w:hideMark/>
          </w:tcPr>
          <w:p w14:paraId="4405853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18.5</w:t>
            </w:r>
          </w:p>
        </w:tc>
        <w:tc>
          <w:tcPr>
            <w:tcW w:w="1240" w:type="dxa"/>
            <w:tcBorders>
              <w:top w:val="nil"/>
              <w:left w:val="nil"/>
              <w:bottom w:val="single" w:sz="4" w:space="0" w:color="auto"/>
              <w:right w:val="single" w:sz="4" w:space="0" w:color="auto"/>
            </w:tcBorders>
            <w:shd w:val="clear" w:color="000000" w:fill="BFBFBF"/>
            <w:vAlign w:val="center"/>
            <w:hideMark/>
          </w:tcPr>
          <w:p w14:paraId="78061D4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2CC_IMD4</w:t>
            </w:r>
          </w:p>
        </w:tc>
        <w:tc>
          <w:tcPr>
            <w:tcW w:w="514" w:type="dxa"/>
            <w:tcBorders>
              <w:top w:val="nil"/>
              <w:left w:val="nil"/>
              <w:bottom w:val="single" w:sz="4" w:space="0" w:color="auto"/>
              <w:right w:val="single" w:sz="4" w:space="0" w:color="auto"/>
            </w:tcBorders>
            <w:shd w:val="clear" w:color="000000" w:fill="FF0000"/>
            <w:noWrap/>
            <w:vAlign w:val="bottom"/>
            <w:hideMark/>
          </w:tcPr>
          <w:p w14:paraId="1D9DA767" w14:textId="4CD327F8"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w:t>
            </w:r>
          </w:p>
        </w:tc>
        <w:tc>
          <w:tcPr>
            <w:tcW w:w="469" w:type="dxa"/>
            <w:tcBorders>
              <w:top w:val="nil"/>
              <w:left w:val="nil"/>
              <w:bottom w:val="single" w:sz="4" w:space="0" w:color="auto"/>
              <w:right w:val="single" w:sz="4" w:space="0" w:color="auto"/>
            </w:tcBorders>
            <w:shd w:val="clear" w:color="000000" w:fill="FF0000"/>
            <w:noWrap/>
            <w:vAlign w:val="bottom"/>
            <w:hideMark/>
          </w:tcPr>
          <w:p w14:paraId="442BCAE6"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73E0C874"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0F15BB0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n71-n77(2A)</w:t>
            </w:r>
          </w:p>
        </w:tc>
        <w:tc>
          <w:tcPr>
            <w:tcW w:w="1049" w:type="dxa"/>
            <w:tcBorders>
              <w:top w:val="nil"/>
              <w:left w:val="nil"/>
              <w:bottom w:val="single" w:sz="4" w:space="0" w:color="auto"/>
              <w:right w:val="single" w:sz="4" w:space="0" w:color="auto"/>
            </w:tcBorders>
            <w:shd w:val="clear" w:color="auto" w:fill="auto"/>
            <w:vAlign w:val="center"/>
            <w:hideMark/>
          </w:tcPr>
          <w:p w14:paraId="4FB5A0F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n71-n77(2A)</w:t>
            </w:r>
          </w:p>
        </w:tc>
        <w:tc>
          <w:tcPr>
            <w:tcW w:w="1224" w:type="dxa"/>
            <w:tcBorders>
              <w:top w:val="nil"/>
              <w:left w:val="nil"/>
              <w:bottom w:val="single" w:sz="4" w:space="0" w:color="auto"/>
              <w:right w:val="single" w:sz="4" w:space="0" w:color="auto"/>
            </w:tcBorders>
            <w:shd w:val="clear" w:color="auto" w:fill="auto"/>
            <w:vAlign w:val="center"/>
            <w:hideMark/>
          </w:tcPr>
          <w:p w14:paraId="05ECE2E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6BC949C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B1EB75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n71</w:t>
            </w:r>
          </w:p>
        </w:tc>
        <w:tc>
          <w:tcPr>
            <w:tcW w:w="784" w:type="dxa"/>
            <w:tcBorders>
              <w:top w:val="nil"/>
              <w:left w:val="nil"/>
              <w:bottom w:val="single" w:sz="4" w:space="0" w:color="auto"/>
              <w:right w:val="single" w:sz="4" w:space="0" w:color="auto"/>
            </w:tcBorders>
            <w:shd w:val="clear" w:color="auto" w:fill="auto"/>
            <w:vAlign w:val="center"/>
            <w:hideMark/>
          </w:tcPr>
          <w:p w14:paraId="446C716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0F474C5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18.5</w:t>
            </w:r>
          </w:p>
        </w:tc>
        <w:tc>
          <w:tcPr>
            <w:tcW w:w="1240" w:type="dxa"/>
            <w:tcBorders>
              <w:top w:val="nil"/>
              <w:left w:val="nil"/>
              <w:bottom w:val="single" w:sz="4" w:space="0" w:color="auto"/>
              <w:right w:val="single" w:sz="4" w:space="0" w:color="auto"/>
            </w:tcBorders>
            <w:shd w:val="clear" w:color="000000" w:fill="BFBFBF"/>
            <w:vAlign w:val="center"/>
            <w:hideMark/>
          </w:tcPr>
          <w:p w14:paraId="4875672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2CC_IMD4</w:t>
            </w:r>
          </w:p>
        </w:tc>
        <w:tc>
          <w:tcPr>
            <w:tcW w:w="514" w:type="dxa"/>
            <w:tcBorders>
              <w:top w:val="nil"/>
              <w:left w:val="nil"/>
              <w:bottom w:val="single" w:sz="4" w:space="0" w:color="auto"/>
              <w:right w:val="single" w:sz="4" w:space="0" w:color="auto"/>
            </w:tcBorders>
            <w:shd w:val="clear" w:color="auto" w:fill="auto"/>
            <w:noWrap/>
            <w:vAlign w:val="bottom"/>
            <w:hideMark/>
          </w:tcPr>
          <w:p w14:paraId="5B02201F"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9.9</w:t>
            </w:r>
          </w:p>
        </w:tc>
        <w:tc>
          <w:tcPr>
            <w:tcW w:w="469" w:type="dxa"/>
            <w:tcBorders>
              <w:top w:val="nil"/>
              <w:left w:val="nil"/>
              <w:bottom w:val="single" w:sz="4" w:space="0" w:color="auto"/>
              <w:right w:val="single" w:sz="4" w:space="0" w:color="auto"/>
            </w:tcBorders>
            <w:shd w:val="clear" w:color="000000" w:fill="FF0000"/>
            <w:noWrap/>
            <w:vAlign w:val="bottom"/>
            <w:hideMark/>
          </w:tcPr>
          <w:p w14:paraId="7B973BDF"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30505090"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1177007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lastRenderedPageBreak/>
              <w:t>n1-n77(2A)</w:t>
            </w:r>
          </w:p>
        </w:tc>
        <w:tc>
          <w:tcPr>
            <w:tcW w:w="1049" w:type="dxa"/>
            <w:tcBorders>
              <w:top w:val="nil"/>
              <w:left w:val="nil"/>
              <w:bottom w:val="single" w:sz="4" w:space="0" w:color="auto"/>
              <w:right w:val="single" w:sz="4" w:space="0" w:color="auto"/>
            </w:tcBorders>
            <w:shd w:val="clear" w:color="auto" w:fill="auto"/>
            <w:vAlign w:val="center"/>
            <w:hideMark/>
          </w:tcPr>
          <w:p w14:paraId="1D5934C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n1-n77(2A)</w:t>
            </w:r>
          </w:p>
        </w:tc>
        <w:tc>
          <w:tcPr>
            <w:tcW w:w="1224" w:type="dxa"/>
            <w:tcBorders>
              <w:top w:val="nil"/>
              <w:left w:val="nil"/>
              <w:bottom w:val="single" w:sz="4" w:space="0" w:color="auto"/>
              <w:right w:val="single" w:sz="4" w:space="0" w:color="auto"/>
            </w:tcBorders>
            <w:shd w:val="clear" w:color="auto" w:fill="auto"/>
            <w:vAlign w:val="center"/>
            <w:hideMark/>
          </w:tcPr>
          <w:p w14:paraId="024AEA4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0F0A3E7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5DF973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6DB831A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17</w:t>
            </w:r>
          </w:p>
        </w:tc>
        <w:tc>
          <w:tcPr>
            <w:tcW w:w="1006" w:type="dxa"/>
            <w:tcBorders>
              <w:top w:val="nil"/>
              <w:left w:val="nil"/>
              <w:bottom w:val="single" w:sz="4" w:space="0" w:color="auto"/>
              <w:right w:val="single" w:sz="4" w:space="0" w:color="auto"/>
            </w:tcBorders>
            <w:shd w:val="clear" w:color="auto" w:fill="auto"/>
            <w:vAlign w:val="center"/>
            <w:hideMark/>
          </w:tcPr>
          <w:p w14:paraId="4E55C15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31</w:t>
            </w:r>
          </w:p>
        </w:tc>
        <w:tc>
          <w:tcPr>
            <w:tcW w:w="1240" w:type="dxa"/>
            <w:tcBorders>
              <w:top w:val="nil"/>
              <w:left w:val="nil"/>
              <w:bottom w:val="single" w:sz="4" w:space="0" w:color="auto"/>
              <w:right w:val="single" w:sz="4" w:space="0" w:color="auto"/>
            </w:tcBorders>
            <w:shd w:val="clear" w:color="auto" w:fill="auto"/>
            <w:vAlign w:val="center"/>
            <w:hideMark/>
          </w:tcPr>
          <w:p w14:paraId="3D145EF8"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2CC_IMD5</w:t>
            </w:r>
          </w:p>
        </w:tc>
        <w:tc>
          <w:tcPr>
            <w:tcW w:w="514" w:type="dxa"/>
            <w:tcBorders>
              <w:top w:val="nil"/>
              <w:left w:val="nil"/>
              <w:bottom w:val="single" w:sz="4" w:space="0" w:color="auto"/>
              <w:right w:val="single" w:sz="4" w:space="0" w:color="auto"/>
            </w:tcBorders>
            <w:shd w:val="clear" w:color="000000" w:fill="FFC000"/>
            <w:noWrap/>
            <w:vAlign w:val="bottom"/>
            <w:hideMark/>
          </w:tcPr>
          <w:p w14:paraId="518C34DF"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14</w:t>
            </w:r>
          </w:p>
        </w:tc>
        <w:tc>
          <w:tcPr>
            <w:tcW w:w="469" w:type="dxa"/>
            <w:tcBorders>
              <w:top w:val="nil"/>
              <w:left w:val="nil"/>
              <w:bottom w:val="single" w:sz="4" w:space="0" w:color="auto"/>
              <w:right w:val="single" w:sz="4" w:space="0" w:color="auto"/>
            </w:tcBorders>
            <w:shd w:val="clear" w:color="000000" w:fill="FF0000"/>
            <w:noWrap/>
            <w:vAlign w:val="bottom"/>
            <w:hideMark/>
          </w:tcPr>
          <w:p w14:paraId="0AD5349E"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550A0C24"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142F82E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n7-n77(2A)</w:t>
            </w:r>
          </w:p>
        </w:tc>
        <w:tc>
          <w:tcPr>
            <w:tcW w:w="1049" w:type="dxa"/>
            <w:tcBorders>
              <w:top w:val="nil"/>
              <w:left w:val="nil"/>
              <w:bottom w:val="single" w:sz="4" w:space="0" w:color="auto"/>
              <w:right w:val="single" w:sz="4" w:space="0" w:color="auto"/>
            </w:tcBorders>
            <w:shd w:val="clear" w:color="auto" w:fill="auto"/>
            <w:vAlign w:val="center"/>
            <w:hideMark/>
          </w:tcPr>
          <w:p w14:paraId="7DBC87B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n7-n77(2A)</w:t>
            </w:r>
          </w:p>
        </w:tc>
        <w:tc>
          <w:tcPr>
            <w:tcW w:w="1224" w:type="dxa"/>
            <w:tcBorders>
              <w:top w:val="nil"/>
              <w:left w:val="nil"/>
              <w:bottom w:val="single" w:sz="4" w:space="0" w:color="auto"/>
              <w:right w:val="single" w:sz="4" w:space="0" w:color="auto"/>
            </w:tcBorders>
            <w:shd w:val="clear" w:color="auto" w:fill="auto"/>
            <w:vAlign w:val="center"/>
            <w:hideMark/>
          </w:tcPr>
          <w:p w14:paraId="44AE739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7395E722"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4A4DA5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235A138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15</w:t>
            </w:r>
          </w:p>
        </w:tc>
        <w:tc>
          <w:tcPr>
            <w:tcW w:w="1006" w:type="dxa"/>
            <w:tcBorders>
              <w:top w:val="nil"/>
              <w:left w:val="nil"/>
              <w:bottom w:val="single" w:sz="4" w:space="0" w:color="auto"/>
              <w:right w:val="single" w:sz="4" w:space="0" w:color="auto"/>
            </w:tcBorders>
            <w:shd w:val="clear" w:color="auto" w:fill="auto"/>
            <w:vAlign w:val="center"/>
            <w:hideMark/>
          </w:tcPr>
          <w:p w14:paraId="51ABF18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29.9</w:t>
            </w:r>
          </w:p>
        </w:tc>
        <w:tc>
          <w:tcPr>
            <w:tcW w:w="1240" w:type="dxa"/>
            <w:tcBorders>
              <w:top w:val="nil"/>
              <w:left w:val="nil"/>
              <w:bottom w:val="single" w:sz="4" w:space="0" w:color="auto"/>
              <w:right w:val="single" w:sz="4" w:space="0" w:color="auto"/>
            </w:tcBorders>
            <w:shd w:val="clear" w:color="auto" w:fill="auto"/>
            <w:vAlign w:val="center"/>
            <w:hideMark/>
          </w:tcPr>
          <w:p w14:paraId="547C1668"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2CC_IMD5</w:t>
            </w:r>
          </w:p>
        </w:tc>
        <w:tc>
          <w:tcPr>
            <w:tcW w:w="514" w:type="dxa"/>
            <w:tcBorders>
              <w:top w:val="nil"/>
              <w:left w:val="nil"/>
              <w:bottom w:val="single" w:sz="4" w:space="0" w:color="auto"/>
              <w:right w:val="single" w:sz="4" w:space="0" w:color="auto"/>
            </w:tcBorders>
            <w:shd w:val="clear" w:color="auto" w:fill="auto"/>
            <w:noWrap/>
            <w:vAlign w:val="bottom"/>
            <w:hideMark/>
          </w:tcPr>
          <w:p w14:paraId="37747B09"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14.9</w:t>
            </w:r>
          </w:p>
        </w:tc>
        <w:tc>
          <w:tcPr>
            <w:tcW w:w="469" w:type="dxa"/>
            <w:tcBorders>
              <w:top w:val="nil"/>
              <w:left w:val="nil"/>
              <w:bottom w:val="single" w:sz="4" w:space="0" w:color="auto"/>
              <w:right w:val="single" w:sz="4" w:space="0" w:color="auto"/>
            </w:tcBorders>
            <w:shd w:val="clear" w:color="000000" w:fill="FF0000"/>
            <w:noWrap/>
            <w:vAlign w:val="bottom"/>
            <w:hideMark/>
          </w:tcPr>
          <w:p w14:paraId="0AA0C74A"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4EF82D19"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7D80ABF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n7-n78(2A)</w:t>
            </w:r>
          </w:p>
        </w:tc>
        <w:tc>
          <w:tcPr>
            <w:tcW w:w="1049" w:type="dxa"/>
            <w:tcBorders>
              <w:top w:val="nil"/>
              <w:left w:val="nil"/>
              <w:bottom w:val="single" w:sz="4" w:space="0" w:color="auto"/>
              <w:right w:val="single" w:sz="4" w:space="0" w:color="auto"/>
            </w:tcBorders>
            <w:shd w:val="clear" w:color="auto" w:fill="auto"/>
            <w:vAlign w:val="center"/>
            <w:hideMark/>
          </w:tcPr>
          <w:p w14:paraId="4C535D8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n7-n78(2A)</w:t>
            </w:r>
          </w:p>
        </w:tc>
        <w:tc>
          <w:tcPr>
            <w:tcW w:w="1224" w:type="dxa"/>
            <w:tcBorders>
              <w:top w:val="nil"/>
              <w:left w:val="nil"/>
              <w:bottom w:val="single" w:sz="4" w:space="0" w:color="auto"/>
              <w:right w:val="single" w:sz="4" w:space="0" w:color="auto"/>
            </w:tcBorders>
            <w:shd w:val="clear" w:color="auto" w:fill="auto"/>
            <w:vAlign w:val="center"/>
            <w:hideMark/>
          </w:tcPr>
          <w:p w14:paraId="3538FD9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6666082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77962BA2"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5714EB2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15</w:t>
            </w:r>
          </w:p>
        </w:tc>
        <w:tc>
          <w:tcPr>
            <w:tcW w:w="1006" w:type="dxa"/>
            <w:tcBorders>
              <w:top w:val="nil"/>
              <w:left w:val="nil"/>
              <w:bottom w:val="single" w:sz="4" w:space="0" w:color="auto"/>
              <w:right w:val="single" w:sz="4" w:space="0" w:color="auto"/>
            </w:tcBorders>
            <w:shd w:val="clear" w:color="auto" w:fill="auto"/>
            <w:vAlign w:val="center"/>
            <w:hideMark/>
          </w:tcPr>
          <w:p w14:paraId="588DF00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29.9</w:t>
            </w:r>
          </w:p>
        </w:tc>
        <w:tc>
          <w:tcPr>
            <w:tcW w:w="1240" w:type="dxa"/>
            <w:tcBorders>
              <w:top w:val="nil"/>
              <w:left w:val="nil"/>
              <w:bottom w:val="single" w:sz="4" w:space="0" w:color="auto"/>
              <w:right w:val="single" w:sz="4" w:space="0" w:color="auto"/>
            </w:tcBorders>
            <w:shd w:val="clear" w:color="auto" w:fill="auto"/>
            <w:vAlign w:val="center"/>
            <w:hideMark/>
          </w:tcPr>
          <w:p w14:paraId="7166618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2CC_IMD5</w:t>
            </w:r>
          </w:p>
        </w:tc>
        <w:tc>
          <w:tcPr>
            <w:tcW w:w="514" w:type="dxa"/>
            <w:tcBorders>
              <w:top w:val="nil"/>
              <w:left w:val="nil"/>
              <w:bottom w:val="single" w:sz="4" w:space="0" w:color="auto"/>
              <w:right w:val="single" w:sz="4" w:space="0" w:color="auto"/>
            </w:tcBorders>
            <w:shd w:val="clear" w:color="auto" w:fill="auto"/>
            <w:noWrap/>
            <w:vAlign w:val="bottom"/>
            <w:hideMark/>
          </w:tcPr>
          <w:p w14:paraId="7FB9476B"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14.9</w:t>
            </w:r>
          </w:p>
        </w:tc>
        <w:tc>
          <w:tcPr>
            <w:tcW w:w="469" w:type="dxa"/>
            <w:tcBorders>
              <w:top w:val="nil"/>
              <w:left w:val="nil"/>
              <w:bottom w:val="single" w:sz="4" w:space="0" w:color="auto"/>
              <w:right w:val="single" w:sz="4" w:space="0" w:color="auto"/>
            </w:tcBorders>
            <w:shd w:val="clear" w:color="000000" w:fill="FF0000"/>
            <w:noWrap/>
            <w:vAlign w:val="bottom"/>
            <w:hideMark/>
          </w:tcPr>
          <w:p w14:paraId="01F5D4FA"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03117841"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21E6ED5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n41C-n66</w:t>
            </w:r>
          </w:p>
        </w:tc>
        <w:tc>
          <w:tcPr>
            <w:tcW w:w="1049" w:type="dxa"/>
            <w:tcBorders>
              <w:top w:val="nil"/>
              <w:left w:val="nil"/>
              <w:bottom w:val="single" w:sz="4" w:space="0" w:color="auto"/>
              <w:right w:val="single" w:sz="4" w:space="0" w:color="auto"/>
            </w:tcBorders>
            <w:shd w:val="clear" w:color="auto" w:fill="auto"/>
            <w:vAlign w:val="center"/>
            <w:hideMark/>
          </w:tcPr>
          <w:p w14:paraId="332C7B4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n41C-n66</w:t>
            </w:r>
          </w:p>
        </w:tc>
        <w:tc>
          <w:tcPr>
            <w:tcW w:w="1224" w:type="dxa"/>
            <w:tcBorders>
              <w:top w:val="nil"/>
              <w:left w:val="nil"/>
              <w:bottom w:val="single" w:sz="4" w:space="0" w:color="auto"/>
              <w:right w:val="single" w:sz="4" w:space="0" w:color="auto"/>
            </w:tcBorders>
            <w:shd w:val="clear" w:color="auto" w:fill="auto"/>
            <w:vAlign w:val="center"/>
            <w:hideMark/>
          </w:tcPr>
          <w:p w14:paraId="4C82F82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5776354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66BF917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5E3CDB2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32.5</w:t>
            </w:r>
          </w:p>
        </w:tc>
        <w:tc>
          <w:tcPr>
            <w:tcW w:w="1006" w:type="dxa"/>
            <w:tcBorders>
              <w:top w:val="nil"/>
              <w:left w:val="nil"/>
              <w:bottom w:val="single" w:sz="4" w:space="0" w:color="auto"/>
              <w:right w:val="single" w:sz="4" w:space="0" w:color="auto"/>
            </w:tcBorders>
            <w:shd w:val="clear" w:color="auto" w:fill="auto"/>
            <w:vAlign w:val="center"/>
            <w:hideMark/>
          </w:tcPr>
          <w:p w14:paraId="5FB014D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32.5</w:t>
            </w:r>
          </w:p>
        </w:tc>
        <w:tc>
          <w:tcPr>
            <w:tcW w:w="1240" w:type="dxa"/>
            <w:tcBorders>
              <w:top w:val="nil"/>
              <w:left w:val="nil"/>
              <w:bottom w:val="single" w:sz="4" w:space="0" w:color="auto"/>
              <w:right w:val="single" w:sz="4" w:space="0" w:color="auto"/>
            </w:tcBorders>
            <w:shd w:val="clear" w:color="auto" w:fill="auto"/>
            <w:vAlign w:val="center"/>
            <w:hideMark/>
          </w:tcPr>
          <w:p w14:paraId="69B26FD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2CC_IMD5</w:t>
            </w:r>
          </w:p>
        </w:tc>
        <w:tc>
          <w:tcPr>
            <w:tcW w:w="514" w:type="dxa"/>
            <w:tcBorders>
              <w:top w:val="nil"/>
              <w:left w:val="nil"/>
              <w:bottom w:val="single" w:sz="4" w:space="0" w:color="auto"/>
              <w:right w:val="single" w:sz="4" w:space="0" w:color="auto"/>
            </w:tcBorders>
            <w:shd w:val="clear" w:color="auto" w:fill="auto"/>
            <w:noWrap/>
            <w:vAlign w:val="bottom"/>
            <w:hideMark/>
          </w:tcPr>
          <w:p w14:paraId="7D798935"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c>
          <w:tcPr>
            <w:tcW w:w="469" w:type="dxa"/>
            <w:tcBorders>
              <w:top w:val="nil"/>
              <w:left w:val="nil"/>
              <w:bottom w:val="single" w:sz="4" w:space="0" w:color="auto"/>
              <w:right w:val="single" w:sz="4" w:space="0" w:color="auto"/>
            </w:tcBorders>
            <w:shd w:val="clear" w:color="000000" w:fill="00B050"/>
            <w:noWrap/>
            <w:vAlign w:val="bottom"/>
            <w:hideMark/>
          </w:tcPr>
          <w:p w14:paraId="3A91B675"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62EF48D2"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503F0F9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n41-n77(2A)</w:t>
            </w:r>
          </w:p>
        </w:tc>
        <w:tc>
          <w:tcPr>
            <w:tcW w:w="1049" w:type="dxa"/>
            <w:tcBorders>
              <w:top w:val="nil"/>
              <w:left w:val="nil"/>
              <w:bottom w:val="single" w:sz="4" w:space="0" w:color="auto"/>
              <w:right w:val="single" w:sz="4" w:space="0" w:color="auto"/>
            </w:tcBorders>
            <w:shd w:val="clear" w:color="auto" w:fill="auto"/>
            <w:vAlign w:val="center"/>
            <w:hideMark/>
          </w:tcPr>
          <w:p w14:paraId="1E469DC8"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n41-n77(2A)</w:t>
            </w:r>
          </w:p>
        </w:tc>
        <w:tc>
          <w:tcPr>
            <w:tcW w:w="1224" w:type="dxa"/>
            <w:tcBorders>
              <w:top w:val="nil"/>
              <w:left w:val="nil"/>
              <w:bottom w:val="single" w:sz="4" w:space="0" w:color="auto"/>
              <w:right w:val="single" w:sz="4" w:space="0" w:color="auto"/>
            </w:tcBorders>
            <w:shd w:val="clear" w:color="auto" w:fill="auto"/>
            <w:vAlign w:val="center"/>
            <w:hideMark/>
          </w:tcPr>
          <w:p w14:paraId="161FBE6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26/23T+23/26T</w:t>
            </w:r>
          </w:p>
        </w:tc>
        <w:tc>
          <w:tcPr>
            <w:tcW w:w="1390" w:type="dxa"/>
            <w:tcBorders>
              <w:top w:val="nil"/>
              <w:left w:val="nil"/>
              <w:bottom w:val="single" w:sz="4" w:space="0" w:color="auto"/>
              <w:right w:val="single" w:sz="4" w:space="0" w:color="auto"/>
            </w:tcBorders>
            <w:shd w:val="clear" w:color="auto" w:fill="auto"/>
            <w:vAlign w:val="center"/>
            <w:hideMark/>
          </w:tcPr>
          <w:p w14:paraId="5AD91AF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64B2E6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0D402F3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17</w:t>
            </w:r>
          </w:p>
        </w:tc>
        <w:tc>
          <w:tcPr>
            <w:tcW w:w="1006" w:type="dxa"/>
            <w:tcBorders>
              <w:top w:val="nil"/>
              <w:left w:val="nil"/>
              <w:bottom w:val="single" w:sz="4" w:space="0" w:color="auto"/>
              <w:right w:val="single" w:sz="4" w:space="0" w:color="auto"/>
            </w:tcBorders>
            <w:shd w:val="clear" w:color="auto" w:fill="auto"/>
            <w:vAlign w:val="center"/>
            <w:hideMark/>
          </w:tcPr>
          <w:p w14:paraId="726005E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32</w:t>
            </w:r>
          </w:p>
        </w:tc>
        <w:tc>
          <w:tcPr>
            <w:tcW w:w="1240" w:type="dxa"/>
            <w:tcBorders>
              <w:top w:val="nil"/>
              <w:left w:val="nil"/>
              <w:bottom w:val="single" w:sz="4" w:space="0" w:color="auto"/>
              <w:right w:val="single" w:sz="4" w:space="0" w:color="auto"/>
            </w:tcBorders>
            <w:shd w:val="clear" w:color="auto" w:fill="auto"/>
            <w:vAlign w:val="center"/>
            <w:hideMark/>
          </w:tcPr>
          <w:p w14:paraId="520749B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2CC_IMD5</w:t>
            </w:r>
          </w:p>
        </w:tc>
        <w:tc>
          <w:tcPr>
            <w:tcW w:w="514" w:type="dxa"/>
            <w:tcBorders>
              <w:top w:val="nil"/>
              <w:left w:val="nil"/>
              <w:bottom w:val="single" w:sz="4" w:space="0" w:color="auto"/>
              <w:right w:val="single" w:sz="4" w:space="0" w:color="auto"/>
            </w:tcBorders>
            <w:shd w:val="clear" w:color="auto" w:fill="auto"/>
            <w:noWrap/>
            <w:vAlign w:val="bottom"/>
            <w:hideMark/>
          </w:tcPr>
          <w:p w14:paraId="7CA48D9B"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15</w:t>
            </w:r>
          </w:p>
        </w:tc>
        <w:tc>
          <w:tcPr>
            <w:tcW w:w="469" w:type="dxa"/>
            <w:tcBorders>
              <w:top w:val="nil"/>
              <w:left w:val="nil"/>
              <w:bottom w:val="single" w:sz="4" w:space="0" w:color="auto"/>
              <w:right w:val="single" w:sz="4" w:space="0" w:color="auto"/>
            </w:tcBorders>
            <w:shd w:val="clear" w:color="000000" w:fill="FF0000"/>
            <w:noWrap/>
            <w:vAlign w:val="bottom"/>
            <w:hideMark/>
          </w:tcPr>
          <w:p w14:paraId="4FD96B1E"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466613B6"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10C981D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n66-n77(2A)</w:t>
            </w:r>
          </w:p>
        </w:tc>
        <w:tc>
          <w:tcPr>
            <w:tcW w:w="1049" w:type="dxa"/>
            <w:tcBorders>
              <w:top w:val="nil"/>
              <w:left w:val="nil"/>
              <w:bottom w:val="single" w:sz="4" w:space="0" w:color="auto"/>
              <w:right w:val="single" w:sz="4" w:space="0" w:color="auto"/>
            </w:tcBorders>
            <w:shd w:val="clear" w:color="auto" w:fill="auto"/>
            <w:vAlign w:val="center"/>
            <w:hideMark/>
          </w:tcPr>
          <w:p w14:paraId="1D872858"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n66-n77(2A)</w:t>
            </w:r>
          </w:p>
        </w:tc>
        <w:tc>
          <w:tcPr>
            <w:tcW w:w="1224" w:type="dxa"/>
            <w:tcBorders>
              <w:top w:val="nil"/>
              <w:left w:val="nil"/>
              <w:bottom w:val="single" w:sz="4" w:space="0" w:color="auto"/>
              <w:right w:val="single" w:sz="4" w:space="0" w:color="auto"/>
            </w:tcBorders>
            <w:shd w:val="clear" w:color="auto" w:fill="auto"/>
            <w:vAlign w:val="center"/>
            <w:hideMark/>
          </w:tcPr>
          <w:p w14:paraId="6523688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1A6DAB22"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2252CE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4739157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15</w:t>
            </w:r>
          </w:p>
        </w:tc>
        <w:tc>
          <w:tcPr>
            <w:tcW w:w="1006" w:type="dxa"/>
            <w:tcBorders>
              <w:top w:val="nil"/>
              <w:left w:val="nil"/>
              <w:bottom w:val="single" w:sz="4" w:space="0" w:color="auto"/>
              <w:right w:val="single" w:sz="4" w:space="0" w:color="auto"/>
            </w:tcBorders>
            <w:shd w:val="clear" w:color="auto" w:fill="auto"/>
            <w:vAlign w:val="center"/>
            <w:hideMark/>
          </w:tcPr>
          <w:p w14:paraId="73F8D40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31</w:t>
            </w:r>
          </w:p>
        </w:tc>
        <w:tc>
          <w:tcPr>
            <w:tcW w:w="1240" w:type="dxa"/>
            <w:tcBorders>
              <w:top w:val="nil"/>
              <w:left w:val="nil"/>
              <w:bottom w:val="single" w:sz="4" w:space="0" w:color="auto"/>
              <w:right w:val="single" w:sz="4" w:space="0" w:color="auto"/>
            </w:tcBorders>
            <w:shd w:val="clear" w:color="auto" w:fill="auto"/>
            <w:vAlign w:val="center"/>
            <w:hideMark/>
          </w:tcPr>
          <w:p w14:paraId="22E9240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2CC_IMD5</w:t>
            </w:r>
          </w:p>
        </w:tc>
        <w:tc>
          <w:tcPr>
            <w:tcW w:w="514" w:type="dxa"/>
            <w:tcBorders>
              <w:top w:val="nil"/>
              <w:left w:val="nil"/>
              <w:bottom w:val="single" w:sz="4" w:space="0" w:color="auto"/>
              <w:right w:val="single" w:sz="4" w:space="0" w:color="auto"/>
            </w:tcBorders>
            <w:shd w:val="clear" w:color="auto" w:fill="auto"/>
            <w:noWrap/>
            <w:vAlign w:val="bottom"/>
            <w:hideMark/>
          </w:tcPr>
          <w:p w14:paraId="65183C3E"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16</w:t>
            </w:r>
          </w:p>
        </w:tc>
        <w:tc>
          <w:tcPr>
            <w:tcW w:w="469" w:type="dxa"/>
            <w:tcBorders>
              <w:top w:val="nil"/>
              <w:left w:val="nil"/>
              <w:bottom w:val="single" w:sz="4" w:space="0" w:color="auto"/>
              <w:right w:val="single" w:sz="4" w:space="0" w:color="auto"/>
            </w:tcBorders>
            <w:shd w:val="clear" w:color="000000" w:fill="FF0000"/>
            <w:noWrap/>
            <w:vAlign w:val="bottom"/>
            <w:hideMark/>
          </w:tcPr>
          <w:p w14:paraId="6DCC0198"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20881189"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550F11B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n1-n78(2A)</w:t>
            </w:r>
          </w:p>
        </w:tc>
        <w:tc>
          <w:tcPr>
            <w:tcW w:w="1049" w:type="dxa"/>
            <w:tcBorders>
              <w:top w:val="nil"/>
              <w:left w:val="nil"/>
              <w:bottom w:val="single" w:sz="4" w:space="0" w:color="auto"/>
              <w:right w:val="single" w:sz="4" w:space="0" w:color="auto"/>
            </w:tcBorders>
            <w:shd w:val="clear" w:color="auto" w:fill="auto"/>
            <w:vAlign w:val="center"/>
            <w:hideMark/>
          </w:tcPr>
          <w:p w14:paraId="3E28A40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n1-n78(2A)</w:t>
            </w:r>
          </w:p>
        </w:tc>
        <w:tc>
          <w:tcPr>
            <w:tcW w:w="1224" w:type="dxa"/>
            <w:tcBorders>
              <w:top w:val="nil"/>
              <w:left w:val="nil"/>
              <w:bottom w:val="single" w:sz="4" w:space="0" w:color="auto"/>
              <w:right w:val="single" w:sz="4" w:space="0" w:color="auto"/>
            </w:tcBorders>
            <w:shd w:val="clear" w:color="auto" w:fill="auto"/>
            <w:vAlign w:val="center"/>
            <w:hideMark/>
          </w:tcPr>
          <w:p w14:paraId="382A747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4FC3E39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E6CF45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44E6DC6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1.7</w:t>
            </w:r>
          </w:p>
        </w:tc>
        <w:tc>
          <w:tcPr>
            <w:tcW w:w="1006" w:type="dxa"/>
            <w:tcBorders>
              <w:top w:val="nil"/>
              <w:left w:val="nil"/>
              <w:bottom w:val="single" w:sz="4" w:space="0" w:color="auto"/>
              <w:right w:val="single" w:sz="4" w:space="0" w:color="auto"/>
            </w:tcBorders>
            <w:shd w:val="clear" w:color="auto" w:fill="auto"/>
            <w:vAlign w:val="center"/>
            <w:hideMark/>
          </w:tcPr>
          <w:p w14:paraId="67A29F6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13.6</w:t>
            </w:r>
          </w:p>
        </w:tc>
        <w:tc>
          <w:tcPr>
            <w:tcW w:w="1240" w:type="dxa"/>
            <w:tcBorders>
              <w:top w:val="nil"/>
              <w:left w:val="nil"/>
              <w:bottom w:val="single" w:sz="4" w:space="0" w:color="auto"/>
              <w:right w:val="single" w:sz="4" w:space="0" w:color="auto"/>
            </w:tcBorders>
            <w:shd w:val="clear" w:color="000000" w:fill="BFBFBF"/>
            <w:vAlign w:val="center"/>
            <w:hideMark/>
          </w:tcPr>
          <w:p w14:paraId="5F8036C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2CC_IMD7</w:t>
            </w:r>
          </w:p>
        </w:tc>
        <w:tc>
          <w:tcPr>
            <w:tcW w:w="514" w:type="dxa"/>
            <w:tcBorders>
              <w:top w:val="nil"/>
              <w:left w:val="nil"/>
              <w:bottom w:val="single" w:sz="4" w:space="0" w:color="auto"/>
              <w:right w:val="single" w:sz="4" w:space="0" w:color="auto"/>
            </w:tcBorders>
            <w:shd w:val="clear" w:color="000000" w:fill="FFC000"/>
            <w:noWrap/>
            <w:vAlign w:val="bottom"/>
            <w:hideMark/>
          </w:tcPr>
          <w:p w14:paraId="54C1C535"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11.9</w:t>
            </w:r>
          </w:p>
        </w:tc>
        <w:tc>
          <w:tcPr>
            <w:tcW w:w="469" w:type="dxa"/>
            <w:tcBorders>
              <w:top w:val="nil"/>
              <w:left w:val="nil"/>
              <w:bottom w:val="single" w:sz="4" w:space="0" w:color="auto"/>
              <w:right w:val="single" w:sz="4" w:space="0" w:color="auto"/>
            </w:tcBorders>
            <w:shd w:val="clear" w:color="000000" w:fill="FF0000"/>
            <w:noWrap/>
            <w:vAlign w:val="bottom"/>
            <w:hideMark/>
          </w:tcPr>
          <w:p w14:paraId="28B77173"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5C64BF68"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1F15768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n3-n77(2A)</w:t>
            </w:r>
          </w:p>
        </w:tc>
        <w:tc>
          <w:tcPr>
            <w:tcW w:w="1049" w:type="dxa"/>
            <w:tcBorders>
              <w:top w:val="nil"/>
              <w:left w:val="nil"/>
              <w:bottom w:val="single" w:sz="4" w:space="0" w:color="auto"/>
              <w:right w:val="single" w:sz="4" w:space="0" w:color="auto"/>
            </w:tcBorders>
            <w:shd w:val="clear" w:color="auto" w:fill="auto"/>
            <w:vAlign w:val="center"/>
            <w:hideMark/>
          </w:tcPr>
          <w:p w14:paraId="157211D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n3-n77(2A)</w:t>
            </w:r>
          </w:p>
        </w:tc>
        <w:tc>
          <w:tcPr>
            <w:tcW w:w="1224" w:type="dxa"/>
            <w:tcBorders>
              <w:top w:val="nil"/>
              <w:left w:val="nil"/>
              <w:bottom w:val="single" w:sz="4" w:space="0" w:color="auto"/>
              <w:right w:val="single" w:sz="4" w:space="0" w:color="auto"/>
            </w:tcBorders>
            <w:shd w:val="clear" w:color="auto" w:fill="auto"/>
            <w:vAlign w:val="center"/>
            <w:hideMark/>
          </w:tcPr>
          <w:p w14:paraId="5423EA7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00E6539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AD9A67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4AD3CF6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2.2</w:t>
            </w:r>
          </w:p>
        </w:tc>
        <w:tc>
          <w:tcPr>
            <w:tcW w:w="1006" w:type="dxa"/>
            <w:tcBorders>
              <w:top w:val="nil"/>
              <w:left w:val="nil"/>
              <w:bottom w:val="single" w:sz="4" w:space="0" w:color="auto"/>
              <w:right w:val="single" w:sz="4" w:space="0" w:color="auto"/>
            </w:tcBorders>
            <w:shd w:val="clear" w:color="auto" w:fill="auto"/>
            <w:vAlign w:val="center"/>
            <w:hideMark/>
          </w:tcPr>
          <w:p w14:paraId="3AC86C0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13.6</w:t>
            </w:r>
          </w:p>
        </w:tc>
        <w:tc>
          <w:tcPr>
            <w:tcW w:w="1240" w:type="dxa"/>
            <w:tcBorders>
              <w:top w:val="nil"/>
              <w:left w:val="nil"/>
              <w:bottom w:val="single" w:sz="4" w:space="0" w:color="auto"/>
              <w:right w:val="single" w:sz="4" w:space="0" w:color="auto"/>
            </w:tcBorders>
            <w:shd w:val="clear" w:color="000000" w:fill="BFBFBF"/>
            <w:vAlign w:val="center"/>
            <w:hideMark/>
          </w:tcPr>
          <w:p w14:paraId="0689146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2CC_IMD7</w:t>
            </w:r>
          </w:p>
        </w:tc>
        <w:tc>
          <w:tcPr>
            <w:tcW w:w="514" w:type="dxa"/>
            <w:tcBorders>
              <w:top w:val="nil"/>
              <w:left w:val="nil"/>
              <w:bottom w:val="single" w:sz="4" w:space="0" w:color="auto"/>
              <w:right w:val="single" w:sz="4" w:space="0" w:color="auto"/>
            </w:tcBorders>
            <w:shd w:val="clear" w:color="auto" w:fill="auto"/>
            <w:noWrap/>
            <w:vAlign w:val="bottom"/>
            <w:hideMark/>
          </w:tcPr>
          <w:p w14:paraId="53E13CE3"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11.4</w:t>
            </w:r>
          </w:p>
        </w:tc>
        <w:tc>
          <w:tcPr>
            <w:tcW w:w="469" w:type="dxa"/>
            <w:tcBorders>
              <w:top w:val="nil"/>
              <w:left w:val="nil"/>
              <w:bottom w:val="single" w:sz="4" w:space="0" w:color="auto"/>
              <w:right w:val="single" w:sz="4" w:space="0" w:color="auto"/>
            </w:tcBorders>
            <w:shd w:val="clear" w:color="000000" w:fill="FF0000"/>
            <w:noWrap/>
            <w:vAlign w:val="bottom"/>
            <w:hideMark/>
          </w:tcPr>
          <w:p w14:paraId="02E9BF83"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48359167"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200FE92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n3-n78(2A)</w:t>
            </w:r>
          </w:p>
        </w:tc>
        <w:tc>
          <w:tcPr>
            <w:tcW w:w="1049" w:type="dxa"/>
            <w:tcBorders>
              <w:top w:val="nil"/>
              <w:left w:val="nil"/>
              <w:bottom w:val="single" w:sz="4" w:space="0" w:color="auto"/>
              <w:right w:val="single" w:sz="4" w:space="0" w:color="auto"/>
            </w:tcBorders>
            <w:shd w:val="clear" w:color="auto" w:fill="auto"/>
            <w:vAlign w:val="center"/>
            <w:hideMark/>
          </w:tcPr>
          <w:p w14:paraId="1D713F8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n3-n78(2A)</w:t>
            </w:r>
          </w:p>
        </w:tc>
        <w:tc>
          <w:tcPr>
            <w:tcW w:w="1224" w:type="dxa"/>
            <w:tcBorders>
              <w:top w:val="nil"/>
              <w:left w:val="nil"/>
              <w:bottom w:val="single" w:sz="4" w:space="0" w:color="auto"/>
              <w:right w:val="single" w:sz="4" w:space="0" w:color="auto"/>
            </w:tcBorders>
            <w:shd w:val="clear" w:color="auto" w:fill="auto"/>
            <w:vAlign w:val="center"/>
            <w:hideMark/>
          </w:tcPr>
          <w:p w14:paraId="1C9E481A"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7F40DA2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4DFA76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5325D47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2.2</w:t>
            </w:r>
          </w:p>
        </w:tc>
        <w:tc>
          <w:tcPr>
            <w:tcW w:w="1006" w:type="dxa"/>
            <w:tcBorders>
              <w:top w:val="nil"/>
              <w:left w:val="nil"/>
              <w:bottom w:val="single" w:sz="4" w:space="0" w:color="auto"/>
              <w:right w:val="single" w:sz="4" w:space="0" w:color="auto"/>
            </w:tcBorders>
            <w:shd w:val="clear" w:color="auto" w:fill="auto"/>
            <w:vAlign w:val="center"/>
            <w:hideMark/>
          </w:tcPr>
          <w:p w14:paraId="6D55907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13.6</w:t>
            </w:r>
          </w:p>
        </w:tc>
        <w:tc>
          <w:tcPr>
            <w:tcW w:w="1240" w:type="dxa"/>
            <w:tcBorders>
              <w:top w:val="nil"/>
              <w:left w:val="nil"/>
              <w:bottom w:val="single" w:sz="4" w:space="0" w:color="auto"/>
              <w:right w:val="single" w:sz="4" w:space="0" w:color="auto"/>
            </w:tcBorders>
            <w:shd w:val="clear" w:color="000000" w:fill="BFBFBF"/>
            <w:vAlign w:val="center"/>
            <w:hideMark/>
          </w:tcPr>
          <w:p w14:paraId="10BFBAFF"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2CC_IMD7</w:t>
            </w:r>
          </w:p>
        </w:tc>
        <w:tc>
          <w:tcPr>
            <w:tcW w:w="514" w:type="dxa"/>
            <w:tcBorders>
              <w:top w:val="nil"/>
              <w:left w:val="nil"/>
              <w:bottom w:val="single" w:sz="4" w:space="0" w:color="auto"/>
              <w:right w:val="single" w:sz="4" w:space="0" w:color="auto"/>
            </w:tcBorders>
            <w:shd w:val="clear" w:color="auto" w:fill="auto"/>
            <w:noWrap/>
            <w:vAlign w:val="bottom"/>
            <w:hideMark/>
          </w:tcPr>
          <w:p w14:paraId="26757200"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11.4</w:t>
            </w:r>
          </w:p>
        </w:tc>
        <w:tc>
          <w:tcPr>
            <w:tcW w:w="469" w:type="dxa"/>
            <w:tcBorders>
              <w:top w:val="nil"/>
              <w:left w:val="nil"/>
              <w:bottom w:val="single" w:sz="4" w:space="0" w:color="auto"/>
              <w:right w:val="single" w:sz="4" w:space="0" w:color="auto"/>
            </w:tcBorders>
            <w:shd w:val="clear" w:color="000000" w:fill="FF0000"/>
            <w:noWrap/>
            <w:vAlign w:val="bottom"/>
            <w:hideMark/>
          </w:tcPr>
          <w:p w14:paraId="02A327AC"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786B55D5"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4A1804C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bookmarkStart w:id="6" w:name="_Hlk181816439"/>
            <w:r w:rsidRPr="00007305">
              <w:rPr>
                <w:rFonts w:asciiTheme="minorHAnsi" w:hAnsiTheme="minorHAnsi" w:cstheme="minorHAnsi"/>
                <w:color w:val="000000"/>
                <w:sz w:val="16"/>
                <w:szCs w:val="16"/>
                <w:lang w:val="en-US" w:eastAsia="en-US"/>
              </w:rPr>
              <w:t>n25-n41C</w:t>
            </w:r>
            <w:bookmarkEnd w:id="6"/>
          </w:p>
        </w:tc>
        <w:tc>
          <w:tcPr>
            <w:tcW w:w="1049" w:type="dxa"/>
            <w:tcBorders>
              <w:top w:val="nil"/>
              <w:left w:val="nil"/>
              <w:bottom w:val="single" w:sz="4" w:space="0" w:color="auto"/>
              <w:right w:val="single" w:sz="4" w:space="0" w:color="auto"/>
            </w:tcBorders>
            <w:shd w:val="clear" w:color="auto" w:fill="auto"/>
            <w:vAlign w:val="center"/>
            <w:hideMark/>
          </w:tcPr>
          <w:p w14:paraId="167CD19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n25-n41C</w:t>
            </w:r>
          </w:p>
        </w:tc>
        <w:tc>
          <w:tcPr>
            <w:tcW w:w="1224" w:type="dxa"/>
            <w:tcBorders>
              <w:top w:val="nil"/>
              <w:left w:val="nil"/>
              <w:bottom w:val="single" w:sz="4" w:space="0" w:color="auto"/>
              <w:right w:val="single" w:sz="4" w:space="0" w:color="auto"/>
            </w:tcBorders>
            <w:shd w:val="clear" w:color="auto" w:fill="auto"/>
            <w:vAlign w:val="center"/>
            <w:hideMark/>
          </w:tcPr>
          <w:p w14:paraId="4D8057C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4FB45EA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01A0623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00E58EF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8.5</w:t>
            </w:r>
          </w:p>
        </w:tc>
        <w:tc>
          <w:tcPr>
            <w:tcW w:w="1006" w:type="dxa"/>
            <w:tcBorders>
              <w:top w:val="nil"/>
              <w:left w:val="nil"/>
              <w:bottom w:val="single" w:sz="4" w:space="0" w:color="auto"/>
              <w:right w:val="single" w:sz="4" w:space="0" w:color="auto"/>
            </w:tcBorders>
            <w:shd w:val="clear" w:color="auto" w:fill="auto"/>
            <w:vAlign w:val="center"/>
            <w:hideMark/>
          </w:tcPr>
          <w:p w14:paraId="01A9395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8.5</w:t>
            </w:r>
          </w:p>
        </w:tc>
        <w:tc>
          <w:tcPr>
            <w:tcW w:w="1240" w:type="dxa"/>
            <w:tcBorders>
              <w:top w:val="nil"/>
              <w:left w:val="nil"/>
              <w:bottom w:val="single" w:sz="4" w:space="0" w:color="auto"/>
              <w:right w:val="single" w:sz="4" w:space="0" w:color="auto"/>
            </w:tcBorders>
            <w:shd w:val="clear" w:color="000000" w:fill="BFBFBF"/>
            <w:vAlign w:val="center"/>
            <w:hideMark/>
          </w:tcPr>
          <w:p w14:paraId="7410703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2CC_IMD7</w:t>
            </w:r>
          </w:p>
        </w:tc>
        <w:tc>
          <w:tcPr>
            <w:tcW w:w="514" w:type="dxa"/>
            <w:tcBorders>
              <w:top w:val="nil"/>
              <w:left w:val="nil"/>
              <w:bottom w:val="single" w:sz="4" w:space="0" w:color="auto"/>
              <w:right w:val="single" w:sz="4" w:space="0" w:color="auto"/>
            </w:tcBorders>
            <w:shd w:val="clear" w:color="000000" w:fill="92D050"/>
            <w:noWrap/>
            <w:vAlign w:val="bottom"/>
            <w:hideMark/>
          </w:tcPr>
          <w:p w14:paraId="35ADF17B"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c>
          <w:tcPr>
            <w:tcW w:w="469" w:type="dxa"/>
            <w:tcBorders>
              <w:top w:val="nil"/>
              <w:left w:val="nil"/>
              <w:bottom w:val="single" w:sz="4" w:space="0" w:color="auto"/>
              <w:right w:val="single" w:sz="4" w:space="0" w:color="auto"/>
            </w:tcBorders>
            <w:shd w:val="clear" w:color="000000" w:fill="00B050"/>
            <w:noWrap/>
            <w:vAlign w:val="bottom"/>
            <w:hideMark/>
          </w:tcPr>
          <w:p w14:paraId="6D15CD21"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4DB59C5E"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48C8CD7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n25-n77(2A)</w:t>
            </w:r>
          </w:p>
        </w:tc>
        <w:tc>
          <w:tcPr>
            <w:tcW w:w="1049" w:type="dxa"/>
            <w:tcBorders>
              <w:top w:val="nil"/>
              <w:left w:val="nil"/>
              <w:bottom w:val="single" w:sz="4" w:space="0" w:color="auto"/>
              <w:right w:val="single" w:sz="4" w:space="0" w:color="auto"/>
            </w:tcBorders>
            <w:shd w:val="clear" w:color="auto" w:fill="auto"/>
            <w:vAlign w:val="center"/>
            <w:hideMark/>
          </w:tcPr>
          <w:p w14:paraId="5A7FC053"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n25-n77(2A)</w:t>
            </w:r>
          </w:p>
        </w:tc>
        <w:tc>
          <w:tcPr>
            <w:tcW w:w="1224" w:type="dxa"/>
            <w:tcBorders>
              <w:top w:val="nil"/>
              <w:left w:val="nil"/>
              <w:bottom w:val="single" w:sz="4" w:space="0" w:color="auto"/>
              <w:right w:val="single" w:sz="4" w:space="0" w:color="auto"/>
            </w:tcBorders>
            <w:shd w:val="clear" w:color="auto" w:fill="auto"/>
            <w:vAlign w:val="center"/>
            <w:hideMark/>
          </w:tcPr>
          <w:p w14:paraId="7202056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5296CED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333A11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6EB6C172"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2.7</w:t>
            </w:r>
          </w:p>
        </w:tc>
        <w:tc>
          <w:tcPr>
            <w:tcW w:w="1006" w:type="dxa"/>
            <w:tcBorders>
              <w:top w:val="nil"/>
              <w:left w:val="nil"/>
              <w:bottom w:val="single" w:sz="4" w:space="0" w:color="auto"/>
              <w:right w:val="single" w:sz="4" w:space="0" w:color="auto"/>
            </w:tcBorders>
            <w:shd w:val="clear" w:color="auto" w:fill="auto"/>
            <w:vAlign w:val="center"/>
            <w:hideMark/>
          </w:tcPr>
          <w:p w14:paraId="74281C1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13.6</w:t>
            </w:r>
          </w:p>
        </w:tc>
        <w:tc>
          <w:tcPr>
            <w:tcW w:w="1240" w:type="dxa"/>
            <w:tcBorders>
              <w:top w:val="nil"/>
              <w:left w:val="nil"/>
              <w:bottom w:val="single" w:sz="4" w:space="0" w:color="auto"/>
              <w:right w:val="single" w:sz="4" w:space="0" w:color="auto"/>
            </w:tcBorders>
            <w:shd w:val="clear" w:color="000000" w:fill="BFBFBF"/>
            <w:vAlign w:val="center"/>
            <w:hideMark/>
          </w:tcPr>
          <w:p w14:paraId="6B4FC81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2CC_IMD7</w:t>
            </w:r>
          </w:p>
        </w:tc>
        <w:tc>
          <w:tcPr>
            <w:tcW w:w="514" w:type="dxa"/>
            <w:tcBorders>
              <w:top w:val="nil"/>
              <w:left w:val="nil"/>
              <w:bottom w:val="single" w:sz="4" w:space="0" w:color="auto"/>
              <w:right w:val="single" w:sz="4" w:space="0" w:color="auto"/>
            </w:tcBorders>
            <w:shd w:val="clear" w:color="auto" w:fill="auto"/>
            <w:noWrap/>
            <w:vAlign w:val="bottom"/>
            <w:hideMark/>
          </w:tcPr>
          <w:p w14:paraId="6EBBA1D9"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10.9</w:t>
            </w:r>
          </w:p>
        </w:tc>
        <w:tc>
          <w:tcPr>
            <w:tcW w:w="469" w:type="dxa"/>
            <w:tcBorders>
              <w:top w:val="nil"/>
              <w:left w:val="nil"/>
              <w:bottom w:val="single" w:sz="4" w:space="0" w:color="auto"/>
              <w:right w:val="single" w:sz="4" w:space="0" w:color="auto"/>
            </w:tcBorders>
            <w:shd w:val="clear" w:color="000000" w:fill="FF0000"/>
            <w:noWrap/>
            <w:vAlign w:val="bottom"/>
            <w:hideMark/>
          </w:tcPr>
          <w:p w14:paraId="2F3CE1F7"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28642BB6"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4B3CA19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n25-n78(2A)</w:t>
            </w:r>
          </w:p>
        </w:tc>
        <w:tc>
          <w:tcPr>
            <w:tcW w:w="1049" w:type="dxa"/>
            <w:tcBorders>
              <w:top w:val="nil"/>
              <w:left w:val="nil"/>
              <w:bottom w:val="single" w:sz="4" w:space="0" w:color="auto"/>
              <w:right w:val="single" w:sz="4" w:space="0" w:color="auto"/>
            </w:tcBorders>
            <w:shd w:val="clear" w:color="auto" w:fill="auto"/>
            <w:vAlign w:val="center"/>
            <w:hideMark/>
          </w:tcPr>
          <w:p w14:paraId="7010A0E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n25-n78(2A)</w:t>
            </w:r>
          </w:p>
        </w:tc>
        <w:tc>
          <w:tcPr>
            <w:tcW w:w="1224" w:type="dxa"/>
            <w:tcBorders>
              <w:top w:val="nil"/>
              <w:left w:val="nil"/>
              <w:bottom w:val="single" w:sz="4" w:space="0" w:color="auto"/>
              <w:right w:val="single" w:sz="4" w:space="0" w:color="auto"/>
            </w:tcBorders>
            <w:shd w:val="clear" w:color="auto" w:fill="auto"/>
            <w:vAlign w:val="center"/>
            <w:hideMark/>
          </w:tcPr>
          <w:p w14:paraId="48F8D55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0D1C6EC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7FF1C43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79011F8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2.7</w:t>
            </w:r>
          </w:p>
        </w:tc>
        <w:tc>
          <w:tcPr>
            <w:tcW w:w="1006" w:type="dxa"/>
            <w:tcBorders>
              <w:top w:val="nil"/>
              <w:left w:val="nil"/>
              <w:bottom w:val="single" w:sz="4" w:space="0" w:color="auto"/>
              <w:right w:val="single" w:sz="4" w:space="0" w:color="auto"/>
            </w:tcBorders>
            <w:shd w:val="clear" w:color="auto" w:fill="auto"/>
            <w:vAlign w:val="center"/>
            <w:hideMark/>
          </w:tcPr>
          <w:p w14:paraId="3B23B56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13.6</w:t>
            </w:r>
          </w:p>
        </w:tc>
        <w:tc>
          <w:tcPr>
            <w:tcW w:w="1240" w:type="dxa"/>
            <w:tcBorders>
              <w:top w:val="nil"/>
              <w:left w:val="nil"/>
              <w:bottom w:val="single" w:sz="4" w:space="0" w:color="auto"/>
              <w:right w:val="single" w:sz="4" w:space="0" w:color="auto"/>
            </w:tcBorders>
            <w:shd w:val="clear" w:color="000000" w:fill="BFBFBF"/>
            <w:vAlign w:val="center"/>
            <w:hideMark/>
          </w:tcPr>
          <w:p w14:paraId="6F5B7EB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2CC_IMD7</w:t>
            </w:r>
          </w:p>
        </w:tc>
        <w:tc>
          <w:tcPr>
            <w:tcW w:w="514" w:type="dxa"/>
            <w:tcBorders>
              <w:top w:val="nil"/>
              <w:left w:val="nil"/>
              <w:bottom w:val="single" w:sz="4" w:space="0" w:color="auto"/>
              <w:right w:val="single" w:sz="4" w:space="0" w:color="auto"/>
            </w:tcBorders>
            <w:shd w:val="clear" w:color="auto" w:fill="auto"/>
            <w:noWrap/>
            <w:vAlign w:val="bottom"/>
            <w:hideMark/>
          </w:tcPr>
          <w:p w14:paraId="2419E9F6"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10.9</w:t>
            </w:r>
          </w:p>
        </w:tc>
        <w:tc>
          <w:tcPr>
            <w:tcW w:w="469" w:type="dxa"/>
            <w:tcBorders>
              <w:top w:val="nil"/>
              <w:left w:val="nil"/>
              <w:bottom w:val="single" w:sz="4" w:space="0" w:color="auto"/>
              <w:right w:val="single" w:sz="4" w:space="0" w:color="auto"/>
            </w:tcBorders>
            <w:shd w:val="clear" w:color="000000" w:fill="FF0000"/>
            <w:noWrap/>
            <w:vAlign w:val="bottom"/>
            <w:hideMark/>
          </w:tcPr>
          <w:p w14:paraId="113138FE"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0B58F3D9"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25EDAAE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n66-n78(2A)</w:t>
            </w:r>
          </w:p>
        </w:tc>
        <w:tc>
          <w:tcPr>
            <w:tcW w:w="1049" w:type="dxa"/>
            <w:tcBorders>
              <w:top w:val="nil"/>
              <w:left w:val="nil"/>
              <w:bottom w:val="single" w:sz="4" w:space="0" w:color="auto"/>
              <w:right w:val="single" w:sz="4" w:space="0" w:color="auto"/>
            </w:tcBorders>
            <w:shd w:val="clear" w:color="auto" w:fill="auto"/>
            <w:vAlign w:val="center"/>
            <w:hideMark/>
          </w:tcPr>
          <w:p w14:paraId="29C13156"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n66-n78(2A)</w:t>
            </w:r>
          </w:p>
        </w:tc>
        <w:tc>
          <w:tcPr>
            <w:tcW w:w="1224" w:type="dxa"/>
            <w:tcBorders>
              <w:top w:val="nil"/>
              <w:left w:val="nil"/>
              <w:bottom w:val="single" w:sz="4" w:space="0" w:color="auto"/>
              <w:right w:val="single" w:sz="4" w:space="0" w:color="auto"/>
            </w:tcBorders>
            <w:shd w:val="clear" w:color="auto" w:fill="auto"/>
            <w:vAlign w:val="center"/>
            <w:hideMark/>
          </w:tcPr>
          <w:p w14:paraId="738E818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23F+23/26T</w:t>
            </w:r>
          </w:p>
        </w:tc>
        <w:tc>
          <w:tcPr>
            <w:tcW w:w="1390" w:type="dxa"/>
            <w:tcBorders>
              <w:top w:val="nil"/>
              <w:left w:val="nil"/>
              <w:bottom w:val="single" w:sz="4" w:space="0" w:color="auto"/>
              <w:right w:val="single" w:sz="4" w:space="0" w:color="auto"/>
            </w:tcBorders>
            <w:shd w:val="clear" w:color="auto" w:fill="auto"/>
            <w:vAlign w:val="center"/>
            <w:hideMark/>
          </w:tcPr>
          <w:p w14:paraId="3D0C680B"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7299EE5"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22C194C7"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1.7</w:t>
            </w:r>
          </w:p>
        </w:tc>
        <w:tc>
          <w:tcPr>
            <w:tcW w:w="1006" w:type="dxa"/>
            <w:tcBorders>
              <w:top w:val="nil"/>
              <w:left w:val="nil"/>
              <w:bottom w:val="single" w:sz="4" w:space="0" w:color="auto"/>
              <w:right w:val="single" w:sz="4" w:space="0" w:color="auto"/>
            </w:tcBorders>
            <w:shd w:val="clear" w:color="auto" w:fill="auto"/>
            <w:vAlign w:val="center"/>
            <w:hideMark/>
          </w:tcPr>
          <w:p w14:paraId="77756B1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13.6</w:t>
            </w:r>
          </w:p>
        </w:tc>
        <w:tc>
          <w:tcPr>
            <w:tcW w:w="1240" w:type="dxa"/>
            <w:tcBorders>
              <w:top w:val="nil"/>
              <w:left w:val="nil"/>
              <w:bottom w:val="single" w:sz="4" w:space="0" w:color="auto"/>
              <w:right w:val="single" w:sz="4" w:space="0" w:color="auto"/>
            </w:tcBorders>
            <w:shd w:val="clear" w:color="000000" w:fill="BFBFBF"/>
            <w:vAlign w:val="center"/>
            <w:hideMark/>
          </w:tcPr>
          <w:p w14:paraId="4BC2FAF8"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2CC_IMD7</w:t>
            </w:r>
          </w:p>
        </w:tc>
        <w:tc>
          <w:tcPr>
            <w:tcW w:w="514" w:type="dxa"/>
            <w:tcBorders>
              <w:top w:val="nil"/>
              <w:left w:val="nil"/>
              <w:bottom w:val="single" w:sz="4" w:space="0" w:color="auto"/>
              <w:right w:val="single" w:sz="4" w:space="0" w:color="auto"/>
            </w:tcBorders>
            <w:shd w:val="clear" w:color="auto" w:fill="auto"/>
            <w:noWrap/>
            <w:vAlign w:val="bottom"/>
            <w:hideMark/>
          </w:tcPr>
          <w:p w14:paraId="1222DEA1"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11.9</w:t>
            </w:r>
          </w:p>
        </w:tc>
        <w:tc>
          <w:tcPr>
            <w:tcW w:w="469" w:type="dxa"/>
            <w:tcBorders>
              <w:top w:val="nil"/>
              <w:left w:val="nil"/>
              <w:bottom w:val="single" w:sz="4" w:space="0" w:color="auto"/>
              <w:right w:val="single" w:sz="4" w:space="0" w:color="auto"/>
            </w:tcBorders>
            <w:shd w:val="clear" w:color="000000" w:fill="FF0000"/>
            <w:noWrap/>
            <w:vAlign w:val="bottom"/>
            <w:hideMark/>
          </w:tcPr>
          <w:p w14:paraId="5EC3747E"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r w:rsidR="00007305" w:rsidRPr="00007305" w14:paraId="2140C80F" w14:textId="77777777" w:rsidTr="00007305">
        <w:trPr>
          <w:trHeight w:val="60"/>
          <w:jc w:val="center"/>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6E8F78C9"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bookmarkStart w:id="7" w:name="_Hlk181816479"/>
            <w:r w:rsidRPr="00007305">
              <w:rPr>
                <w:rFonts w:asciiTheme="minorHAnsi" w:hAnsiTheme="minorHAnsi" w:cstheme="minorHAnsi"/>
                <w:color w:val="000000"/>
                <w:sz w:val="16"/>
                <w:szCs w:val="16"/>
                <w:lang w:val="en-US" w:eastAsia="en-US"/>
              </w:rPr>
              <w:t>n41C-n77</w:t>
            </w:r>
            <w:bookmarkEnd w:id="7"/>
          </w:p>
        </w:tc>
        <w:tc>
          <w:tcPr>
            <w:tcW w:w="1049" w:type="dxa"/>
            <w:tcBorders>
              <w:top w:val="nil"/>
              <w:left w:val="nil"/>
              <w:bottom w:val="single" w:sz="4" w:space="0" w:color="auto"/>
              <w:right w:val="single" w:sz="4" w:space="0" w:color="auto"/>
            </w:tcBorders>
            <w:shd w:val="clear" w:color="auto" w:fill="auto"/>
            <w:vAlign w:val="center"/>
            <w:hideMark/>
          </w:tcPr>
          <w:p w14:paraId="1119B6A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n41C-n77</w:t>
            </w:r>
          </w:p>
        </w:tc>
        <w:tc>
          <w:tcPr>
            <w:tcW w:w="1224" w:type="dxa"/>
            <w:tcBorders>
              <w:top w:val="nil"/>
              <w:left w:val="nil"/>
              <w:bottom w:val="single" w:sz="4" w:space="0" w:color="auto"/>
              <w:right w:val="single" w:sz="4" w:space="0" w:color="auto"/>
            </w:tcBorders>
            <w:shd w:val="clear" w:color="auto" w:fill="auto"/>
            <w:vAlign w:val="center"/>
            <w:hideMark/>
          </w:tcPr>
          <w:p w14:paraId="227FD87E"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26/23T+23/26T</w:t>
            </w:r>
          </w:p>
        </w:tc>
        <w:tc>
          <w:tcPr>
            <w:tcW w:w="1390" w:type="dxa"/>
            <w:tcBorders>
              <w:top w:val="nil"/>
              <w:left w:val="nil"/>
              <w:bottom w:val="single" w:sz="4" w:space="0" w:color="auto"/>
              <w:right w:val="single" w:sz="4" w:space="0" w:color="auto"/>
            </w:tcBorders>
            <w:shd w:val="clear" w:color="auto" w:fill="auto"/>
            <w:vAlign w:val="center"/>
            <w:hideMark/>
          </w:tcPr>
          <w:p w14:paraId="1DA10E60"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18F0687D"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59E530E4"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2.7</w:t>
            </w:r>
          </w:p>
        </w:tc>
        <w:tc>
          <w:tcPr>
            <w:tcW w:w="1006" w:type="dxa"/>
            <w:tcBorders>
              <w:top w:val="nil"/>
              <w:left w:val="nil"/>
              <w:bottom w:val="single" w:sz="4" w:space="0" w:color="auto"/>
              <w:right w:val="single" w:sz="4" w:space="0" w:color="auto"/>
            </w:tcBorders>
            <w:shd w:val="clear" w:color="auto" w:fill="auto"/>
            <w:vAlign w:val="center"/>
            <w:hideMark/>
          </w:tcPr>
          <w:p w14:paraId="48917E7C"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2.7</w:t>
            </w:r>
          </w:p>
        </w:tc>
        <w:tc>
          <w:tcPr>
            <w:tcW w:w="1240" w:type="dxa"/>
            <w:tcBorders>
              <w:top w:val="nil"/>
              <w:left w:val="nil"/>
              <w:bottom w:val="single" w:sz="4" w:space="0" w:color="auto"/>
              <w:right w:val="single" w:sz="4" w:space="0" w:color="auto"/>
            </w:tcBorders>
            <w:shd w:val="clear" w:color="auto" w:fill="auto"/>
            <w:vAlign w:val="center"/>
            <w:hideMark/>
          </w:tcPr>
          <w:p w14:paraId="03C895D1" w14:textId="77777777" w:rsidR="00007305" w:rsidRPr="00007305" w:rsidRDefault="00007305" w:rsidP="00007305">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2CC_IMD9</w:t>
            </w:r>
          </w:p>
        </w:tc>
        <w:tc>
          <w:tcPr>
            <w:tcW w:w="514" w:type="dxa"/>
            <w:tcBorders>
              <w:top w:val="nil"/>
              <w:left w:val="nil"/>
              <w:bottom w:val="single" w:sz="4" w:space="0" w:color="auto"/>
              <w:right w:val="single" w:sz="4" w:space="0" w:color="auto"/>
            </w:tcBorders>
            <w:shd w:val="clear" w:color="auto" w:fill="auto"/>
            <w:noWrap/>
            <w:vAlign w:val="bottom"/>
            <w:hideMark/>
          </w:tcPr>
          <w:p w14:paraId="41282581"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c>
          <w:tcPr>
            <w:tcW w:w="469" w:type="dxa"/>
            <w:tcBorders>
              <w:top w:val="nil"/>
              <w:left w:val="nil"/>
              <w:bottom w:val="single" w:sz="4" w:space="0" w:color="auto"/>
              <w:right w:val="single" w:sz="4" w:space="0" w:color="auto"/>
            </w:tcBorders>
            <w:shd w:val="clear" w:color="000000" w:fill="00B050"/>
            <w:noWrap/>
            <w:vAlign w:val="bottom"/>
            <w:hideMark/>
          </w:tcPr>
          <w:p w14:paraId="3C3390A4" w14:textId="77777777" w:rsidR="00007305" w:rsidRPr="00007305" w:rsidRDefault="00007305" w:rsidP="00007305">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007305">
              <w:rPr>
                <w:rFonts w:asciiTheme="minorHAnsi" w:hAnsiTheme="minorHAnsi" w:cstheme="minorHAnsi"/>
                <w:color w:val="000000"/>
                <w:sz w:val="16"/>
                <w:szCs w:val="16"/>
                <w:lang w:val="en-US" w:eastAsia="en-US"/>
              </w:rPr>
              <w:t>0</w:t>
            </w:r>
          </w:p>
        </w:tc>
      </w:tr>
    </w:tbl>
    <w:p w14:paraId="724DE608" w14:textId="77777777" w:rsidR="009B1BE7" w:rsidRDefault="009B1BE7" w:rsidP="009B1BE7">
      <w:pPr>
        <w:spacing w:after="0"/>
        <w:rPr>
          <w:b/>
        </w:rPr>
      </w:pPr>
    </w:p>
    <w:p w14:paraId="3C31F4FC" w14:textId="77777777" w:rsidR="009B1BE7" w:rsidRDefault="009B1BE7" w:rsidP="009B1BE7">
      <w:pPr>
        <w:spacing w:after="0"/>
        <w:rPr>
          <w:b/>
        </w:rPr>
      </w:pPr>
      <w:r w:rsidRPr="00C7669F">
        <w:rPr>
          <w:b/>
        </w:rPr>
        <w:t>Observations:</w:t>
      </w:r>
      <w:r>
        <w:rPr>
          <w:b/>
        </w:rPr>
        <w:t xml:space="preserve"> </w:t>
      </w:r>
    </w:p>
    <w:p w14:paraId="0AB69E43" w14:textId="15487D6A" w:rsidR="009B1BE7" w:rsidRDefault="009B1BE7" w:rsidP="009B1BE7">
      <w:pPr>
        <w:pStyle w:val="ListParagraph"/>
        <w:numPr>
          <w:ilvl w:val="0"/>
          <w:numId w:val="44"/>
        </w:numPr>
        <w:spacing w:after="0"/>
        <w:ind w:firstLineChars="0"/>
        <w:rPr>
          <w:b/>
        </w:rPr>
      </w:pPr>
      <w:r w:rsidRPr="009B1BE7">
        <w:rPr>
          <w:b/>
        </w:rPr>
        <w:t xml:space="preserve">Except for CA_n41C-n66, CA_n25-n41C and CA_n41C-n77 which are correct, all the band combinations </w:t>
      </w:r>
      <w:r>
        <w:rPr>
          <w:b/>
        </w:rPr>
        <w:t xml:space="preserve">have a significant </w:t>
      </w:r>
      <w:r w:rsidR="00A73388">
        <w:rPr>
          <w:b/>
        </w:rPr>
        <w:t xml:space="preserve">delta MSD between PC3 and PC2 that seems proportional to the IMD order </w:t>
      </w:r>
      <w:r w:rsidR="000840B4">
        <w:rPr>
          <w:b/>
        </w:rPr>
        <w:t>as with</w:t>
      </w:r>
      <w:r w:rsidR="00A73388">
        <w:rPr>
          <w:b/>
        </w:rPr>
        <w:t xml:space="preserve"> the two</w:t>
      </w:r>
      <w:r w:rsidR="000840B4">
        <w:rPr>
          <w:b/>
        </w:rPr>
        <w:t>-</w:t>
      </w:r>
      <w:r w:rsidR="00A73388">
        <w:rPr>
          <w:b/>
        </w:rPr>
        <w:t>band IMD case</w:t>
      </w:r>
      <w:r w:rsidRPr="009B1BE7">
        <w:rPr>
          <w:b/>
        </w:rPr>
        <w:t>.</w:t>
      </w:r>
    </w:p>
    <w:p w14:paraId="12BC2541" w14:textId="71FD2729" w:rsidR="00A73388" w:rsidRDefault="00A73388" w:rsidP="009B1BE7">
      <w:pPr>
        <w:pStyle w:val="ListParagraph"/>
        <w:numPr>
          <w:ilvl w:val="0"/>
          <w:numId w:val="44"/>
        </w:numPr>
        <w:spacing w:after="0"/>
        <w:ind w:firstLineChars="0"/>
        <w:rPr>
          <w:b/>
        </w:rPr>
      </w:pPr>
      <w:r>
        <w:rPr>
          <w:b/>
        </w:rPr>
        <w:t>In fact, the delta should be zero as the IMD levels for the 1UL band intra-band CA is limited by the SEM mask (the UE can apply MPR for this) which is constant for all power classes and thus the IMD levels are constant:</w:t>
      </w:r>
    </w:p>
    <w:p w14:paraId="6C2047A0" w14:textId="0E004E88" w:rsidR="00A73388" w:rsidRDefault="00A73388" w:rsidP="00A73388">
      <w:pPr>
        <w:pStyle w:val="ListParagraph"/>
        <w:numPr>
          <w:ilvl w:val="1"/>
          <w:numId w:val="44"/>
        </w:numPr>
        <w:spacing w:after="0"/>
        <w:ind w:firstLineChars="0"/>
        <w:rPr>
          <w:b/>
        </w:rPr>
      </w:pPr>
      <w:r>
        <w:rPr>
          <w:b/>
        </w:rPr>
        <w:t>IMD3 is limited to -13dBm/MHz and IMD5 to -30dBm/MHz for contiguous intra-band ULCA</w:t>
      </w:r>
      <w:r w:rsidR="00D32F3D">
        <w:rPr>
          <w:b/>
        </w:rPr>
        <w:t>.</w:t>
      </w:r>
      <w:r>
        <w:rPr>
          <w:b/>
        </w:rPr>
        <w:t xml:space="preserve"> </w:t>
      </w:r>
      <w:r w:rsidR="00D32F3D">
        <w:rPr>
          <w:b/>
        </w:rPr>
        <w:t>Thus,</w:t>
      </w:r>
      <w:r>
        <w:rPr>
          <w:b/>
        </w:rPr>
        <w:t xml:space="preserve"> higher order IMDs are also limited to the same </w:t>
      </w:r>
      <w:r w:rsidR="00D32F3D">
        <w:rPr>
          <w:b/>
        </w:rPr>
        <w:t xml:space="preserve">power </w:t>
      </w:r>
      <w:r>
        <w:rPr>
          <w:b/>
        </w:rPr>
        <w:t>level independently of the band power class.</w:t>
      </w:r>
    </w:p>
    <w:p w14:paraId="428F4294" w14:textId="77777777" w:rsidR="00D32F3D" w:rsidRDefault="00A73388" w:rsidP="00D32F3D">
      <w:pPr>
        <w:pStyle w:val="ListParagraph"/>
        <w:numPr>
          <w:ilvl w:val="1"/>
          <w:numId w:val="44"/>
        </w:numPr>
        <w:spacing w:after="0"/>
        <w:ind w:firstLineChars="0"/>
        <w:rPr>
          <w:b/>
        </w:rPr>
      </w:pPr>
      <w:r w:rsidRPr="00D32F3D">
        <w:rPr>
          <w:b/>
        </w:rPr>
        <w:t>IMD3 is limited to -30dBm/MHz for non-contiguous intra-band ULCA</w:t>
      </w:r>
      <w:r w:rsidR="00D32F3D" w:rsidRPr="00D32F3D">
        <w:rPr>
          <w:b/>
        </w:rPr>
        <w:t xml:space="preserve">. </w:t>
      </w:r>
      <w:r w:rsidR="00D32F3D">
        <w:rPr>
          <w:b/>
        </w:rPr>
        <w:t>Thus, higher order IMDs are also limited to the same power level independently of the band power class.</w:t>
      </w:r>
    </w:p>
    <w:p w14:paraId="06BEDDE4" w14:textId="491472EF" w:rsidR="00A73388" w:rsidRPr="00D32F3D" w:rsidRDefault="00A73388" w:rsidP="00BA563A">
      <w:pPr>
        <w:pStyle w:val="ListParagraph"/>
        <w:numPr>
          <w:ilvl w:val="0"/>
          <w:numId w:val="44"/>
        </w:numPr>
        <w:spacing w:after="0"/>
        <w:ind w:firstLineChars="0"/>
        <w:rPr>
          <w:b/>
        </w:rPr>
      </w:pPr>
      <w:r w:rsidRPr="00D32F3D">
        <w:rPr>
          <w:b/>
        </w:rPr>
        <w:t>Consequently</w:t>
      </w:r>
      <w:r w:rsidR="00D270AF" w:rsidRPr="00D32F3D">
        <w:rPr>
          <w:b/>
        </w:rPr>
        <w:t>,</w:t>
      </w:r>
      <w:r w:rsidRPr="00D32F3D">
        <w:rPr>
          <w:b/>
        </w:rPr>
        <w:t xml:space="preserve"> the HPUE MSD related to 1UL band with intra-band CA should be equal to the PC3 value and the </w:t>
      </w:r>
      <w:r w:rsidR="00D32F3D">
        <w:rPr>
          <w:b/>
        </w:rPr>
        <w:t>d</w:t>
      </w:r>
      <w:r w:rsidRPr="00D32F3D">
        <w:rPr>
          <w:b/>
        </w:rPr>
        <w:t>elta MSD is 0dB.</w:t>
      </w:r>
    </w:p>
    <w:p w14:paraId="3F7E1E83" w14:textId="5462BC55" w:rsidR="00A73388" w:rsidRDefault="00A73388" w:rsidP="00A73388">
      <w:pPr>
        <w:pStyle w:val="Heading2"/>
        <w:rPr>
          <w:rFonts w:eastAsia="Arial"/>
          <w:lang w:eastAsia="zh-CN"/>
        </w:rPr>
      </w:pPr>
      <w:r>
        <w:rPr>
          <w:rFonts w:eastAsia="Arial"/>
          <w:lang w:eastAsia="zh-CN"/>
        </w:rPr>
        <w:t>2.3 Observation</w:t>
      </w:r>
      <w:r w:rsidR="00C57190">
        <w:rPr>
          <w:rFonts w:eastAsia="Arial"/>
          <w:lang w:eastAsia="zh-CN"/>
        </w:rPr>
        <w:t>s</w:t>
      </w:r>
      <w:r>
        <w:rPr>
          <w:rFonts w:eastAsia="Arial"/>
          <w:lang w:eastAsia="zh-CN"/>
        </w:rPr>
        <w:t xml:space="preserve"> on PC2 cases</w:t>
      </w:r>
    </w:p>
    <w:p w14:paraId="69C180FB" w14:textId="1E2D82E9" w:rsidR="00A73388" w:rsidRDefault="00A73388" w:rsidP="003A5EB5">
      <w:pPr>
        <w:rPr>
          <w:rFonts w:eastAsia="Arial"/>
          <w:lang w:eastAsia="zh-CN"/>
        </w:rPr>
      </w:pPr>
      <w:r>
        <w:rPr>
          <w:rFonts w:eastAsia="Arial"/>
          <w:lang w:eastAsia="zh-CN"/>
        </w:rPr>
        <w:t>Figure 1 and Figure 2 are derived from the annex Tables A1 and A2 covering PC2 two DL and three DL bands respectively, where the cases with issues described above</w:t>
      </w:r>
      <w:r w:rsidR="00C57190">
        <w:rPr>
          <w:rFonts w:eastAsia="Arial"/>
          <w:lang w:eastAsia="zh-CN"/>
        </w:rPr>
        <w:t xml:space="preserve"> are</w:t>
      </w:r>
      <w:r>
        <w:rPr>
          <w:rFonts w:eastAsia="Arial"/>
          <w:lang w:eastAsia="zh-CN"/>
        </w:rPr>
        <w:t xml:space="preserve"> removed.</w:t>
      </w:r>
    </w:p>
    <w:p w14:paraId="2ABFE9A4" w14:textId="65211F6D" w:rsidR="00D551A6" w:rsidRDefault="00D551A6" w:rsidP="00D551A6">
      <w:pPr>
        <w:spacing w:after="0"/>
        <w:rPr>
          <w:rFonts w:eastAsia="Arial"/>
          <w:lang w:eastAsia="zh-CN"/>
        </w:rPr>
      </w:pPr>
      <w:r>
        <w:rPr>
          <w:rFonts w:eastAsia="Arial"/>
          <w:lang w:eastAsia="zh-CN"/>
        </w:rPr>
        <w:t>The two figures illustrate the delta MSD between PC2 and PC3 versus PC3 MSD with the following aspects:</w:t>
      </w:r>
    </w:p>
    <w:p w14:paraId="09FD8A30" w14:textId="77777777" w:rsidR="00D270AF" w:rsidRDefault="00D551A6" w:rsidP="00D551A6">
      <w:pPr>
        <w:pStyle w:val="ListParagraph"/>
        <w:numPr>
          <w:ilvl w:val="0"/>
          <w:numId w:val="45"/>
        </w:numPr>
        <w:spacing w:after="0"/>
        <w:ind w:firstLineChars="0"/>
        <w:rPr>
          <w:rFonts w:eastAsia="Arial"/>
          <w:lang w:eastAsia="zh-CN"/>
        </w:rPr>
      </w:pPr>
      <w:r>
        <w:rPr>
          <w:rFonts w:eastAsia="Arial"/>
          <w:lang w:eastAsia="zh-CN"/>
        </w:rPr>
        <w:t xml:space="preserve">Calculated curves based on equations provided on the annex of [2] </w:t>
      </w:r>
      <w:r w:rsidR="00D270AF">
        <w:rPr>
          <w:rFonts w:eastAsia="Arial"/>
          <w:lang w:eastAsia="zh-CN"/>
        </w:rPr>
        <w:t>which assume that:</w:t>
      </w:r>
    </w:p>
    <w:p w14:paraId="42BF8F95" w14:textId="05619DE9" w:rsidR="00D551A6" w:rsidRDefault="00D551A6" w:rsidP="00D270AF">
      <w:pPr>
        <w:pStyle w:val="ListParagraph"/>
        <w:numPr>
          <w:ilvl w:val="1"/>
          <w:numId w:val="45"/>
        </w:numPr>
        <w:spacing w:after="0"/>
        <w:ind w:firstLineChars="0"/>
        <w:rPr>
          <w:rFonts w:eastAsia="Arial"/>
          <w:lang w:eastAsia="zh-CN"/>
        </w:rPr>
      </w:pPr>
      <w:r>
        <w:rPr>
          <w:rFonts w:eastAsia="Arial"/>
          <w:lang w:eastAsia="zh-CN"/>
        </w:rPr>
        <w:t>PC2 interference level = PC3 interference level + 3 * the IMD order</w:t>
      </w:r>
      <w:r w:rsidR="00D270AF">
        <w:rPr>
          <w:rFonts w:eastAsia="Arial"/>
          <w:lang w:eastAsia="zh-CN"/>
        </w:rPr>
        <w:t>, with:</w:t>
      </w:r>
    </w:p>
    <w:p w14:paraId="4D83514F" w14:textId="2A553119" w:rsidR="00D551A6" w:rsidRPr="00D270AF" w:rsidRDefault="00D551A6" w:rsidP="00DF7EC5">
      <w:pPr>
        <w:pStyle w:val="ListParagraph"/>
        <w:numPr>
          <w:ilvl w:val="1"/>
          <w:numId w:val="45"/>
        </w:numPr>
        <w:spacing w:after="0"/>
        <w:ind w:firstLineChars="0"/>
        <w:rPr>
          <w:rFonts w:eastAsia="Arial"/>
          <w:lang w:eastAsia="zh-CN"/>
        </w:rPr>
      </w:pPr>
      <w:r w:rsidRPr="00D270AF">
        <w:rPr>
          <w:rFonts w:eastAsia="Arial"/>
          <w:lang w:eastAsia="zh-CN"/>
        </w:rPr>
        <w:t>Blue curve for IMD2</w:t>
      </w:r>
      <w:r w:rsidR="00D270AF" w:rsidRPr="00D270AF">
        <w:rPr>
          <w:rFonts w:eastAsia="Arial"/>
          <w:lang w:eastAsia="zh-CN"/>
        </w:rPr>
        <w:t xml:space="preserve">, </w:t>
      </w:r>
      <w:r w:rsidR="00D270AF">
        <w:rPr>
          <w:rFonts w:eastAsia="Arial"/>
          <w:lang w:eastAsia="zh-CN"/>
        </w:rPr>
        <w:t>g</w:t>
      </w:r>
      <w:r w:rsidRPr="00D270AF">
        <w:rPr>
          <w:rFonts w:eastAsia="Arial"/>
          <w:lang w:eastAsia="zh-CN"/>
        </w:rPr>
        <w:t>reen curve for IMD3</w:t>
      </w:r>
      <w:r w:rsidR="00D270AF" w:rsidRPr="00D270AF">
        <w:rPr>
          <w:rFonts w:eastAsia="Arial"/>
          <w:lang w:eastAsia="zh-CN"/>
        </w:rPr>
        <w:t xml:space="preserve">, </w:t>
      </w:r>
      <w:r w:rsidR="00D270AF">
        <w:rPr>
          <w:rFonts w:eastAsia="Arial"/>
          <w:lang w:eastAsia="zh-CN"/>
        </w:rPr>
        <w:t>o</w:t>
      </w:r>
      <w:r w:rsidRPr="00D270AF">
        <w:rPr>
          <w:rFonts w:eastAsia="Arial"/>
          <w:lang w:eastAsia="zh-CN"/>
        </w:rPr>
        <w:t>range curve for IMD4</w:t>
      </w:r>
      <w:r w:rsidR="00D32F3D">
        <w:rPr>
          <w:rFonts w:eastAsia="Arial"/>
          <w:lang w:eastAsia="zh-CN"/>
        </w:rPr>
        <w:t>.</w:t>
      </w:r>
      <w:r w:rsidR="00D270AF" w:rsidRPr="00D270AF">
        <w:rPr>
          <w:rFonts w:eastAsia="Arial"/>
          <w:lang w:eastAsia="zh-CN"/>
        </w:rPr>
        <w:t xml:space="preserve"> and </w:t>
      </w:r>
      <w:r w:rsidR="00D270AF">
        <w:rPr>
          <w:rFonts w:eastAsia="Arial"/>
          <w:lang w:eastAsia="zh-CN"/>
        </w:rPr>
        <w:t>r</w:t>
      </w:r>
      <w:r w:rsidRPr="00D270AF">
        <w:rPr>
          <w:rFonts w:eastAsia="Arial"/>
          <w:lang w:eastAsia="zh-CN"/>
        </w:rPr>
        <w:t>ed curve for IMD5</w:t>
      </w:r>
    </w:p>
    <w:p w14:paraId="74DAAD7F" w14:textId="3B6199C7" w:rsidR="00D551A6" w:rsidRDefault="00D551A6" w:rsidP="00D551A6">
      <w:pPr>
        <w:pStyle w:val="ListParagraph"/>
        <w:numPr>
          <w:ilvl w:val="0"/>
          <w:numId w:val="45"/>
        </w:numPr>
        <w:spacing w:after="0"/>
        <w:ind w:firstLineChars="0"/>
        <w:rPr>
          <w:rFonts w:eastAsia="Arial"/>
          <w:lang w:eastAsia="zh-CN"/>
        </w:rPr>
      </w:pPr>
      <w:r>
        <w:rPr>
          <w:rFonts w:eastAsia="Arial"/>
          <w:lang w:eastAsia="zh-CN"/>
        </w:rPr>
        <w:t xml:space="preserve">The </w:t>
      </w:r>
      <w:r w:rsidR="00D32F3D">
        <w:rPr>
          <w:rFonts w:eastAsia="Arial"/>
          <w:lang w:eastAsia="zh-CN"/>
        </w:rPr>
        <w:t>d</w:t>
      </w:r>
      <w:r>
        <w:rPr>
          <w:rFonts w:eastAsia="Arial"/>
          <w:lang w:eastAsia="zh-CN"/>
        </w:rPr>
        <w:t>elta MSD based on the specified PC3 and PC2 MSDs</w:t>
      </w:r>
      <w:r w:rsidR="00D270AF">
        <w:rPr>
          <w:rFonts w:eastAsia="Arial"/>
          <w:lang w:eastAsia="zh-CN"/>
        </w:rPr>
        <w:t xml:space="preserve"> with:</w:t>
      </w:r>
    </w:p>
    <w:p w14:paraId="5152DBEB" w14:textId="49F505DF" w:rsidR="00D551A6" w:rsidRPr="00D270AF" w:rsidRDefault="00D270AF" w:rsidP="00D551A6">
      <w:pPr>
        <w:pStyle w:val="ListParagraph"/>
        <w:numPr>
          <w:ilvl w:val="1"/>
          <w:numId w:val="45"/>
        </w:numPr>
        <w:spacing w:after="0"/>
        <w:ind w:firstLineChars="0"/>
        <w:rPr>
          <w:rFonts w:eastAsia="Arial"/>
          <w:lang w:eastAsia="zh-CN"/>
        </w:rPr>
      </w:pPr>
      <w:r>
        <w:rPr>
          <w:rFonts w:eastAsia="Arial"/>
          <w:lang w:eastAsia="zh-CN"/>
        </w:rPr>
        <w:t>Blue triangle for IMD2, green diamond for IMD3, orange dots for IMD4</w:t>
      </w:r>
      <w:r w:rsidR="00D32F3D">
        <w:rPr>
          <w:rFonts w:eastAsia="Arial"/>
          <w:lang w:eastAsia="zh-CN"/>
        </w:rPr>
        <w:t>,</w:t>
      </w:r>
      <w:r>
        <w:rPr>
          <w:rFonts w:eastAsia="Arial"/>
          <w:lang w:eastAsia="zh-CN"/>
        </w:rPr>
        <w:t xml:space="preserve"> and red squares for IMD5</w:t>
      </w:r>
      <w:r w:rsidR="00B22E91">
        <w:rPr>
          <w:rFonts w:eastAsia="Arial"/>
          <w:lang w:eastAsia="zh-CN"/>
        </w:rPr>
        <w:t>.</w:t>
      </w:r>
    </w:p>
    <w:p w14:paraId="071EDCB1" w14:textId="77777777" w:rsidR="00D551A6" w:rsidRPr="00D551A6" w:rsidRDefault="00D551A6" w:rsidP="00D551A6">
      <w:pPr>
        <w:spacing w:after="0"/>
        <w:rPr>
          <w:rFonts w:eastAsia="Arial"/>
          <w:lang w:eastAsia="zh-CN"/>
        </w:rPr>
      </w:pPr>
    </w:p>
    <w:p w14:paraId="523642DB" w14:textId="77777777" w:rsidR="00D551A6" w:rsidRDefault="00D551A6" w:rsidP="00D551A6">
      <w:pPr>
        <w:keepNext/>
        <w:jc w:val="center"/>
      </w:pPr>
      <w:r>
        <w:rPr>
          <w:rFonts w:eastAsia="Arial"/>
          <w:noProof/>
          <w:lang w:eastAsia="zh-CN"/>
        </w:rPr>
        <w:drawing>
          <wp:inline distT="0" distB="0" distL="0" distR="0" wp14:anchorId="774ECB05" wp14:editId="5BB172EE">
            <wp:extent cx="6413868" cy="313267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22652" cy="3136966"/>
                    </a:xfrm>
                    <a:prstGeom prst="rect">
                      <a:avLst/>
                    </a:prstGeom>
                    <a:noFill/>
                  </pic:spPr>
                </pic:pic>
              </a:graphicData>
            </a:graphic>
          </wp:inline>
        </w:drawing>
      </w:r>
    </w:p>
    <w:p w14:paraId="048D45D1" w14:textId="2AF2E4F3" w:rsidR="00A73388" w:rsidRPr="00D551A6" w:rsidRDefault="00D551A6" w:rsidP="00D551A6">
      <w:pPr>
        <w:pStyle w:val="Caption"/>
        <w:rPr>
          <w:rFonts w:eastAsia="Arial"/>
          <w:lang w:eastAsia="zh-CN"/>
        </w:rPr>
      </w:pPr>
      <w:r w:rsidRPr="00D551A6">
        <w:t xml:space="preserve">Figure </w:t>
      </w:r>
      <w:r>
        <w:fldChar w:fldCharType="begin"/>
      </w:r>
      <w:r w:rsidRPr="00D551A6">
        <w:instrText xml:space="preserve"> SEQ Figure \* ARABIC </w:instrText>
      </w:r>
      <w:r>
        <w:fldChar w:fldCharType="separate"/>
      </w:r>
      <w:r w:rsidR="0024431A">
        <w:rPr>
          <w:noProof/>
        </w:rPr>
        <w:t>1</w:t>
      </w:r>
      <w:r>
        <w:fldChar w:fldCharType="end"/>
      </w:r>
      <w:r w:rsidRPr="00D551A6">
        <w:t xml:space="preserve">: </w:t>
      </w:r>
      <w:r w:rsidR="0024431A">
        <w:t>T</w:t>
      </w:r>
      <w:r w:rsidRPr="00D551A6">
        <w:t>w</w:t>
      </w:r>
      <w:r>
        <w:t xml:space="preserve">o DL band </w:t>
      </w:r>
      <w:r w:rsidRPr="00D551A6">
        <w:t>PC2 delta MSD versus PC3 MSD. Specification points and calculated curves v</w:t>
      </w:r>
      <w:r w:rsidR="00D32F3D">
        <w:t>ersu</w:t>
      </w:r>
      <w:r w:rsidRPr="00D551A6">
        <w:t xml:space="preserve">s IMD order.  </w:t>
      </w:r>
    </w:p>
    <w:p w14:paraId="30E9DA5D" w14:textId="77777777" w:rsidR="00D551A6" w:rsidRDefault="00D551A6" w:rsidP="00D551A6">
      <w:pPr>
        <w:keepNext/>
        <w:jc w:val="center"/>
      </w:pPr>
      <w:r>
        <w:rPr>
          <w:rFonts w:eastAsia="Arial"/>
          <w:noProof/>
          <w:lang w:eastAsia="zh-CN"/>
        </w:rPr>
        <w:lastRenderedPageBreak/>
        <w:drawing>
          <wp:inline distT="0" distB="0" distL="0" distR="0" wp14:anchorId="2A06D5DA" wp14:editId="115B5B98">
            <wp:extent cx="6415967" cy="3139026"/>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35625" cy="3148644"/>
                    </a:xfrm>
                    <a:prstGeom prst="rect">
                      <a:avLst/>
                    </a:prstGeom>
                    <a:noFill/>
                  </pic:spPr>
                </pic:pic>
              </a:graphicData>
            </a:graphic>
          </wp:inline>
        </w:drawing>
      </w:r>
    </w:p>
    <w:p w14:paraId="7C219ED0" w14:textId="68207352" w:rsidR="00D551A6" w:rsidRPr="00D551A6" w:rsidRDefault="00D551A6" w:rsidP="00B717DB">
      <w:pPr>
        <w:pStyle w:val="Caption"/>
        <w:spacing w:after="0"/>
        <w:rPr>
          <w:rFonts w:eastAsia="Arial"/>
          <w:lang w:eastAsia="zh-CN"/>
        </w:rPr>
      </w:pPr>
      <w:r>
        <w:t xml:space="preserve">Figure </w:t>
      </w:r>
      <w:r>
        <w:fldChar w:fldCharType="begin"/>
      </w:r>
      <w:r>
        <w:instrText xml:space="preserve"> SEQ Figure \* ARABIC </w:instrText>
      </w:r>
      <w:r>
        <w:fldChar w:fldCharType="separate"/>
      </w:r>
      <w:r w:rsidR="0024431A">
        <w:rPr>
          <w:noProof/>
        </w:rPr>
        <w:t>2</w:t>
      </w:r>
      <w:r>
        <w:fldChar w:fldCharType="end"/>
      </w:r>
      <w:r>
        <w:t xml:space="preserve">: </w:t>
      </w:r>
      <w:r w:rsidR="0024431A">
        <w:t>T</w:t>
      </w:r>
      <w:r>
        <w:t xml:space="preserve">hree DL band </w:t>
      </w:r>
      <w:r w:rsidRPr="00D551A6">
        <w:t>PC2 delta MSD versus PC3 MSD. Specification points and calculated curves v</w:t>
      </w:r>
      <w:r w:rsidR="00D32F3D">
        <w:t>ersu</w:t>
      </w:r>
      <w:r w:rsidRPr="00D551A6">
        <w:t xml:space="preserve">s IMD order.  </w:t>
      </w:r>
    </w:p>
    <w:p w14:paraId="70AA5504" w14:textId="77777777" w:rsidR="00B717DB" w:rsidRPr="00F63A2B" w:rsidRDefault="00B717DB" w:rsidP="00F63A2B">
      <w:pPr>
        <w:spacing w:after="0"/>
        <w:rPr>
          <w:b/>
        </w:rPr>
      </w:pPr>
    </w:p>
    <w:p w14:paraId="518C7170" w14:textId="77777777" w:rsidR="00B717DB" w:rsidRPr="00F63A2B" w:rsidRDefault="00B717DB" w:rsidP="00F63A2B">
      <w:pPr>
        <w:spacing w:after="0"/>
        <w:rPr>
          <w:b/>
        </w:rPr>
      </w:pPr>
      <w:r w:rsidRPr="00F63A2B">
        <w:rPr>
          <w:b/>
        </w:rPr>
        <w:t xml:space="preserve">Observations: </w:t>
      </w:r>
    </w:p>
    <w:p w14:paraId="5A589A3F" w14:textId="78D0F7C2" w:rsidR="00A73388" w:rsidRPr="00F63A2B" w:rsidRDefault="00B717DB" w:rsidP="00F63A2B">
      <w:pPr>
        <w:pStyle w:val="Caption"/>
        <w:numPr>
          <w:ilvl w:val="0"/>
          <w:numId w:val="46"/>
        </w:numPr>
        <w:spacing w:after="0"/>
        <w:jc w:val="left"/>
        <w:rPr>
          <w:bCs w:val="0"/>
        </w:rPr>
      </w:pPr>
      <w:r w:rsidRPr="00F63A2B">
        <w:rPr>
          <w:bCs w:val="0"/>
        </w:rPr>
        <w:t xml:space="preserve">In both cases there is only one PC2 MSD value while there </w:t>
      </w:r>
      <w:r w:rsidR="00F63A2B" w:rsidRPr="00F63A2B">
        <w:rPr>
          <w:bCs w:val="0"/>
        </w:rPr>
        <w:t>are multiple implementations possible:</w:t>
      </w:r>
    </w:p>
    <w:p w14:paraId="03BDC6DD" w14:textId="3A392751" w:rsidR="00F63A2B" w:rsidRDefault="00F63A2B" w:rsidP="00F63A2B">
      <w:pPr>
        <w:pStyle w:val="ListParagraph"/>
        <w:numPr>
          <w:ilvl w:val="1"/>
          <w:numId w:val="46"/>
        </w:numPr>
        <w:spacing w:after="0"/>
        <w:ind w:firstLineChars="0"/>
        <w:rPr>
          <w:rFonts w:eastAsia="Arial"/>
          <w:b/>
          <w:lang w:val="en-US"/>
        </w:rPr>
      </w:pPr>
      <w:r>
        <w:rPr>
          <w:rFonts w:eastAsia="Arial"/>
          <w:b/>
          <w:lang w:val="en-US"/>
        </w:rPr>
        <w:t xml:space="preserve">2TX PC2 with 1Tx </w:t>
      </w:r>
      <w:r w:rsidRPr="00F63A2B">
        <w:rPr>
          <w:rFonts w:eastAsia="Arial"/>
          <w:b/>
          <w:lang w:val="en-US"/>
        </w:rPr>
        <w:t>PC3 FDD+</w:t>
      </w:r>
      <w:r>
        <w:rPr>
          <w:rFonts w:eastAsia="Arial"/>
          <w:b/>
          <w:lang w:val="en-US"/>
        </w:rPr>
        <w:t xml:space="preserve"> 1Tx </w:t>
      </w:r>
      <w:r w:rsidRPr="00F63A2B">
        <w:rPr>
          <w:rFonts w:eastAsia="Arial"/>
          <w:b/>
          <w:lang w:val="en-US"/>
        </w:rPr>
        <w:t>PC3 TDD</w:t>
      </w:r>
    </w:p>
    <w:p w14:paraId="6D1E4E19" w14:textId="4AA9AE05" w:rsidR="00F63A2B" w:rsidRPr="00F63A2B" w:rsidRDefault="00F63A2B" w:rsidP="00F63A2B">
      <w:pPr>
        <w:pStyle w:val="ListParagraph"/>
        <w:numPr>
          <w:ilvl w:val="1"/>
          <w:numId w:val="46"/>
        </w:numPr>
        <w:spacing w:after="0"/>
        <w:ind w:firstLineChars="0"/>
        <w:rPr>
          <w:rFonts w:eastAsia="Arial"/>
          <w:b/>
          <w:lang w:val="en-US"/>
        </w:rPr>
      </w:pPr>
      <w:r>
        <w:rPr>
          <w:rFonts w:eastAsia="Arial"/>
          <w:b/>
          <w:lang w:val="en-US"/>
        </w:rPr>
        <w:t xml:space="preserve">2TX PC2 with 1Tx </w:t>
      </w:r>
      <w:r w:rsidRPr="00F63A2B">
        <w:rPr>
          <w:rFonts w:eastAsia="Arial"/>
          <w:b/>
          <w:lang w:val="en-US"/>
        </w:rPr>
        <w:t>PC3 FDD+</w:t>
      </w:r>
      <w:r>
        <w:rPr>
          <w:rFonts w:eastAsia="Arial"/>
          <w:b/>
          <w:lang w:val="en-US"/>
        </w:rPr>
        <w:t xml:space="preserve"> 1Tx </w:t>
      </w:r>
      <w:r w:rsidRPr="00F63A2B">
        <w:rPr>
          <w:rFonts w:eastAsia="Arial"/>
          <w:b/>
          <w:lang w:val="en-US"/>
        </w:rPr>
        <w:t>PC</w:t>
      </w:r>
      <w:r>
        <w:rPr>
          <w:rFonts w:eastAsia="Arial"/>
          <w:b/>
          <w:lang w:val="en-US"/>
        </w:rPr>
        <w:t>2</w:t>
      </w:r>
      <w:r w:rsidRPr="00F63A2B">
        <w:rPr>
          <w:rFonts w:eastAsia="Arial"/>
          <w:b/>
          <w:lang w:val="en-US"/>
        </w:rPr>
        <w:t xml:space="preserve"> TDD</w:t>
      </w:r>
    </w:p>
    <w:p w14:paraId="7ADC8646" w14:textId="6C389CE8" w:rsidR="00F63A2B" w:rsidRDefault="00F63A2B" w:rsidP="00F63A2B">
      <w:pPr>
        <w:pStyle w:val="ListParagraph"/>
        <w:numPr>
          <w:ilvl w:val="1"/>
          <w:numId w:val="46"/>
        </w:numPr>
        <w:spacing w:after="0"/>
        <w:ind w:firstLineChars="0"/>
        <w:rPr>
          <w:rFonts w:eastAsia="Arial"/>
          <w:b/>
          <w:lang w:val="en-US"/>
        </w:rPr>
      </w:pPr>
      <w:r>
        <w:rPr>
          <w:rFonts w:eastAsia="Arial"/>
          <w:b/>
          <w:lang w:val="en-US"/>
        </w:rPr>
        <w:t xml:space="preserve">3TX PC2 with 1Tx </w:t>
      </w:r>
      <w:r w:rsidRPr="00F63A2B">
        <w:rPr>
          <w:rFonts w:eastAsia="Arial"/>
          <w:b/>
          <w:lang w:val="en-US"/>
        </w:rPr>
        <w:t>PC3 FDD+</w:t>
      </w:r>
      <w:r>
        <w:rPr>
          <w:rFonts w:eastAsia="Arial"/>
          <w:b/>
          <w:lang w:val="en-US"/>
        </w:rPr>
        <w:t xml:space="preserve"> 2Tx </w:t>
      </w:r>
      <w:r w:rsidRPr="00F63A2B">
        <w:rPr>
          <w:rFonts w:eastAsia="Arial"/>
          <w:b/>
          <w:lang w:val="en-US"/>
        </w:rPr>
        <w:t>PC3 TDD</w:t>
      </w:r>
    </w:p>
    <w:p w14:paraId="03A55909" w14:textId="55C4E151" w:rsidR="00A73388" w:rsidRDefault="00F63A2B" w:rsidP="00F63A2B">
      <w:pPr>
        <w:pStyle w:val="ListParagraph"/>
        <w:numPr>
          <w:ilvl w:val="1"/>
          <w:numId w:val="46"/>
        </w:numPr>
        <w:spacing w:after="0"/>
        <w:ind w:firstLineChars="0"/>
        <w:rPr>
          <w:rFonts w:eastAsia="Arial"/>
          <w:b/>
          <w:lang w:val="en-US"/>
        </w:rPr>
      </w:pPr>
      <w:r>
        <w:rPr>
          <w:rFonts w:eastAsia="Arial"/>
          <w:b/>
          <w:lang w:val="en-US"/>
        </w:rPr>
        <w:t>3</w:t>
      </w:r>
      <w:r w:rsidRPr="00F63A2B">
        <w:rPr>
          <w:rFonts w:eastAsia="Arial"/>
          <w:b/>
          <w:lang w:val="en-US"/>
        </w:rPr>
        <w:t xml:space="preserve">TX PC2 with 1Tx PC3 FDD+ </w:t>
      </w:r>
      <w:r>
        <w:rPr>
          <w:rFonts w:eastAsia="Arial"/>
          <w:b/>
          <w:lang w:val="en-US"/>
        </w:rPr>
        <w:t>2</w:t>
      </w:r>
      <w:r w:rsidRPr="00F63A2B">
        <w:rPr>
          <w:rFonts w:eastAsia="Arial"/>
          <w:b/>
          <w:lang w:val="en-US"/>
        </w:rPr>
        <w:t>Tx PC2 TDD</w:t>
      </w:r>
    </w:p>
    <w:p w14:paraId="05FC4E2E" w14:textId="21626648" w:rsidR="00F63A2B" w:rsidRDefault="00F63A2B" w:rsidP="00F63A2B">
      <w:pPr>
        <w:pStyle w:val="ListParagraph"/>
        <w:numPr>
          <w:ilvl w:val="0"/>
          <w:numId w:val="46"/>
        </w:numPr>
        <w:spacing w:after="0"/>
        <w:ind w:firstLineChars="0"/>
        <w:rPr>
          <w:rFonts w:eastAsia="Arial"/>
          <w:b/>
          <w:lang w:val="en-US"/>
        </w:rPr>
      </w:pPr>
      <w:r>
        <w:rPr>
          <w:rFonts w:eastAsia="Arial"/>
          <w:b/>
          <w:lang w:val="en-US"/>
        </w:rPr>
        <w:t xml:space="preserve">All the specified values seem consistent with a PC3+PC3 implementation which is valid for both PC3 and PC2 inter-band power </w:t>
      </w:r>
      <w:proofErr w:type="gramStart"/>
      <w:r>
        <w:rPr>
          <w:rFonts w:eastAsia="Arial"/>
          <w:b/>
          <w:lang w:val="en-US"/>
        </w:rPr>
        <w:t>class</w:t>
      </w:r>
      <w:r w:rsidR="00D32F3D">
        <w:rPr>
          <w:rFonts w:eastAsia="Arial"/>
          <w:b/>
          <w:lang w:val="en-US"/>
        </w:rPr>
        <w:t>,</w:t>
      </w:r>
      <w:r>
        <w:rPr>
          <w:rFonts w:eastAsia="Arial"/>
          <w:b/>
          <w:lang w:val="en-US"/>
        </w:rPr>
        <w:t xml:space="preserve"> and</w:t>
      </w:r>
      <w:proofErr w:type="gramEnd"/>
      <w:r>
        <w:rPr>
          <w:rFonts w:eastAsia="Arial"/>
          <w:b/>
          <w:lang w:val="en-US"/>
        </w:rPr>
        <w:t xml:space="preserve"> see the power of the two PAs rising by 3dB from 20dBm</w:t>
      </w:r>
      <w:r w:rsidR="00D32F3D">
        <w:rPr>
          <w:rFonts w:eastAsia="Arial"/>
          <w:b/>
          <w:lang w:val="en-US"/>
        </w:rPr>
        <w:t>.</w:t>
      </w:r>
      <w:r>
        <w:rPr>
          <w:rFonts w:eastAsia="Arial"/>
          <w:b/>
          <w:lang w:val="en-US"/>
        </w:rPr>
        <w:t xml:space="preserve"> and </w:t>
      </w:r>
      <w:r w:rsidR="00D32F3D">
        <w:rPr>
          <w:rFonts w:eastAsia="Arial"/>
          <w:b/>
          <w:lang w:val="en-US"/>
        </w:rPr>
        <w:t>T</w:t>
      </w:r>
      <w:r>
        <w:rPr>
          <w:rFonts w:eastAsia="Arial"/>
          <w:b/>
          <w:lang w:val="en-US"/>
        </w:rPr>
        <w:t xml:space="preserve">he IMD interference </w:t>
      </w:r>
      <w:r w:rsidR="00D32F3D">
        <w:rPr>
          <w:rFonts w:eastAsia="Arial"/>
          <w:b/>
          <w:lang w:val="en-US"/>
        </w:rPr>
        <w:t xml:space="preserve">thus </w:t>
      </w:r>
      <w:r>
        <w:rPr>
          <w:rFonts w:eastAsia="Arial"/>
          <w:b/>
          <w:lang w:val="en-US"/>
        </w:rPr>
        <w:t xml:space="preserve">rises with 3xIMD order. </w:t>
      </w:r>
    </w:p>
    <w:p w14:paraId="228684E8" w14:textId="647F87FE" w:rsidR="00F63A2B" w:rsidRDefault="00F63A2B" w:rsidP="00F63A2B">
      <w:pPr>
        <w:pStyle w:val="ListParagraph"/>
        <w:numPr>
          <w:ilvl w:val="1"/>
          <w:numId w:val="46"/>
        </w:numPr>
        <w:spacing w:after="0"/>
        <w:ind w:firstLineChars="0"/>
        <w:rPr>
          <w:rFonts w:eastAsia="Arial"/>
          <w:b/>
          <w:lang w:val="en-US"/>
        </w:rPr>
      </w:pPr>
      <w:r>
        <w:rPr>
          <w:rFonts w:eastAsia="Arial"/>
          <w:b/>
          <w:lang w:val="en-US"/>
        </w:rPr>
        <w:t xml:space="preserve">There </w:t>
      </w:r>
      <w:r w:rsidR="00C57190">
        <w:rPr>
          <w:rFonts w:eastAsia="Arial"/>
          <w:b/>
          <w:lang w:val="en-US"/>
        </w:rPr>
        <w:t>is</w:t>
      </w:r>
      <w:r>
        <w:rPr>
          <w:rFonts w:eastAsia="Arial"/>
          <w:b/>
          <w:lang w:val="en-US"/>
        </w:rPr>
        <w:t xml:space="preserve"> no consideration of MRC imbalance change between 2Tx and 3Tx, higher headroom for a PC2 TDD PA versus a PC3 TDD PA, or different coupling between PAs in a 2Tx and 3Tx architecture.</w:t>
      </w:r>
    </w:p>
    <w:p w14:paraId="632834A8" w14:textId="1DBB86F6" w:rsidR="008457CC" w:rsidRDefault="008457CC" w:rsidP="008457CC">
      <w:pPr>
        <w:pStyle w:val="ListParagraph"/>
        <w:numPr>
          <w:ilvl w:val="0"/>
          <w:numId w:val="46"/>
        </w:numPr>
        <w:spacing w:after="0"/>
        <w:ind w:firstLineChars="0"/>
        <w:rPr>
          <w:rFonts w:eastAsia="Arial"/>
          <w:b/>
          <w:lang w:val="en-US"/>
        </w:rPr>
      </w:pPr>
      <w:r>
        <w:rPr>
          <w:rFonts w:eastAsia="Arial"/>
          <w:b/>
          <w:lang w:val="en-US"/>
        </w:rPr>
        <w:t xml:space="preserve">The </w:t>
      </w:r>
      <w:r w:rsidR="00D32F3D">
        <w:rPr>
          <w:rFonts w:eastAsia="Arial"/>
          <w:b/>
          <w:lang w:val="en-US"/>
        </w:rPr>
        <w:t>three</w:t>
      </w:r>
      <w:r>
        <w:rPr>
          <w:rFonts w:eastAsia="Arial"/>
          <w:b/>
          <w:lang w:val="en-US"/>
        </w:rPr>
        <w:t xml:space="preserve"> bands case has more data points than the </w:t>
      </w:r>
      <w:r w:rsidR="00D32F3D">
        <w:rPr>
          <w:rFonts w:eastAsia="Arial"/>
          <w:b/>
          <w:lang w:val="en-US"/>
        </w:rPr>
        <w:t>two</w:t>
      </w:r>
      <w:r>
        <w:rPr>
          <w:rFonts w:eastAsia="Arial"/>
          <w:b/>
          <w:lang w:val="en-US"/>
        </w:rPr>
        <w:t xml:space="preserve"> bands case and has a better correlation to the calculated values.</w:t>
      </w:r>
    </w:p>
    <w:p w14:paraId="3E9C387B" w14:textId="1CCF8999" w:rsidR="008457CC" w:rsidRDefault="008457CC" w:rsidP="008457CC">
      <w:pPr>
        <w:pStyle w:val="ListParagraph"/>
        <w:numPr>
          <w:ilvl w:val="1"/>
          <w:numId w:val="46"/>
        </w:numPr>
        <w:spacing w:after="0"/>
        <w:ind w:firstLineChars="0"/>
        <w:rPr>
          <w:rFonts w:eastAsia="Arial"/>
          <w:b/>
          <w:lang w:val="en-US"/>
        </w:rPr>
      </w:pPr>
      <w:r>
        <w:rPr>
          <w:rFonts w:eastAsia="Arial"/>
          <w:b/>
          <w:lang w:val="en-US"/>
        </w:rPr>
        <w:t>IMD2 has good matching</w:t>
      </w:r>
      <w:r w:rsidR="00D32F3D">
        <w:rPr>
          <w:rFonts w:eastAsia="Arial"/>
          <w:b/>
          <w:lang w:val="en-US"/>
        </w:rPr>
        <w:t>,</w:t>
      </w:r>
      <w:r>
        <w:rPr>
          <w:rFonts w:eastAsia="Arial"/>
          <w:b/>
          <w:lang w:val="en-US"/>
        </w:rPr>
        <w:t xml:space="preserve"> but with its high value MSD for PC3</w:t>
      </w:r>
      <w:r w:rsidR="00D32F3D">
        <w:rPr>
          <w:rFonts w:eastAsia="Arial"/>
          <w:b/>
          <w:lang w:val="en-US"/>
        </w:rPr>
        <w:t>,</w:t>
      </w:r>
      <w:r>
        <w:rPr>
          <w:rFonts w:eastAsia="Arial"/>
          <w:b/>
          <w:lang w:val="en-US"/>
        </w:rPr>
        <w:t xml:space="preserve"> is in the saturated 6dB delta MSD part.</w:t>
      </w:r>
    </w:p>
    <w:p w14:paraId="390322EA" w14:textId="60DE7BDC" w:rsidR="008457CC" w:rsidRDefault="008457CC" w:rsidP="008457CC">
      <w:pPr>
        <w:pStyle w:val="ListParagraph"/>
        <w:numPr>
          <w:ilvl w:val="1"/>
          <w:numId w:val="46"/>
        </w:numPr>
        <w:spacing w:after="0"/>
        <w:ind w:firstLineChars="0"/>
        <w:rPr>
          <w:rFonts w:eastAsia="Arial"/>
          <w:b/>
          <w:lang w:val="en-US"/>
        </w:rPr>
      </w:pPr>
      <w:r>
        <w:rPr>
          <w:rFonts w:eastAsia="Arial"/>
          <w:b/>
          <w:lang w:val="en-US"/>
        </w:rPr>
        <w:t>IMD3 has very good matching and is also mostly in the saturated 9dB delta MSD part.</w:t>
      </w:r>
    </w:p>
    <w:p w14:paraId="2B80938B" w14:textId="5242997D" w:rsidR="008457CC" w:rsidRDefault="008457CC" w:rsidP="008457CC">
      <w:pPr>
        <w:pStyle w:val="ListParagraph"/>
        <w:numPr>
          <w:ilvl w:val="1"/>
          <w:numId w:val="46"/>
        </w:numPr>
        <w:spacing w:after="0"/>
        <w:ind w:firstLineChars="0"/>
        <w:rPr>
          <w:rFonts w:eastAsia="Arial"/>
          <w:b/>
          <w:lang w:val="en-US"/>
        </w:rPr>
      </w:pPr>
      <w:r>
        <w:rPr>
          <w:rFonts w:eastAsia="Arial"/>
          <w:b/>
          <w:lang w:val="en-US"/>
        </w:rPr>
        <w:t>IMD4 has good matching and is at the beginning of the saturated 12dB delta MSD part. One outlier seems to have been given the 12dB delta while</w:t>
      </w:r>
      <w:r w:rsidR="00D32F3D">
        <w:rPr>
          <w:rFonts w:eastAsia="Arial"/>
          <w:b/>
          <w:lang w:val="en-US"/>
        </w:rPr>
        <w:t>,</w:t>
      </w:r>
      <w:r>
        <w:rPr>
          <w:rFonts w:eastAsia="Arial"/>
          <w:b/>
          <w:lang w:val="en-US"/>
        </w:rPr>
        <w:t xml:space="preserve"> due to its low PC3 MSD, it should have been around 5dB.</w:t>
      </w:r>
    </w:p>
    <w:p w14:paraId="40033F7A" w14:textId="60071FD5" w:rsidR="008457CC" w:rsidRDefault="008457CC" w:rsidP="008457CC">
      <w:pPr>
        <w:pStyle w:val="ListParagraph"/>
        <w:numPr>
          <w:ilvl w:val="1"/>
          <w:numId w:val="46"/>
        </w:numPr>
        <w:spacing w:after="0"/>
        <w:ind w:firstLineChars="0"/>
        <w:rPr>
          <w:rFonts w:eastAsia="Arial"/>
          <w:b/>
          <w:lang w:val="en-US"/>
        </w:rPr>
      </w:pPr>
      <w:r>
        <w:rPr>
          <w:rFonts w:eastAsia="Arial"/>
          <w:b/>
          <w:lang w:val="en-US"/>
        </w:rPr>
        <w:t>IMD5 show</w:t>
      </w:r>
      <w:r w:rsidR="00D32F3D">
        <w:rPr>
          <w:rFonts w:eastAsia="Arial"/>
          <w:b/>
          <w:lang w:val="en-US"/>
        </w:rPr>
        <w:t>s</w:t>
      </w:r>
      <w:r>
        <w:rPr>
          <w:rFonts w:eastAsia="Arial"/>
          <w:b/>
          <w:lang w:val="en-US"/>
        </w:rPr>
        <w:t xml:space="preserve"> a lot more dispersion in delta MSD while the PC3 MSD </w:t>
      </w:r>
      <w:r w:rsidR="00F17E9D">
        <w:rPr>
          <w:rFonts w:eastAsia="Arial"/>
          <w:b/>
          <w:lang w:val="en-US"/>
        </w:rPr>
        <w:t xml:space="preserve">spread </w:t>
      </w:r>
      <w:r>
        <w:rPr>
          <w:rFonts w:eastAsia="Arial"/>
          <w:b/>
          <w:lang w:val="en-US"/>
        </w:rPr>
        <w:t>is very narrow:</w:t>
      </w:r>
    </w:p>
    <w:p w14:paraId="35AE1273" w14:textId="6387F27D" w:rsidR="00314B46" w:rsidRDefault="008457CC" w:rsidP="008457CC">
      <w:pPr>
        <w:pStyle w:val="ListParagraph"/>
        <w:numPr>
          <w:ilvl w:val="2"/>
          <w:numId w:val="46"/>
        </w:numPr>
        <w:spacing w:after="0"/>
        <w:ind w:firstLineChars="0"/>
        <w:rPr>
          <w:rFonts w:eastAsia="Arial"/>
          <w:b/>
          <w:lang w:val="en-US"/>
        </w:rPr>
      </w:pPr>
      <w:r>
        <w:rPr>
          <w:rFonts w:eastAsia="Arial"/>
          <w:b/>
          <w:lang w:val="en-US"/>
        </w:rPr>
        <w:t xml:space="preserve">For </w:t>
      </w:r>
      <w:r w:rsidR="00D32F3D">
        <w:rPr>
          <w:rFonts w:eastAsia="Arial"/>
          <w:b/>
          <w:lang w:val="en-US"/>
        </w:rPr>
        <w:t>two</w:t>
      </w:r>
      <w:r>
        <w:rPr>
          <w:rFonts w:eastAsia="Arial"/>
          <w:b/>
          <w:lang w:val="en-US"/>
        </w:rPr>
        <w:t xml:space="preserve"> band MSD, the PC3 MSD is within 1dB while the delta MSD is 6dB to 15dB. If the lat</w:t>
      </w:r>
      <w:r w:rsidR="00D32F3D">
        <w:rPr>
          <w:rFonts w:eastAsia="Arial"/>
          <w:b/>
          <w:lang w:val="en-US"/>
        </w:rPr>
        <w:t>t</w:t>
      </w:r>
      <w:r>
        <w:rPr>
          <w:rFonts w:eastAsia="Arial"/>
          <w:b/>
          <w:lang w:val="en-US"/>
        </w:rPr>
        <w:t xml:space="preserve">er can be explained by allocating the saturated 15dB value </w:t>
      </w:r>
      <w:r w:rsidR="00314B46">
        <w:rPr>
          <w:rFonts w:eastAsia="Arial"/>
          <w:b/>
          <w:lang w:val="en-US"/>
        </w:rPr>
        <w:t>to cases where, with the low PC3 MSD, the delta should rather be in the 12dB; the 6dB value can</w:t>
      </w:r>
      <w:r w:rsidR="00D32F3D">
        <w:rPr>
          <w:rFonts w:eastAsia="Arial"/>
          <w:b/>
          <w:lang w:val="en-US"/>
        </w:rPr>
        <w:t>no</w:t>
      </w:r>
      <w:r w:rsidR="00314B46">
        <w:rPr>
          <w:rFonts w:eastAsia="Arial"/>
          <w:b/>
          <w:lang w:val="en-US"/>
        </w:rPr>
        <w:t>t be explained. These will probably require corrections</w:t>
      </w:r>
      <w:r w:rsidR="00C57190">
        <w:rPr>
          <w:rFonts w:eastAsia="Arial"/>
          <w:b/>
          <w:lang w:val="en-US"/>
        </w:rPr>
        <w:t>.</w:t>
      </w:r>
    </w:p>
    <w:p w14:paraId="63638CC6" w14:textId="73C9374B" w:rsidR="008457CC" w:rsidRDefault="00314B46" w:rsidP="008457CC">
      <w:pPr>
        <w:pStyle w:val="ListParagraph"/>
        <w:numPr>
          <w:ilvl w:val="2"/>
          <w:numId w:val="46"/>
        </w:numPr>
        <w:spacing w:after="0"/>
        <w:ind w:firstLineChars="0"/>
        <w:rPr>
          <w:rFonts w:eastAsia="Arial"/>
          <w:b/>
          <w:lang w:val="en-US"/>
        </w:rPr>
      </w:pPr>
      <w:r>
        <w:rPr>
          <w:rFonts w:eastAsia="Arial"/>
          <w:b/>
          <w:lang w:val="en-US"/>
        </w:rPr>
        <w:t xml:space="preserve">For </w:t>
      </w:r>
      <w:r w:rsidR="00D32F3D">
        <w:rPr>
          <w:rFonts w:eastAsia="Arial"/>
          <w:b/>
          <w:lang w:val="en-US"/>
        </w:rPr>
        <w:t>three</w:t>
      </w:r>
      <w:r>
        <w:rPr>
          <w:rFonts w:eastAsia="Arial"/>
          <w:b/>
          <w:lang w:val="en-US"/>
        </w:rPr>
        <w:t xml:space="preserve"> band</w:t>
      </w:r>
      <w:r w:rsidR="00D32F3D">
        <w:rPr>
          <w:rFonts w:eastAsia="Arial"/>
          <w:b/>
          <w:lang w:val="en-US"/>
        </w:rPr>
        <w:t>,</w:t>
      </w:r>
      <w:r>
        <w:rPr>
          <w:rFonts w:eastAsia="Arial"/>
          <w:b/>
          <w:lang w:val="en-US"/>
        </w:rPr>
        <w:t xml:space="preserve"> the correlation is better with only a few cases that can be explained by allocating the saturated 15dB value to cases where, with the low PC3 MSD, the delta should rather be in the 12dB.</w:t>
      </w:r>
    </w:p>
    <w:p w14:paraId="3F912569" w14:textId="48ABD5E2" w:rsidR="00314B46" w:rsidRDefault="00314B46" w:rsidP="00314B46">
      <w:pPr>
        <w:pStyle w:val="ListParagraph"/>
        <w:numPr>
          <w:ilvl w:val="0"/>
          <w:numId w:val="46"/>
        </w:numPr>
        <w:spacing w:after="0"/>
        <w:ind w:firstLineChars="0"/>
        <w:rPr>
          <w:rFonts w:eastAsia="Arial"/>
          <w:b/>
          <w:lang w:val="en-US"/>
        </w:rPr>
      </w:pPr>
      <w:r>
        <w:rPr>
          <w:rFonts w:eastAsia="Arial"/>
          <w:b/>
          <w:lang w:val="en-US"/>
        </w:rPr>
        <w:t>The calculated curves based on 3xIMD order increase in interference power is valid for all R18 PC2 cases which</w:t>
      </w:r>
      <w:r w:rsidR="00C57190">
        <w:rPr>
          <w:rFonts w:eastAsia="Arial"/>
          <w:b/>
          <w:lang w:val="en-US"/>
        </w:rPr>
        <w:t>,</w:t>
      </w:r>
      <w:r>
        <w:rPr>
          <w:rFonts w:eastAsia="Arial"/>
          <w:b/>
          <w:lang w:val="en-US"/>
        </w:rPr>
        <w:t xml:space="preserve"> although the TDD band may have different power capability (PC3 or PC2) or architecture (1Tx or 2Tx)</w:t>
      </w:r>
      <w:r w:rsidR="00C57190">
        <w:rPr>
          <w:rFonts w:eastAsia="Arial"/>
          <w:b/>
          <w:lang w:val="en-US"/>
        </w:rPr>
        <w:t>, is consistent with the fact that the worst case is for the FDD PC3 PA that is unchanged.</w:t>
      </w:r>
    </w:p>
    <w:p w14:paraId="03391AF8" w14:textId="2E208DFC" w:rsidR="00C57190" w:rsidRDefault="00C57190" w:rsidP="00C57190">
      <w:pPr>
        <w:spacing w:after="0"/>
        <w:rPr>
          <w:rFonts w:eastAsia="Arial"/>
          <w:b/>
          <w:lang w:val="en-US"/>
        </w:rPr>
      </w:pPr>
    </w:p>
    <w:p w14:paraId="6E77F38B" w14:textId="5490F942" w:rsidR="00C57190" w:rsidRDefault="00C57190" w:rsidP="00C57190">
      <w:pPr>
        <w:pStyle w:val="Heading2"/>
        <w:rPr>
          <w:rFonts w:eastAsia="Arial"/>
          <w:lang w:eastAsia="zh-CN"/>
        </w:rPr>
      </w:pPr>
      <w:r>
        <w:rPr>
          <w:rFonts w:eastAsia="Arial"/>
          <w:lang w:eastAsia="zh-CN"/>
        </w:rPr>
        <w:t>2.</w:t>
      </w:r>
      <w:r w:rsidR="00E446A2">
        <w:rPr>
          <w:rFonts w:eastAsia="Arial"/>
          <w:lang w:eastAsia="zh-CN"/>
        </w:rPr>
        <w:t>4</w:t>
      </w:r>
      <w:r>
        <w:rPr>
          <w:rFonts w:eastAsia="Arial"/>
          <w:lang w:eastAsia="zh-CN"/>
        </w:rPr>
        <w:t xml:space="preserve"> Observations on PC1.5 cases</w:t>
      </w:r>
    </w:p>
    <w:p w14:paraId="07127076" w14:textId="24F281EB" w:rsidR="00C57190" w:rsidRDefault="00C57190" w:rsidP="0024431A">
      <w:pPr>
        <w:spacing w:after="0"/>
        <w:rPr>
          <w:rFonts w:eastAsia="Arial"/>
          <w:lang w:eastAsia="zh-CN"/>
        </w:rPr>
      </w:pPr>
      <w:r>
        <w:rPr>
          <w:rFonts w:eastAsia="Arial"/>
          <w:lang w:eastAsia="zh-CN"/>
        </w:rPr>
        <w:t>Figure 3 is derived from the annex Tables A1 covering PC1.5 two DL bands, where the cases with issues described above are removed.</w:t>
      </w:r>
      <w:r w:rsidR="0024431A">
        <w:rPr>
          <w:rFonts w:eastAsia="Arial"/>
          <w:lang w:eastAsia="zh-CN"/>
        </w:rPr>
        <w:t xml:space="preserve"> </w:t>
      </w:r>
      <w:r>
        <w:rPr>
          <w:rFonts w:eastAsia="Arial"/>
          <w:lang w:eastAsia="zh-CN"/>
        </w:rPr>
        <w:t>The figure illustrate</w:t>
      </w:r>
      <w:r w:rsidR="0024431A">
        <w:rPr>
          <w:rFonts w:eastAsia="Arial"/>
          <w:lang w:eastAsia="zh-CN"/>
        </w:rPr>
        <w:t>s</w:t>
      </w:r>
      <w:r>
        <w:rPr>
          <w:rFonts w:eastAsia="Arial"/>
          <w:lang w:eastAsia="zh-CN"/>
        </w:rPr>
        <w:t xml:space="preserve"> the delta MSD between PC</w:t>
      </w:r>
      <w:r w:rsidR="0024431A">
        <w:rPr>
          <w:rFonts w:eastAsia="Arial"/>
          <w:lang w:eastAsia="zh-CN"/>
        </w:rPr>
        <w:t>1.5</w:t>
      </w:r>
      <w:r>
        <w:rPr>
          <w:rFonts w:eastAsia="Arial"/>
          <w:lang w:eastAsia="zh-CN"/>
        </w:rPr>
        <w:t xml:space="preserve"> and PC3 versus PC3 MSD with the following aspects:</w:t>
      </w:r>
    </w:p>
    <w:p w14:paraId="697101EE" w14:textId="19B7355E" w:rsidR="00C57190" w:rsidRDefault="00C57190" w:rsidP="00C57190">
      <w:pPr>
        <w:pStyle w:val="ListParagraph"/>
        <w:numPr>
          <w:ilvl w:val="0"/>
          <w:numId w:val="45"/>
        </w:numPr>
        <w:spacing w:after="0"/>
        <w:ind w:firstLineChars="0"/>
        <w:rPr>
          <w:rFonts w:eastAsia="Arial"/>
          <w:lang w:eastAsia="zh-CN"/>
        </w:rPr>
      </w:pPr>
      <w:r>
        <w:rPr>
          <w:rFonts w:eastAsia="Arial"/>
          <w:lang w:eastAsia="zh-CN"/>
        </w:rPr>
        <w:t xml:space="preserve">Calculated curves based on equations provided on the annex of [2] </w:t>
      </w:r>
      <w:r w:rsidR="0024431A">
        <w:rPr>
          <w:rFonts w:eastAsia="Arial"/>
          <w:lang w:eastAsia="zh-CN"/>
        </w:rPr>
        <w:t>but modified to account for the fact that the TDD PA is increased to 27.7dBm but in fact by 24.7dBm per PA with one coupling more tightly to the FDD PA:</w:t>
      </w:r>
    </w:p>
    <w:p w14:paraId="6968B633" w14:textId="09E6B21F" w:rsidR="0024431A" w:rsidRDefault="00C57190" w:rsidP="0024431A">
      <w:pPr>
        <w:pStyle w:val="ListParagraph"/>
        <w:numPr>
          <w:ilvl w:val="1"/>
          <w:numId w:val="45"/>
        </w:numPr>
        <w:spacing w:after="0"/>
        <w:ind w:firstLineChars="0"/>
        <w:rPr>
          <w:rFonts w:eastAsia="Arial"/>
          <w:lang w:eastAsia="zh-CN"/>
        </w:rPr>
      </w:pPr>
      <w:r>
        <w:rPr>
          <w:rFonts w:eastAsia="Arial"/>
          <w:lang w:eastAsia="zh-CN"/>
        </w:rPr>
        <w:t>PC</w:t>
      </w:r>
      <w:r w:rsidR="0024431A">
        <w:rPr>
          <w:rFonts w:eastAsia="Arial"/>
          <w:lang w:eastAsia="zh-CN"/>
        </w:rPr>
        <w:t>1.5</w:t>
      </w:r>
      <w:r>
        <w:rPr>
          <w:rFonts w:eastAsia="Arial"/>
          <w:lang w:eastAsia="zh-CN"/>
        </w:rPr>
        <w:t xml:space="preserve"> interference level </w:t>
      </w:r>
      <w:r w:rsidR="0024431A">
        <w:rPr>
          <w:rFonts w:eastAsia="Arial"/>
          <w:lang w:eastAsia="zh-CN"/>
        </w:rPr>
        <w:tab/>
      </w:r>
      <w:r>
        <w:rPr>
          <w:rFonts w:eastAsia="Arial"/>
          <w:lang w:eastAsia="zh-CN"/>
        </w:rPr>
        <w:t>= PC3 interference level + 3 * the IMD order</w:t>
      </w:r>
      <w:r w:rsidR="0024431A">
        <w:rPr>
          <w:rFonts w:eastAsia="Arial"/>
          <w:lang w:eastAsia="zh-CN"/>
        </w:rPr>
        <w:t xml:space="preserve"> + 1.7*(IMDorder-1) </w:t>
      </w:r>
    </w:p>
    <w:p w14:paraId="2F6407F7" w14:textId="6DCCE5C6" w:rsidR="00C57190" w:rsidRPr="0024431A" w:rsidRDefault="0024431A" w:rsidP="0024431A">
      <w:pPr>
        <w:spacing w:after="0"/>
        <w:ind w:left="3360"/>
        <w:rPr>
          <w:rFonts w:eastAsia="Arial"/>
          <w:lang w:eastAsia="zh-CN"/>
        </w:rPr>
      </w:pPr>
      <w:r w:rsidRPr="0024431A">
        <w:rPr>
          <w:rFonts w:eastAsia="Arial"/>
          <w:lang w:eastAsia="zh-CN"/>
        </w:rPr>
        <w:t xml:space="preserve">= </w:t>
      </w:r>
      <w:r>
        <w:rPr>
          <w:rFonts w:eastAsia="Arial"/>
          <w:lang w:eastAsia="zh-CN"/>
        </w:rPr>
        <w:t xml:space="preserve">PC3 interference level + 4.7 * the </w:t>
      </w:r>
      <w:proofErr w:type="spellStart"/>
      <w:r>
        <w:rPr>
          <w:rFonts w:eastAsia="Arial"/>
          <w:lang w:eastAsia="zh-CN"/>
        </w:rPr>
        <w:t>IMDorder</w:t>
      </w:r>
      <w:proofErr w:type="spellEnd"/>
      <w:r>
        <w:rPr>
          <w:rFonts w:eastAsia="Arial"/>
          <w:lang w:eastAsia="zh-CN"/>
        </w:rPr>
        <w:t xml:space="preserve"> – 1.7dB</w:t>
      </w:r>
      <w:r w:rsidR="00C57190" w:rsidRPr="0024431A">
        <w:rPr>
          <w:rFonts w:eastAsia="Arial"/>
          <w:lang w:eastAsia="zh-CN"/>
        </w:rPr>
        <w:t>, with:</w:t>
      </w:r>
    </w:p>
    <w:p w14:paraId="2B9255EA" w14:textId="2BBE2C7C" w:rsidR="00C57190" w:rsidRPr="00D270AF" w:rsidRDefault="00C57190" w:rsidP="00C57190">
      <w:pPr>
        <w:pStyle w:val="ListParagraph"/>
        <w:numPr>
          <w:ilvl w:val="1"/>
          <w:numId w:val="45"/>
        </w:numPr>
        <w:spacing w:after="0"/>
        <w:ind w:firstLineChars="0"/>
        <w:rPr>
          <w:rFonts w:eastAsia="Arial"/>
          <w:lang w:eastAsia="zh-CN"/>
        </w:rPr>
      </w:pPr>
      <w:r w:rsidRPr="00D270AF">
        <w:rPr>
          <w:rFonts w:eastAsia="Arial"/>
          <w:lang w:eastAsia="zh-CN"/>
        </w:rPr>
        <w:t xml:space="preserve">Blue curve for IMD2, </w:t>
      </w:r>
      <w:r>
        <w:rPr>
          <w:rFonts w:eastAsia="Arial"/>
          <w:lang w:eastAsia="zh-CN"/>
        </w:rPr>
        <w:t>g</w:t>
      </w:r>
      <w:r w:rsidRPr="00D270AF">
        <w:rPr>
          <w:rFonts w:eastAsia="Arial"/>
          <w:lang w:eastAsia="zh-CN"/>
        </w:rPr>
        <w:t xml:space="preserve">reen curve for IMD3, </w:t>
      </w:r>
      <w:r>
        <w:rPr>
          <w:rFonts w:eastAsia="Arial"/>
          <w:lang w:eastAsia="zh-CN"/>
        </w:rPr>
        <w:t>o</w:t>
      </w:r>
      <w:r w:rsidRPr="00D270AF">
        <w:rPr>
          <w:rFonts w:eastAsia="Arial"/>
          <w:lang w:eastAsia="zh-CN"/>
        </w:rPr>
        <w:t>range curve for IMD4</w:t>
      </w:r>
      <w:r w:rsidR="00D32F3D">
        <w:rPr>
          <w:rFonts w:eastAsia="Arial"/>
          <w:lang w:eastAsia="zh-CN"/>
        </w:rPr>
        <w:t>,</w:t>
      </w:r>
      <w:r w:rsidRPr="00D270AF">
        <w:rPr>
          <w:rFonts w:eastAsia="Arial"/>
          <w:lang w:eastAsia="zh-CN"/>
        </w:rPr>
        <w:t xml:space="preserve"> and </w:t>
      </w:r>
      <w:r>
        <w:rPr>
          <w:rFonts w:eastAsia="Arial"/>
          <w:lang w:eastAsia="zh-CN"/>
        </w:rPr>
        <w:t>r</w:t>
      </w:r>
      <w:r w:rsidRPr="00D270AF">
        <w:rPr>
          <w:rFonts w:eastAsia="Arial"/>
          <w:lang w:eastAsia="zh-CN"/>
        </w:rPr>
        <w:t>ed curve for IMD5</w:t>
      </w:r>
    </w:p>
    <w:p w14:paraId="27F6BAEA" w14:textId="07BD31B4" w:rsidR="00C57190" w:rsidRDefault="00C57190" w:rsidP="00C57190">
      <w:pPr>
        <w:pStyle w:val="ListParagraph"/>
        <w:numPr>
          <w:ilvl w:val="0"/>
          <w:numId w:val="45"/>
        </w:numPr>
        <w:spacing w:after="0"/>
        <w:ind w:firstLineChars="0"/>
        <w:rPr>
          <w:rFonts w:eastAsia="Arial"/>
          <w:lang w:eastAsia="zh-CN"/>
        </w:rPr>
      </w:pPr>
      <w:r>
        <w:rPr>
          <w:rFonts w:eastAsia="Arial"/>
          <w:lang w:eastAsia="zh-CN"/>
        </w:rPr>
        <w:t xml:space="preserve">The </w:t>
      </w:r>
      <w:r w:rsidR="00D32F3D">
        <w:rPr>
          <w:rFonts w:eastAsia="Arial"/>
          <w:lang w:eastAsia="zh-CN"/>
        </w:rPr>
        <w:t>d</w:t>
      </w:r>
      <w:r>
        <w:rPr>
          <w:rFonts w:eastAsia="Arial"/>
          <w:lang w:eastAsia="zh-CN"/>
        </w:rPr>
        <w:t>elta MSD based on the specified PC3 and PC</w:t>
      </w:r>
      <w:r w:rsidR="0024431A">
        <w:rPr>
          <w:rFonts w:eastAsia="Arial"/>
          <w:lang w:eastAsia="zh-CN"/>
        </w:rPr>
        <w:t>1.5</w:t>
      </w:r>
      <w:r>
        <w:rPr>
          <w:rFonts w:eastAsia="Arial"/>
          <w:lang w:eastAsia="zh-CN"/>
        </w:rPr>
        <w:t xml:space="preserve"> MSDs with:</w:t>
      </w:r>
    </w:p>
    <w:p w14:paraId="3F6D72BB" w14:textId="00287932" w:rsidR="00C57190" w:rsidRPr="00D270AF" w:rsidRDefault="00C57190" w:rsidP="00C57190">
      <w:pPr>
        <w:pStyle w:val="ListParagraph"/>
        <w:numPr>
          <w:ilvl w:val="1"/>
          <w:numId w:val="45"/>
        </w:numPr>
        <w:spacing w:after="0"/>
        <w:ind w:firstLineChars="0"/>
        <w:rPr>
          <w:rFonts w:eastAsia="Arial"/>
          <w:lang w:eastAsia="zh-CN"/>
        </w:rPr>
      </w:pPr>
      <w:r>
        <w:rPr>
          <w:rFonts w:eastAsia="Arial"/>
          <w:lang w:eastAsia="zh-CN"/>
        </w:rPr>
        <w:t>Blue triangle for IMD2, green diamond for IMD3, orange dots for IMD4</w:t>
      </w:r>
      <w:r w:rsidR="00D32F3D">
        <w:rPr>
          <w:rFonts w:eastAsia="Arial"/>
          <w:lang w:eastAsia="zh-CN"/>
        </w:rPr>
        <w:t>,</w:t>
      </w:r>
      <w:r>
        <w:rPr>
          <w:rFonts w:eastAsia="Arial"/>
          <w:lang w:eastAsia="zh-CN"/>
        </w:rPr>
        <w:t xml:space="preserve"> and red squares for IMD5.</w:t>
      </w:r>
    </w:p>
    <w:p w14:paraId="31F3BBCA" w14:textId="0F3251A1" w:rsidR="00C57190" w:rsidRDefault="00C57190" w:rsidP="00C57190">
      <w:pPr>
        <w:spacing w:after="0"/>
        <w:rPr>
          <w:rFonts w:eastAsia="Arial"/>
          <w:b/>
        </w:rPr>
      </w:pPr>
    </w:p>
    <w:p w14:paraId="4BD10743" w14:textId="77777777" w:rsidR="0024431A" w:rsidRDefault="0024431A" w:rsidP="0024431A">
      <w:pPr>
        <w:keepNext/>
        <w:spacing w:after="0"/>
        <w:jc w:val="center"/>
      </w:pPr>
      <w:r>
        <w:rPr>
          <w:rFonts w:eastAsia="Arial"/>
          <w:b/>
          <w:noProof/>
        </w:rPr>
        <w:lastRenderedPageBreak/>
        <w:drawing>
          <wp:inline distT="0" distB="0" distL="0" distR="0" wp14:anchorId="116DC246" wp14:editId="5E9EA0D1">
            <wp:extent cx="6188440" cy="3027708"/>
            <wp:effectExtent l="0" t="0" r="317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04700" cy="3035663"/>
                    </a:xfrm>
                    <a:prstGeom prst="rect">
                      <a:avLst/>
                    </a:prstGeom>
                    <a:noFill/>
                  </pic:spPr>
                </pic:pic>
              </a:graphicData>
            </a:graphic>
          </wp:inline>
        </w:drawing>
      </w:r>
    </w:p>
    <w:p w14:paraId="6B9B0FEF" w14:textId="186EE061" w:rsidR="0024431A" w:rsidRPr="00D551A6" w:rsidRDefault="0024431A" w:rsidP="0024431A">
      <w:pPr>
        <w:pStyle w:val="Caption"/>
        <w:rPr>
          <w:rFonts w:eastAsia="Arial"/>
          <w:lang w:eastAsia="zh-CN"/>
        </w:rPr>
      </w:pPr>
      <w:r>
        <w:t xml:space="preserve">Figure </w:t>
      </w:r>
      <w:r>
        <w:fldChar w:fldCharType="begin"/>
      </w:r>
      <w:r>
        <w:instrText xml:space="preserve"> SEQ Figure \* ARABIC </w:instrText>
      </w:r>
      <w:r>
        <w:fldChar w:fldCharType="separate"/>
      </w:r>
      <w:r>
        <w:rPr>
          <w:noProof/>
        </w:rPr>
        <w:t>3</w:t>
      </w:r>
      <w:r>
        <w:fldChar w:fldCharType="end"/>
      </w:r>
      <w:r>
        <w:t>: T</w:t>
      </w:r>
      <w:r w:rsidRPr="00D551A6">
        <w:t>w</w:t>
      </w:r>
      <w:r>
        <w:t xml:space="preserve">o DL band </w:t>
      </w:r>
      <w:r w:rsidRPr="00D551A6">
        <w:t>PC</w:t>
      </w:r>
      <w:r>
        <w:t>1.5</w:t>
      </w:r>
      <w:r w:rsidRPr="00D551A6">
        <w:t xml:space="preserve"> delta MSD versus PC3 MSD. Specification points and calculated curves v</w:t>
      </w:r>
      <w:r w:rsidR="00D32F3D">
        <w:t>ersu</w:t>
      </w:r>
      <w:r w:rsidRPr="00D551A6">
        <w:t xml:space="preserve">s IMD order.  </w:t>
      </w:r>
    </w:p>
    <w:p w14:paraId="7A322566" w14:textId="77777777" w:rsidR="0024431A" w:rsidRPr="00F63A2B" w:rsidRDefault="0024431A" w:rsidP="0024431A">
      <w:pPr>
        <w:spacing w:after="0"/>
        <w:rPr>
          <w:b/>
        </w:rPr>
      </w:pPr>
      <w:r w:rsidRPr="00F63A2B">
        <w:rPr>
          <w:b/>
        </w:rPr>
        <w:t xml:space="preserve">Observations: </w:t>
      </w:r>
    </w:p>
    <w:p w14:paraId="3E4330C5" w14:textId="48E7AAAA" w:rsidR="0024431A" w:rsidRDefault="0024431A" w:rsidP="0024431A">
      <w:pPr>
        <w:pStyle w:val="Caption"/>
        <w:numPr>
          <w:ilvl w:val="0"/>
          <w:numId w:val="46"/>
        </w:numPr>
        <w:spacing w:after="0"/>
        <w:jc w:val="left"/>
        <w:rPr>
          <w:rFonts w:eastAsia="Arial"/>
          <w:b w:val="0"/>
        </w:rPr>
      </w:pPr>
      <w:r>
        <w:rPr>
          <w:bCs w:val="0"/>
        </w:rPr>
        <w:t>T</w:t>
      </w:r>
      <w:r w:rsidRPr="00F63A2B">
        <w:rPr>
          <w:bCs w:val="0"/>
        </w:rPr>
        <w:t>here is only one PC</w:t>
      </w:r>
      <w:r>
        <w:rPr>
          <w:bCs w:val="0"/>
        </w:rPr>
        <w:t>1.5</w:t>
      </w:r>
      <w:r w:rsidRPr="00F63A2B">
        <w:rPr>
          <w:bCs w:val="0"/>
        </w:rPr>
        <w:t xml:space="preserve"> MSD value </w:t>
      </w:r>
      <w:r>
        <w:rPr>
          <w:bCs w:val="0"/>
        </w:rPr>
        <w:t>in Release 19 as the only valid implementation is PC3 1Tx FDD + PC1.5 2TX TDD. But in release 19 more cases are anticipated.</w:t>
      </w:r>
    </w:p>
    <w:p w14:paraId="32B2D52D" w14:textId="18009001" w:rsidR="0024431A" w:rsidRDefault="0024431A" w:rsidP="0024431A">
      <w:pPr>
        <w:pStyle w:val="ListParagraph"/>
        <w:numPr>
          <w:ilvl w:val="0"/>
          <w:numId w:val="46"/>
        </w:numPr>
        <w:spacing w:after="0"/>
        <w:ind w:firstLineChars="0"/>
        <w:rPr>
          <w:rFonts w:eastAsia="Arial"/>
          <w:b/>
          <w:lang w:val="en-US"/>
        </w:rPr>
      </w:pPr>
      <w:r>
        <w:rPr>
          <w:rFonts w:eastAsia="Arial"/>
          <w:b/>
          <w:lang w:val="en-US"/>
        </w:rPr>
        <w:t xml:space="preserve">All the specified values seem to account for the sum of the </w:t>
      </w:r>
      <w:r w:rsidR="00C01431">
        <w:rPr>
          <w:rFonts w:eastAsia="Arial"/>
          <w:b/>
          <w:lang w:val="en-US"/>
        </w:rPr>
        <w:t xml:space="preserve">TDD </w:t>
      </w:r>
      <w:r>
        <w:rPr>
          <w:rFonts w:eastAsia="Arial"/>
          <w:b/>
          <w:lang w:val="en-US"/>
        </w:rPr>
        <w:t>PA</w:t>
      </w:r>
      <w:r w:rsidR="00C01431">
        <w:rPr>
          <w:rFonts w:eastAsia="Arial"/>
          <w:b/>
          <w:lang w:val="en-US"/>
        </w:rPr>
        <w:t>s power increase (</w:t>
      </w:r>
      <w:r w:rsidR="00D32F3D">
        <w:rPr>
          <w:rFonts w:eastAsia="Arial"/>
          <w:b/>
          <w:lang w:val="en-US"/>
        </w:rPr>
        <w:t xml:space="preserve">this </w:t>
      </w:r>
      <w:r w:rsidR="00C01431">
        <w:rPr>
          <w:rFonts w:eastAsia="Arial"/>
          <w:b/>
          <w:lang w:val="en-US"/>
        </w:rPr>
        <w:t>may be assuming fully separate antennas for the two TDD PAs from the PC3 FDD PA?). Further check</w:t>
      </w:r>
      <w:r w:rsidR="00D32F3D">
        <w:rPr>
          <w:rFonts w:eastAsia="Arial"/>
          <w:b/>
          <w:lang w:val="en-US"/>
        </w:rPr>
        <w:t>ing</w:t>
      </w:r>
      <w:r w:rsidR="00C01431">
        <w:rPr>
          <w:rFonts w:eastAsia="Arial"/>
          <w:b/>
          <w:lang w:val="en-US"/>
        </w:rPr>
        <w:t xml:space="preserve"> on PC1.5 assumptions is needed but a modified calculation based on an interference power increasing with the order of the IMD will work.</w:t>
      </w:r>
      <w:r>
        <w:rPr>
          <w:rFonts w:eastAsia="Arial"/>
          <w:b/>
          <w:lang w:val="en-US"/>
        </w:rPr>
        <w:t xml:space="preserve">  </w:t>
      </w:r>
    </w:p>
    <w:p w14:paraId="11A8F080" w14:textId="2931A80F" w:rsidR="0024431A" w:rsidRDefault="0024431A" w:rsidP="0024431A">
      <w:pPr>
        <w:pStyle w:val="ListParagraph"/>
        <w:numPr>
          <w:ilvl w:val="1"/>
          <w:numId w:val="46"/>
        </w:numPr>
        <w:spacing w:after="0"/>
        <w:ind w:firstLineChars="0"/>
        <w:rPr>
          <w:rFonts w:eastAsia="Arial"/>
          <w:b/>
          <w:lang w:val="en-US"/>
        </w:rPr>
      </w:pPr>
      <w:r>
        <w:rPr>
          <w:rFonts w:eastAsia="Arial"/>
          <w:b/>
          <w:lang w:val="en-US"/>
        </w:rPr>
        <w:t xml:space="preserve">There is no consideration of MRC imbalance change between 2Tx and 3Tx, </w:t>
      </w:r>
      <w:r w:rsidR="00C01431">
        <w:rPr>
          <w:rFonts w:eastAsia="Arial"/>
          <w:b/>
          <w:lang w:val="en-US"/>
        </w:rPr>
        <w:t>1.3dB</w:t>
      </w:r>
      <w:r>
        <w:rPr>
          <w:rFonts w:eastAsia="Arial"/>
          <w:b/>
          <w:lang w:val="en-US"/>
        </w:rPr>
        <w:t xml:space="preserve"> headroom for </w:t>
      </w:r>
      <w:r w:rsidR="00C01431">
        <w:rPr>
          <w:rFonts w:eastAsia="Arial"/>
          <w:b/>
          <w:lang w:val="en-US"/>
        </w:rPr>
        <w:t>2x</w:t>
      </w:r>
      <w:r>
        <w:rPr>
          <w:rFonts w:eastAsia="Arial"/>
          <w:b/>
          <w:lang w:val="en-US"/>
        </w:rPr>
        <w:t>PC2 TDD PA versus a PC3 TDD PA, or different coupling between PAs in a 2Tx and 3Tx architecture.</w:t>
      </w:r>
    </w:p>
    <w:p w14:paraId="191F071D" w14:textId="6F979732" w:rsidR="0024431A" w:rsidRDefault="0024431A" w:rsidP="0024431A">
      <w:pPr>
        <w:pStyle w:val="ListParagraph"/>
        <w:numPr>
          <w:ilvl w:val="0"/>
          <w:numId w:val="46"/>
        </w:numPr>
        <w:spacing w:after="0"/>
        <w:ind w:firstLineChars="0"/>
        <w:rPr>
          <w:rFonts w:eastAsia="Arial"/>
          <w:b/>
          <w:lang w:val="en-US"/>
        </w:rPr>
      </w:pPr>
      <w:r>
        <w:rPr>
          <w:rFonts w:eastAsia="Arial"/>
          <w:b/>
          <w:lang w:val="en-US"/>
        </w:rPr>
        <w:t xml:space="preserve">The </w:t>
      </w:r>
      <w:r w:rsidR="00C01431">
        <w:rPr>
          <w:rFonts w:eastAsia="Arial"/>
          <w:b/>
          <w:lang w:val="en-US"/>
        </w:rPr>
        <w:t>PC1.5</w:t>
      </w:r>
      <w:r>
        <w:rPr>
          <w:rFonts w:eastAsia="Arial"/>
          <w:b/>
          <w:lang w:val="en-US"/>
        </w:rPr>
        <w:t xml:space="preserve"> case has </w:t>
      </w:r>
      <w:r w:rsidR="00C01431">
        <w:rPr>
          <w:rFonts w:eastAsia="Arial"/>
          <w:b/>
          <w:lang w:val="en-US"/>
        </w:rPr>
        <w:t>a limited number of</w:t>
      </w:r>
      <w:r>
        <w:rPr>
          <w:rFonts w:eastAsia="Arial"/>
          <w:b/>
          <w:lang w:val="en-US"/>
        </w:rPr>
        <w:t xml:space="preserve"> data points </w:t>
      </w:r>
      <w:r w:rsidR="00F17E9D">
        <w:rPr>
          <w:rFonts w:eastAsia="Arial"/>
          <w:b/>
          <w:lang w:val="en-US"/>
        </w:rPr>
        <w:t>and a lot of duplicated values</w:t>
      </w:r>
      <w:r>
        <w:rPr>
          <w:rFonts w:eastAsia="Arial"/>
          <w:b/>
          <w:lang w:val="en-US"/>
        </w:rPr>
        <w:t>.</w:t>
      </w:r>
      <w:r w:rsidR="00F17E9D">
        <w:rPr>
          <w:rFonts w:eastAsia="Arial"/>
          <w:b/>
          <w:lang w:val="en-US"/>
        </w:rPr>
        <w:t xml:space="preserve"> In general, the specified values are higher than the calculated values but that may be related to different coupling assumptions. Aside from that shift upwards: </w:t>
      </w:r>
    </w:p>
    <w:p w14:paraId="5660A83E" w14:textId="25904CB5" w:rsidR="0024431A" w:rsidRDefault="0024431A" w:rsidP="0024431A">
      <w:pPr>
        <w:pStyle w:val="ListParagraph"/>
        <w:numPr>
          <w:ilvl w:val="1"/>
          <w:numId w:val="46"/>
        </w:numPr>
        <w:spacing w:after="0"/>
        <w:ind w:firstLineChars="0"/>
        <w:rPr>
          <w:rFonts w:eastAsia="Arial"/>
          <w:b/>
          <w:lang w:val="en-US"/>
        </w:rPr>
      </w:pPr>
      <w:r>
        <w:rPr>
          <w:rFonts w:eastAsia="Arial"/>
          <w:b/>
          <w:lang w:val="en-US"/>
        </w:rPr>
        <w:t>IMD2 has good matching but with its high value MSD for PC3 is in the saturated delta MSD part.</w:t>
      </w:r>
    </w:p>
    <w:p w14:paraId="55234204" w14:textId="01C575C4" w:rsidR="0024431A" w:rsidRDefault="00F17E9D" w:rsidP="0024431A">
      <w:pPr>
        <w:pStyle w:val="ListParagraph"/>
        <w:numPr>
          <w:ilvl w:val="1"/>
          <w:numId w:val="46"/>
        </w:numPr>
        <w:spacing w:after="0"/>
        <w:ind w:firstLineChars="0"/>
        <w:rPr>
          <w:rFonts w:eastAsia="Arial"/>
          <w:b/>
          <w:lang w:val="en-US"/>
        </w:rPr>
      </w:pPr>
      <w:r>
        <w:rPr>
          <w:rFonts w:eastAsia="Arial"/>
          <w:b/>
          <w:lang w:val="en-US"/>
        </w:rPr>
        <w:t xml:space="preserve">There is no </w:t>
      </w:r>
      <w:r w:rsidR="0024431A">
        <w:rPr>
          <w:rFonts w:eastAsia="Arial"/>
          <w:b/>
          <w:lang w:val="en-US"/>
        </w:rPr>
        <w:t xml:space="preserve">IMD3 </w:t>
      </w:r>
      <w:r>
        <w:rPr>
          <w:rFonts w:eastAsia="Arial"/>
          <w:b/>
          <w:lang w:val="en-US"/>
        </w:rPr>
        <w:t>case</w:t>
      </w:r>
      <w:r w:rsidR="0024431A">
        <w:rPr>
          <w:rFonts w:eastAsia="Arial"/>
          <w:b/>
          <w:lang w:val="en-US"/>
        </w:rPr>
        <w:t>.</w:t>
      </w:r>
    </w:p>
    <w:p w14:paraId="44A87815" w14:textId="028A1CB0" w:rsidR="0024431A" w:rsidRDefault="0024431A" w:rsidP="0024431A">
      <w:pPr>
        <w:pStyle w:val="ListParagraph"/>
        <w:numPr>
          <w:ilvl w:val="1"/>
          <w:numId w:val="46"/>
        </w:numPr>
        <w:spacing w:after="0"/>
        <w:ind w:firstLineChars="0"/>
        <w:rPr>
          <w:rFonts w:eastAsia="Arial"/>
          <w:b/>
          <w:lang w:val="en-US"/>
        </w:rPr>
      </w:pPr>
      <w:r>
        <w:rPr>
          <w:rFonts w:eastAsia="Arial"/>
          <w:b/>
          <w:lang w:val="en-US"/>
        </w:rPr>
        <w:t xml:space="preserve">IMD4 has </w:t>
      </w:r>
      <w:r w:rsidR="00F17E9D">
        <w:rPr>
          <w:rFonts w:eastAsia="Arial"/>
          <w:b/>
          <w:lang w:val="en-US"/>
        </w:rPr>
        <w:t>relatively good</w:t>
      </w:r>
      <w:r>
        <w:rPr>
          <w:rFonts w:eastAsia="Arial"/>
          <w:b/>
          <w:lang w:val="en-US"/>
        </w:rPr>
        <w:t xml:space="preserve"> matching and is at the beginning of the saturated delta MSD part. One outlier seems to have been given </w:t>
      </w:r>
      <w:r w:rsidR="00F17E9D">
        <w:rPr>
          <w:rFonts w:eastAsia="Arial"/>
          <w:b/>
          <w:lang w:val="en-US"/>
        </w:rPr>
        <w:t>a large delta</w:t>
      </w:r>
      <w:r>
        <w:rPr>
          <w:rFonts w:eastAsia="Arial"/>
          <w:b/>
          <w:lang w:val="en-US"/>
        </w:rPr>
        <w:t>.</w:t>
      </w:r>
    </w:p>
    <w:p w14:paraId="1872386D" w14:textId="6933B72A" w:rsidR="0024431A" w:rsidRPr="00897632" w:rsidRDefault="0024431A" w:rsidP="00897632">
      <w:pPr>
        <w:pStyle w:val="ListParagraph"/>
        <w:numPr>
          <w:ilvl w:val="1"/>
          <w:numId w:val="46"/>
        </w:numPr>
        <w:spacing w:after="0"/>
        <w:ind w:firstLineChars="0"/>
        <w:rPr>
          <w:rFonts w:eastAsia="Arial"/>
          <w:b/>
          <w:lang w:val="en-US"/>
        </w:rPr>
      </w:pPr>
      <w:r>
        <w:rPr>
          <w:rFonts w:eastAsia="Arial"/>
          <w:b/>
          <w:lang w:val="en-US"/>
        </w:rPr>
        <w:t>IMD5 show a lot more dispersion in delta MSD while the PC3 MSD</w:t>
      </w:r>
      <w:r w:rsidR="00F17E9D">
        <w:rPr>
          <w:rFonts w:eastAsia="Arial"/>
          <w:b/>
          <w:lang w:val="en-US"/>
        </w:rPr>
        <w:t xml:space="preserve"> spread</w:t>
      </w:r>
      <w:r>
        <w:rPr>
          <w:rFonts w:eastAsia="Arial"/>
          <w:b/>
          <w:lang w:val="en-US"/>
        </w:rPr>
        <w:t xml:space="preserve"> is very narrow:</w:t>
      </w:r>
      <w:r w:rsidR="00F17E9D">
        <w:rPr>
          <w:rFonts w:eastAsia="Arial"/>
          <w:b/>
          <w:lang w:val="en-US"/>
        </w:rPr>
        <w:t xml:space="preserve"> </w:t>
      </w:r>
      <w:r w:rsidRPr="00F17E9D">
        <w:rPr>
          <w:rFonts w:eastAsia="Arial"/>
          <w:b/>
          <w:lang w:val="en-US"/>
        </w:rPr>
        <w:t xml:space="preserve">the PC3 MSD is within 1dB while the delta MSD is </w:t>
      </w:r>
      <w:r w:rsidR="00F17E9D" w:rsidRPr="00F17E9D">
        <w:rPr>
          <w:rFonts w:eastAsia="Arial"/>
          <w:b/>
          <w:lang w:val="en-US"/>
        </w:rPr>
        <w:t>10</w:t>
      </w:r>
      <w:r w:rsidRPr="00F17E9D">
        <w:rPr>
          <w:rFonts w:eastAsia="Arial"/>
          <w:b/>
          <w:lang w:val="en-US"/>
        </w:rPr>
        <w:t xml:space="preserve">dB to </w:t>
      </w:r>
      <w:r w:rsidR="00F17E9D" w:rsidRPr="00F17E9D">
        <w:rPr>
          <w:rFonts w:eastAsia="Arial"/>
          <w:b/>
          <w:lang w:val="en-US"/>
        </w:rPr>
        <w:t>23</w:t>
      </w:r>
      <w:r w:rsidRPr="00F17E9D">
        <w:rPr>
          <w:rFonts w:eastAsia="Arial"/>
          <w:b/>
          <w:lang w:val="en-US"/>
        </w:rPr>
        <w:t>dB. If the lat</w:t>
      </w:r>
      <w:r w:rsidR="00D32F3D">
        <w:rPr>
          <w:rFonts w:eastAsia="Arial"/>
          <w:b/>
          <w:lang w:val="en-US"/>
        </w:rPr>
        <w:t>t</w:t>
      </w:r>
      <w:r w:rsidRPr="00F17E9D">
        <w:rPr>
          <w:rFonts w:eastAsia="Arial"/>
          <w:b/>
          <w:lang w:val="en-US"/>
        </w:rPr>
        <w:t xml:space="preserve">er can be explained by allocating the saturated value to cases where, with the low PC3 MSD, the delta should </w:t>
      </w:r>
      <w:r w:rsidR="00F17E9D" w:rsidRPr="00F17E9D">
        <w:rPr>
          <w:rFonts w:eastAsia="Arial"/>
          <w:b/>
          <w:lang w:val="en-US"/>
        </w:rPr>
        <w:t>lower</w:t>
      </w:r>
      <w:r w:rsidRPr="00F17E9D">
        <w:rPr>
          <w:rFonts w:eastAsia="Arial"/>
          <w:b/>
          <w:lang w:val="en-US"/>
        </w:rPr>
        <w:t xml:space="preserve">; the </w:t>
      </w:r>
      <w:r w:rsidR="00F17E9D" w:rsidRPr="00F17E9D">
        <w:rPr>
          <w:rFonts w:eastAsia="Arial"/>
          <w:b/>
          <w:lang w:val="en-US"/>
        </w:rPr>
        <w:t>10</w:t>
      </w:r>
      <w:r w:rsidRPr="00F17E9D">
        <w:rPr>
          <w:rFonts w:eastAsia="Arial"/>
          <w:b/>
          <w:lang w:val="en-US"/>
        </w:rPr>
        <w:t>dB value can</w:t>
      </w:r>
      <w:r w:rsidR="00D32F3D">
        <w:rPr>
          <w:rFonts w:eastAsia="Arial"/>
          <w:b/>
          <w:lang w:val="en-US"/>
        </w:rPr>
        <w:t>no</w:t>
      </w:r>
      <w:r w:rsidRPr="00F17E9D">
        <w:rPr>
          <w:rFonts w:eastAsia="Arial"/>
          <w:b/>
          <w:lang w:val="en-US"/>
        </w:rPr>
        <w:t>t be explained. These will probably require corrections.</w:t>
      </w:r>
    </w:p>
    <w:p w14:paraId="3A1423CF" w14:textId="5DD5410B" w:rsidR="006C0252" w:rsidRPr="00343AA7" w:rsidRDefault="006C0252" w:rsidP="00476DF4">
      <w:pPr>
        <w:pStyle w:val="Heading1"/>
        <w:numPr>
          <w:ilvl w:val="0"/>
          <w:numId w:val="1"/>
        </w:numPr>
        <w:ind w:left="567" w:hanging="567"/>
      </w:pPr>
      <w:r>
        <w:t>Conclusion</w:t>
      </w:r>
    </w:p>
    <w:p w14:paraId="30DE081B" w14:textId="42E14616" w:rsidR="00A42874" w:rsidRDefault="006C0252" w:rsidP="00A42874">
      <w:r w:rsidRPr="0018029D">
        <w:t>In</w:t>
      </w:r>
      <w:r w:rsidR="00A42874" w:rsidRPr="0018029D">
        <w:t xml:space="preserve"> this contribution, </w:t>
      </w:r>
      <w:r w:rsidR="000A4B29">
        <w:t xml:space="preserve">we analysed all the available HPUE 2UL MSDs in the latest available R18 specification and made </w:t>
      </w:r>
      <w:r w:rsidR="00D32F3D">
        <w:t>several</w:t>
      </w:r>
      <w:r w:rsidR="000A4B29">
        <w:t xml:space="preserve"> observations</w:t>
      </w:r>
      <w:r w:rsidR="00003B68">
        <w:t>.</w:t>
      </w:r>
    </w:p>
    <w:p w14:paraId="23463F1A" w14:textId="601DD64B" w:rsidR="000A4B29" w:rsidRPr="00C7669F" w:rsidRDefault="000A4B29" w:rsidP="000A4B29">
      <w:pPr>
        <w:spacing w:after="0"/>
        <w:rPr>
          <w:b/>
        </w:rPr>
      </w:pPr>
      <w:r w:rsidRPr="00C7669F">
        <w:rPr>
          <w:b/>
        </w:rPr>
        <w:t>Observations</w:t>
      </w:r>
      <w:r>
        <w:rPr>
          <w:b/>
        </w:rPr>
        <w:t xml:space="preserve"> on incorrect o</w:t>
      </w:r>
      <w:r w:rsidR="00D32F3D">
        <w:rPr>
          <w:b/>
        </w:rPr>
        <w:t>r</w:t>
      </w:r>
      <w:r>
        <w:rPr>
          <w:b/>
        </w:rPr>
        <w:t xml:space="preserve"> incomplete cases</w:t>
      </w:r>
      <w:r w:rsidRPr="00C7669F">
        <w:rPr>
          <w:b/>
        </w:rPr>
        <w:t>:</w:t>
      </w:r>
    </w:p>
    <w:p w14:paraId="58EF99D1" w14:textId="584759DD" w:rsidR="000A4B29" w:rsidRPr="00B22E91" w:rsidRDefault="000A4B29" w:rsidP="000A4B29">
      <w:pPr>
        <w:pStyle w:val="ListParagraph"/>
        <w:numPr>
          <w:ilvl w:val="0"/>
          <w:numId w:val="43"/>
        </w:numPr>
        <w:spacing w:after="0"/>
        <w:ind w:firstLineChars="0"/>
        <w:rPr>
          <w:rFonts w:ascii="Arial" w:eastAsia="SimSun" w:hAnsi="Arial"/>
          <w:b/>
          <w:sz w:val="22"/>
        </w:rPr>
      </w:pPr>
      <w:r>
        <w:rPr>
          <w:b/>
        </w:rPr>
        <w:t xml:space="preserve">One FDD-FDD combination which was not in scope for R18 HPUE that is not in the HPUE power class </w:t>
      </w:r>
      <w:proofErr w:type="gramStart"/>
      <w:r>
        <w:rPr>
          <w:b/>
        </w:rPr>
        <w:t>table</w:t>
      </w:r>
      <w:proofErr w:type="gramEnd"/>
    </w:p>
    <w:p w14:paraId="7AECCACD" w14:textId="210A62F0" w:rsidR="000A4B29" w:rsidRDefault="000A4B29" w:rsidP="000A4B29">
      <w:pPr>
        <w:pStyle w:val="ListParagraph"/>
        <w:numPr>
          <w:ilvl w:val="0"/>
          <w:numId w:val="43"/>
        </w:numPr>
        <w:spacing w:after="0"/>
        <w:ind w:firstLineChars="0"/>
        <w:rPr>
          <w:b/>
        </w:rPr>
      </w:pPr>
      <w:r>
        <w:rPr>
          <w:b/>
        </w:rPr>
        <w:t xml:space="preserve">Some have missing PC2 or PC3 MSD while the other MSD is </w:t>
      </w:r>
      <w:proofErr w:type="gramStart"/>
      <w:r>
        <w:rPr>
          <w:b/>
        </w:rPr>
        <w:t>specified</w:t>
      </w:r>
      <w:proofErr w:type="gramEnd"/>
      <w:r>
        <w:rPr>
          <w:b/>
        </w:rPr>
        <w:t xml:space="preserve"> </w:t>
      </w:r>
    </w:p>
    <w:p w14:paraId="0320081E" w14:textId="2A07CD94" w:rsidR="000A4B29" w:rsidRPr="00B717DB" w:rsidRDefault="000A4B29" w:rsidP="000A4B29">
      <w:pPr>
        <w:pStyle w:val="ListParagraph"/>
        <w:numPr>
          <w:ilvl w:val="0"/>
          <w:numId w:val="43"/>
        </w:numPr>
        <w:spacing w:after="0"/>
        <w:ind w:firstLineChars="0"/>
        <w:rPr>
          <w:rFonts w:ascii="Arial" w:eastAsia="SimSun" w:hAnsi="Arial"/>
          <w:b/>
          <w:sz w:val="22"/>
        </w:rPr>
      </w:pPr>
      <w:r>
        <w:rPr>
          <w:b/>
        </w:rPr>
        <w:t>Some have PC1.5 3Tx power class configuration but not PC2 3Tx power class configuration which should be there as a fallback.</w:t>
      </w:r>
    </w:p>
    <w:p w14:paraId="7EE41A98" w14:textId="2B8892F1" w:rsidR="000A4B29" w:rsidRPr="00B717DB" w:rsidRDefault="000A4B29" w:rsidP="000A4B29">
      <w:pPr>
        <w:pStyle w:val="ListParagraph"/>
        <w:numPr>
          <w:ilvl w:val="0"/>
          <w:numId w:val="43"/>
        </w:numPr>
        <w:spacing w:after="0"/>
        <w:ind w:firstLineChars="0"/>
        <w:rPr>
          <w:rFonts w:ascii="Arial" w:eastAsia="SimSun" w:hAnsi="Arial"/>
          <w:b/>
          <w:sz w:val="22"/>
        </w:rPr>
      </w:pPr>
      <w:r>
        <w:rPr>
          <w:b/>
        </w:rPr>
        <w:t xml:space="preserve">Some have PC2 3Tx power class configuration but not PC2 2Tx power class </w:t>
      </w:r>
      <w:proofErr w:type="gramStart"/>
      <w:r>
        <w:rPr>
          <w:b/>
        </w:rPr>
        <w:t>configuration</w:t>
      </w:r>
      <w:proofErr w:type="gramEnd"/>
    </w:p>
    <w:p w14:paraId="36D976ED" w14:textId="59DE0029" w:rsidR="000A4B29" w:rsidRPr="00B717DB" w:rsidRDefault="000A4B29" w:rsidP="000A4B29">
      <w:pPr>
        <w:pStyle w:val="ListParagraph"/>
        <w:numPr>
          <w:ilvl w:val="0"/>
          <w:numId w:val="43"/>
        </w:numPr>
        <w:spacing w:after="0"/>
        <w:ind w:firstLineChars="0"/>
        <w:rPr>
          <w:rStyle w:val="HeadingChar"/>
          <w:rFonts w:ascii="Times New Roman" w:eastAsia="Times New Roman" w:hAnsi="Times New Roman"/>
          <w:b w:val="0"/>
          <w:sz w:val="20"/>
        </w:rPr>
      </w:pPr>
      <w:r>
        <w:rPr>
          <w:b/>
        </w:rPr>
        <w:t>Some cases have a large PC2 MSD but no PC3 MSD</w:t>
      </w:r>
    </w:p>
    <w:p w14:paraId="54CF9541" w14:textId="674A5F34" w:rsidR="000A4B29" w:rsidRPr="000A4B29" w:rsidRDefault="000A4B29" w:rsidP="008139E7">
      <w:pPr>
        <w:pStyle w:val="ListParagraph"/>
        <w:numPr>
          <w:ilvl w:val="0"/>
          <w:numId w:val="43"/>
        </w:numPr>
        <w:spacing w:after="0"/>
        <w:ind w:firstLineChars="0"/>
        <w:rPr>
          <w:b/>
        </w:rPr>
      </w:pPr>
      <w:r w:rsidRPr="000A4B29">
        <w:rPr>
          <w:b/>
        </w:rPr>
        <w:t>Some cases have a PC3 MSD but no PC2 MSD</w:t>
      </w:r>
    </w:p>
    <w:p w14:paraId="6A9B3A66" w14:textId="6C000F28" w:rsidR="000A4B29" w:rsidRPr="00C7669F" w:rsidRDefault="000A4B29" w:rsidP="000A4B29">
      <w:pPr>
        <w:pStyle w:val="ListParagraph"/>
        <w:numPr>
          <w:ilvl w:val="0"/>
          <w:numId w:val="43"/>
        </w:numPr>
        <w:spacing w:after="0"/>
        <w:ind w:firstLineChars="0"/>
        <w:rPr>
          <w:b/>
        </w:rPr>
      </w:pPr>
      <w:r w:rsidRPr="00C7669F">
        <w:rPr>
          <w:b/>
        </w:rPr>
        <w:t xml:space="preserve">There are HPUE cases that are specified in the power class table but are not valid in the BCS </w:t>
      </w:r>
      <w:proofErr w:type="gramStart"/>
      <w:r w:rsidRPr="00C7669F">
        <w:rPr>
          <w:b/>
        </w:rPr>
        <w:t>table</w:t>
      </w:r>
      <w:proofErr w:type="gramEnd"/>
    </w:p>
    <w:p w14:paraId="4B1E0CFA" w14:textId="600FEE35" w:rsidR="004D0CDC" w:rsidRPr="000A4B29" w:rsidRDefault="000A4B29" w:rsidP="00653567">
      <w:pPr>
        <w:pStyle w:val="ListParagraph"/>
        <w:numPr>
          <w:ilvl w:val="0"/>
          <w:numId w:val="43"/>
        </w:numPr>
        <w:spacing w:after="0"/>
        <w:ind w:firstLineChars="0"/>
        <w:rPr>
          <w:b/>
          <w:bCs/>
          <w:lang w:eastAsia="zh-CN"/>
        </w:rPr>
      </w:pPr>
      <w:r w:rsidRPr="000A4B29">
        <w:rPr>
          <w:b/>
        </w:rPr>
        <w:t xml:space="preserve">There are HPUE cases that have an HPUE MSD specified but are not in the power class table, notably the cases where one band supports intra-band </w:t>
      </w:r>
      <w:proofErr w:type="gramStart"/>
      <w:r w:rsidRPr="000A4B29">
        <w:rPr>
          <w:b/>
        </w:rPr>
        <w:t>ULCA</w:t>
      </w:r>
      <w:proofErr w:type="gramEnd"/>
    </w:p>
    <w:p w14:paraId="5E3254A6" w14:textId="213ECBFB" w:rsidR="000A4B29" w:rsidRDefault="000A4B29" w:rsidP="000A4B29">
      <w:pPr>
        <w:spacing w:after="0"/>
        <w:rPr>
          <w:b/>
          <w:bCs/>
          <w:lang w:eastAsia="zh-CN"/>
        </w:rPr>
      </w:pPr>
    </w:p>
    <w:p w14:paraId="196B67B9" w14:textId="5E640FFB" w:rsidR="000A4B29" w:rsidRDefault="000A4B29" w:rsidP="000A4B29">
      <w:pPr>
        <w:spacing w:after="0"/>
        <w:rPr>
          <w:b/>
        </w:rPr>
      </w:pPr>
      <w:r w:rsidRPr="00C7669F">
        <w:rPr>
          <w:b/>
        </w:rPr>
        <w:t>Observations</w:t>
      </w:r>
      <w:r>
        <w:rPr>
          <w:b/>
        </w:rPr>
        <w:t xml:space="preserve"> on 1UL band 2CC MSD</w:t>
      </w:r>
      <w:r w:rsidRPr="00C7669F">
        <w:rPr>
          <w:b/>
        </w:rPr>
        <w:t>:</w:t>
      </w:r>
      <w:r>
        <w:rPr>
          <w:b/>
        </w:rPr>
        <w:t xml:space="preserve"> </w:t>
      </w:r>
    </w:p>
    <w:p w14:paraId="29F0BA5E" w14:textId="0C9830A6" w:rsidR="000A4B29" w:rsidRPr="00A73388" w:rsidRDefault="000A4B29" w:rsidP="000A4B29">
      <w:pPr>
        <w:pStyle w:val="ListParagraph"/>
        <w:numPr>
          <w:ilvl w:val="0"/>
          <w:numId w:val="44"/>
        </w:numPr>
        <w:spacing w:after="0"/>
        <w:ind w:firstLineChars="0"/>
        <w:rPr>
          <w:b/>
        </w:rPr>
      </w:pPr>
      <w:r>
        <w:rPr>
          <w:b/>
        </w:rPr>
        <w:t>The HPUE MSD related to 1UL band with intra-band CA should be equal to the PC3 value and the Delta MSD is 0dB</w:t>
      </w:r>
      <w:r w:rsidR="00D32F3D">
        <w:rPr>
          <w:b/>
        </w:rPr>
        <w:t xml:space="preserve">. </w:t>
      </w:r>
      <w:r>
        <w:rPr>
          <w:b/>
        </w:rPr>
        <w:t xml:space="preserve"> </w:t>
      </w:r>
      <w:r w:rsidR="00D32F3D">
        <w:rPr>
          <w:b/>
        </w:rPr>
        <w:t>Many</w:t>
      </w:r>
      <w:r>
        <w:rPr>
          <w:b/>
        </w:rPr>
        <w:t xml:space="preserve"> cases should be corrected.</w:t>
      </w:r>
    </w:p>
    <w:p w14:paraId="74B0E7BB" w14:textId="77777777" w:rsidR="000A4B29" w:rsidRDefault="000A4B29" w:rsidP="000A4B29">
      <w:pPr>
        <w:spacing w:after="0"/>
        <w:rPr>
          <w:b/>
        </w:rPr>
      </w:pPr>
    </w:p>
    <w:p w14:paraId="4EB31EA5" w14:textId="6FF1866E" w:rsidR="000A4B29" w:rsidRPr="000A4B29" w:rsidRDefault="000A4B29" w:rsidP="000A4B29">
      <w:pPr>
        <w:spacing w:after="0"/>
        <w:rPr>
          <w:b/>
        </w:rPr>
      </w:pPr>
      <w:r w:rsidRPr="00F63A2B">
        <w:rPr>
          <w:b/>
        </w:rPr>
        <w:lastRenderedPageBreak/>
        <w:t>Observations</w:t>
      </w:r>
      <w:r>
        <w:rPr>
          <w:b/>
        </w:rPr>
        <w:t xml:space="preserve"> on PC2 HPUE MSD</w:t>
      </w:r>
      <w:r w:rsidRPr="00F63A2B">
        <w:rPr>
          <w:b/>
        </w:rPr>
        <w:t>:</w:t>
      </w:r>
      <w:r>
        <w:rPr>
          <w:b/>
        </w:rPr>
        <w:t xml:space="preserve"> </w:t>
      </w:r>
      <w:r w:rsidRPr="000A4B29">
        <w:rPr>
          <w:rFonts w:eastAsia="Arial"/>
          <w:b/>
          <w:lang w:val="en-US"/>
        </w:rPr>
        <w:t xml:space="preserve">The calculated curves based on </w:t>
      </w:r>
      <w:r w:rsidR="00D32F3D">
        <w:rPr>
          <w:rFonts w:eastAsia="Arial"/>
          <w:b/>
          <w:lang w:val="en-US"/>
        </w:rPr>
        <w:t xml:space="preserve">the </w:t>
      </w:r>
      <w:r w:rsidRPr="000A4B29">
        <w:rPr>
          <w:rFonts w:eastAsia="Arial"/>
          <w:b/>
          <w:lang w:val="en-US"/>
        </w:rPr>
        <w:t>3xIMD order increase in interference power is valid for all R18 PC2 cases which, although the TDD band may have different power capability (PC3 or PC2) or architecture (1Tx or 2Tx), is consistent with the fact that the worst case is for the FDD PC3 PA that is unchanged.</w:t>
      </w:r>
    </w:p>
    <w:p w14:paraId="0124192E" w14:textId="45E4CA64" w:rsidR="000A4B29" w:rsidRDefault="000A4B29" w:rsidP="000A4B29">
      <w:pPr>
        <w:spacing w:after="0"/>
        <w:rPr>
          <w:b/>
          <w:bCs/>
          <w:lang w:val="en-US" w:eastAsia="zh-CN"/>
        </w:rPr>
      </w:pPr>
    </w:p>
    <w:p w14:paraId="17734761" w14:textId="4BE28025" w:rsidR="000A4B29" w:rsidRPr="00F63A2B" w:rsidRDefault="000A4B29" w:rsidP="000A4B29">
      <w:pPr>
        <w:spacing w:after="0"/>
        <w:rPr>
          <w:b/>
        </w:rPr>
      </w:pPr>
      <w:r w:rsidRPr="00F63A2B">
        <w:rPr>
          <w:b/>
        </w:rPr>
        <w:t>Observations</w:t>
      </w:r>
      <w:r>
        <w:rPr>
          <w:b/>
        </w:rPr>
        <w:t xml:space="preserve"> on PC1.5 HPUE MSD</w:t>
      </w:r>
      <w:r w:rsidRPr="00F63A2B">
        <w:rPr>
          <w:b/>
        </w:rPr>
        <w:t>:</w:t>
      </w:r>
    </w:p>
    <w:p w14:paraId="2A16E882" w14:textId="1F8FC38F" w:rsidR="000A4B29" w:rsidRPr="000A4B29" w:rsidRDefault="000A4B29" w:rsidP="000A4B29">
      <w:pPr>
        <w:pStyle w:val="Caption"/>
        <w:numPr>
          <w:ilvl w:val="0"/>
          <w:numId w:val="46"/>
        </w:numPr>
        <w:spacing w:after="0"/>
        <w:jc w:val="left"/>
        <w:rPr>
          <w:rFonts w:eastAsia="Arial"/>
          <w:b w:val="0"/>
        </w:rPr>
      </w:pPr>
      <w:r>
        <w:rPr>
          <w:bCs w:val="0"/>
        </w:rPr>
        <w:t>T</w:t>
      </w:r>
      <w:r w:rsidRPr="00F63A2B">
        <w:rPr>
          <w:bCs w:val="0"/>
        </w:rPr>
        <w:t>here is only one PC</w:t>
      </w:r>
      <w:r>
        <w:rPr>
          <w:bCs w:val="0"/>
        </w:rPr>
        <w:t>1.5</w:t>
      </w:r>
      <w:r w:rsidRPr="00F63A2B">
        <w:rPr>
          <w:bCs w:val="0"/>
        </w:rPr>
        <w:t xml:space="preserve"> MSD value </w:t>
      </w:r>
      <w:r>
        <w:rPr>
          <w:bCs w:val="0"/>
        </w:rPr>
        <w:t xml:space="preserve">in Release 19 as the only valid implementation is PC3 1Tx FDD + PC1.5 2TX TDD. </w:t>
      </w:r>
      <w:r w:rsidR="00D32F3D">
        <w:rPr>
          <w:bCs w:val="0"/>
        </w:rPr>
        <w:t>M</w:t>
      </w:r>
      <w:r>
        <w:rPr>
          <w:bCs w:val="0"/>
        </w:rPr>
        <w:t>ore cases are anticipated</w:t>
      </w:r>
      <w:r w:rsidR="00D32F3D" w:rsidRPr="00D32F3D">
        <w:rPr>
          <w:bCs w:val="0"/>
        </w:rPr>
        <w:t xml:space="preserve"> </w:t>
      </w:r>
      <w:r w:rsidR="00D32F3D">
        <w:rPr>
          <w:bCs w:val="0"/>
        </w:rPr>
        <w:t>in release 19</w:t>
      </w:r>
      <w:r>
        <w:rPr>
          <w:bCs w:val="0"/>
        </w:rPr>
        <w:t>.</w:t>
      </w:r>
    </w:p>
    <w:p w14:paraId="753543B4" w14:textId="730F9499" w:rsidR="000A4B29" w:rsidRPr="000A4B29" w:rsidRDefault="000A4B29" w:rsidP="000A4B29">
      <w:pPr>
        <w:pStyle w:val="Caption"/>
        <w:numPr>
          <w:ilvl w:val="0"/>
          <w:numId w:val="46"/>
        </w:numPr>
        <w:spacing w:after="0"/>
        <w:jc w:val="left"/>
        <w:rPr>
          <w:rFonts w:eastAsia="Arial"/>
          <w:b w:val="0"/>
        </w:rPr>
      </w:pPr>
      <w:r w:rsidRPr="000A4B29">
        <w:rPr>
          <w:rFonts w:eastAsia="Arial"/>
        </w:rPr>
        <w:t>All the specified values seem to account for the sum of the TDD PAs power increase (may be assuming fully separate antennas for the two TDD PAs from the PC3 FDD PA?). Further check</w:t>
      </w:r>
      <w:r w:rsidR="00D32F3D">
        <w:rPr>
          <w:rFonts w:eastAsia="Arial"/>
        </w:rPr>
        <w:t>ing</w:t>
      </w:r>
      <w:r w:rsidRPr="000A4B29">
        <w:rPr>
          <w:rFonts w:eastAsia="Arial"/>
        </w:rPr>
        <w:t xml:space="preserve"> on PC1.5 assumptions is needed but a modified calculation based on an interference power increasing with the order of the IMD will work.  </w:t>
      </w:r>
    </w:p>
    <w:p w14:paraId="706A035B" w14:textId="1CCC2FE4" w:rsidR="00C05662" w:rsidRDefault="00F2750F" w:rsidP="00DA1597">
      <w:pPr>
        <w:pStyle w:val="Heading1"/>
        <w:numPr>
          <w:ilvl w:val="0"/>
          <w:numId w:val="1"/>
        </w:numPr>
        <w:ind w:left="567" w:hanging="567"/>
      </w:pPr>
      <w:r>
        <w:t>References</w:t>
      </w:r>
    </w:p>
    <w:p w14:paraId="78F0B936" w14:textId="479B3EE2" w:rsidR="003D6C94" w:rsidRDefault="00942010" w:rsidP="00A37ACD">
      <w:pPr>
        <w:spacing w:after="0"/>
      </w:pPr>
      <w:r>
        <w:rPr>
          <w:lang w:val="en-US"/>
        </w:rPr>
        <w:t xml:space="preserve">[1] </w:t>
      </w:r>
      <w:r w:rsidR="00B61339" w:rsidRPr="00B61339">
        <w:rPr>
          <w:lang w:val="en-US"/>
        </w:rPr>
        <w:t xml:space="preserve">R4-2416252 HPUE CADC MSD </w:t>
      </w:r>
      <w:r w:rsidR="00D551A6">
        <w:rPr>
          <w:lang w:val="en-US"/>
        </w:rPr>
        <w:t>s</w:t>
      </w:r>
      <w:r w:rsidR="00B61339" w:rsidRPr="00B61339">
        <w:rPr>
          <w:lang w:val="en-US"/>
        </w:rPr>
        <w:t>implification</w:t>
      </w:r>
      <w:r w:rsidR="000D667B">
        <w:rPr>
          <w:lang w:val="en-US"/>
        </w:rPr>
        <w:t xml:space="preserve">, </w:t>
      </w:r>
      <w:r w:rsidR="000D667B" w:rsidRPr="000D667B">
        <w:rPr>
          <w:lang w:val="en-US"/>
        </w:rPr>
        <w:t>Skyworks Solutions Inc.</w:t>
      </w:r>
      <w:r w:rsidR="003979DC">
        <w:rPr>
          <w:lang w:val="en-US"/>
        </w:rPr>
        <w:t xml:space="preserve">, </w:t>
      </w:r>
      <w:r w:rsidR="003D6C94">
        <w:t>RAN</w:t>
      </w:r>
      <w:r w:rsidR="003979DC">
        <w:t>4</w:t>
      </w:r>
      <w:r w:rsidR="003D6C94">
        <w:t>#1</w:t>
      </w:r>
      <w:r w:rsidR="003979DC">
        <w:t>12</w:t>
      </w:r>
      <w:r w:rsidR="000D667B">
        <w:t>bis</w:t>
      </w:r>
    </w:p>
    <w:p w14:paraId="43A83AB6" w14:textId="6FE4D89F" w:rsidR="000D667B" w:rsidRPr="00B61339" w:rsidRDefault="003979DC" w:rsidP="00B61339">
      <w:pPr>
        <w:spacing w:after="0"/>
      </w:pPr>
      <w:r>
        <w:t xml:space="preserve">[2] </w:t>
      </w:r>
      <w:r w:rsidR="00B61339" w:rsidRPr="00B61339">
        <w:t>R4-2417098 WF on HPUE RF requirements</w:t>
      </w:r>
      <w:r w:rsidR="00B61339">
        <w:t xml:space="preserve">, </w:t>
      </w:r>
      <w:r w:rsidR="00B61339" w:rsidRPr="00B61339">
        <w:t>Samsung, Skyworks, Nokia</w:t>
      </w:r>
      <w:r>
        <w:rPr>
          <w:lang w:val="en-US"/>
        </w:rPr>
        <w:t xml:space="preserve">, </w:t>
      </w:r>
      <w:r>
        <w:t>RAN4#112</w:t>
      </w:r>
      <w:r w:rsidR="000D667B">
        <w:t>bis</w:t>
      </w:r>
    </w:p>
    <w:p w14:paraId="43CF2E73" w14:textId="59266DAE" w:rsidR="000D667B" w:rsidRPr="00AC6D4A" w:rsidRDefault="0040113C" w:rsidP="000D667B">
      <w:pPr>
        <w:spacing w:after="0"/>
      </w:pPr>
      <w:r w:rsidRPr="00AC6D4A">
        <w:rPr>
          <w:lang w:val="en-US"/>
        </w:rPr>
        <w:t>[3] R4-241</w:t>
      </w:r>
      <w:r w:rsidR="00AC6D4A" w:rsidRPr="00AC6D4A">
        <w:rPr>
          <w:lang w:val="en-US"/>
        </w:rPr>
        <w:t>9712</w:t>
      </w:r>
      <w:r w:rsidRPr="00AC6D4A">
        <w:rPr>
          <w:lang w:val="en-US"/>
        </w:rPr>
        <w:t xml:space="preserve"> </w:t>
      </w:r>
      <w:r w:rsidRPr="00AC6D4A">
        <w:t xml:space="preserve">1UL HPUE NRCA MSD </w:t>
      </w:r>
      <w:r w:rsidR="00D551A6" w:rsidRPr="00AC6D4A">
        <w:t>o</w:t>
      </w:r>
      <w:r w:rsidRPr="00AC6D4A">
        <w:t>bservations</w:t>
      </w:r>
      <w:r w:rsidRPr="00AC6D4A">
        <w:rPr>
          <w:lang w:val="en-US"/>
        </w:rPr>
        <w:t xml:space="preserve">, Skyworks Solutions Inc., </w:t>
      </w:r>
      <w:r w:rsidRPr="00AC6D4A">
        <w:t>RAN4#113</w:t>
      </w:r>
    </w:p>
    <w:p w14:paraId="579241D9" w14:textId="367264CD" w:rsidR="0040113C" w:rsidRPr="00AC6D4A" w:rsidRDefault="0040113C" w:rsidP="0040113C">
      <w:pPr>
        <w:spacing w:after="0"/>
        <w:rPr>
          <w:lang w:val="en-US"/>
        </w:rPr>
      </w:pPr>
      <w:r w:rsidRPr="00AC6D4A">
        <w:rPr>
          <w:lang w:val="en-US"/>
        </w:rPr>
        <w:t>[4] R4-241</w:t>
      </w:r>
      <w:r w:rsidR="00AC6D4A" w:rsidRPr="00AC6D4A">
        <w:rPr>
          <w:lang w:val="en-US"/>
        </w:rPr>
        <w:t>9699</w:t>
      </w:r>
      <w:r w:rsidRPr="00AC6D4A">
        <w:rPr>
          <w:lang w:val="en-US"/>
        </w:rPr>
        <w:t xml:space="preserve"> </w:t>
      </w:r>
      <w:r w:rsidR="009D6959" w:rsidRPr="00AC6D4A">
        <w:rPr>
          <w:lang w:val="en-US"/>
        </w:rPr>
        <w:t>1UL HPUE NRCA MSD Simplifications for Rel-19</w:t>
      </w:r>
      <w:r w:rsidRPr="00AC6D4A">
        <w:rPr>
          <w:lang w:val="en-US"/>
        </w:rPr>
        <w:t xml:space="preserve">, Skyworks Solutions Inc., </w:t>
      </w:r>
      <w:r w:rsidRPr="00AC6D4A">
        <w:t>RAN4#113</w:t>
      </w:r>
    </w:p>
    <w:p w14:paraId="63AA1369" w14:textId="21310918" w:rsidR="008764D0" w:rsidRPr="008764D0" w:rsidRDefault="0040113C" w:rsidP="008764D0">
      <w:pPr>
        <w:spacing w:after="0"/>
      </w:pPr>
      <w:r w:rsidRPr="009D6959">
        <w:rPr>
          <w:lang w:val="en-US"/>
        </w:rPr>
        <w:t>[5] R4-241</w:t>
      </w:r>
      <w:r w:rsidR="009D6959" w:rsidRPr="009D6959">
        <w:rPr>
          <w:lang w:val="en-US"/>
        </w:rPr>
        <w:t>7794</w:t>
      </w:r>
      <w:r w:rsidRPr="009D6959">
        <w:rPr>
          <w:lang w:val="en-US"/>
        </w:rPr>
        <w:t xml:space="preserve"> </w:t>
      </w:r>
      <w:r w:rsidR="009D6959" w:rsidRPr="009D6959">
        <w:rPr>
          <w:lang w:val="en-US"/>
        </w:rPr>
        <w:t>Simplification of HPUE 2UL IMD MSDs</w:t>
      </w:r>
      <w:r w:rsidRPr="009D6959">
        <w:rPr>
          <w:lang w:val="en-US"/>
        </w:rPr>
        <w:t xml:space="preserve">, Skyworks Solutions Inc., </w:t>
      </w:r>
      <w:r w:rsidRPr="009D6959">
        <w:t>RAN4#113</w:t>
      </w:r>
    </w:p>
    <w:p w14:paraId="0EB78574" w14:textId="2A7A8664" w:rsidR="008764D0" w:rsidRPr="00343AA7" w:rsidRDefault="008764D0" w:rsidP="008764D0">
      <w:pPr>
        <w:pStyle w:val="Heading1"/>
        <w:numPr>
          <w:ilvl w:val="0"/>
          <w:numId w:val="1"/>
        </w:numPr>
        <w:ind w:left="567" w:hanging="567"/>
      </w:pPr>
      <w:r>
        <w:t>Annex</w:t>
      </w:r>
    </w:p>
    <w:p w14:paraId="3187729B" w14:textId="06D2DE0B" w:rsidR="008764D0" w:rsidRDefault="008764D0" w:rsidP="008764D0">
      <w:r w:rsidRPr="0018029D">
        <w:t xml:space="preserve">In this contribution, </w:t>
      </w:r>
      <w:r>
        <w:t xml:space="preserve">we show </w:t>
      </w:r>
      <w:proofErr w:type="gramStart"/>
      <w:r>
        <w:t>a number of</w:t>
      </w:r>
      <w:proofErr w:type="gramEnd"/>
      <w:r>
        <w:t xml:space="preserve"> graphs for different types of HPUE MSDs, in this annex we provide the tables from which these graphs are </w:t>
      </w:r>
      <w:r w:rsidR="005472CB">
        <w:t>derived</w:t>
      </w:r>
      <w:r>
        <w:t>.</w:t>
      </w:r>
    </w:p>
    <w:p w14:paraId="412B14AD" w14:textId="38D8D2DC" w:rsidR="004D413D" w:rsidRPr="00007305" w:rsidRDefault="001F3CAC" w:rsidP="00007305">
      <w:pPr>
        <w:pStyle w:val="Caption"/>
        <w:keepNext/>
        <w:spacing w:after="0"/>
        <w:jc w:val="left"/>
        <w:rPr>
          <w:b w:val="0"/>
          <w:bCs w:val="0"/>
        </w:rPr>
      </w:pPr>
      <w:r w:rsidRPr="00007305">
        <w:rPr>
          <w:b w:val="0"/>
          <w:bCs w:val="0"/>
        </w:rPr>
        <w:t>Table A1</w:t>
      </w:r>
      <w:r w:rsidR="004D413D" w:rsidRPr="00007305">
        <w:rPr>
          <w:b w:val="0"/>
          <w:bCs w:val="0"/>
        </w:rPr>
        <w:t xml:space="preserve"> covers the two UL band IMD</w:t>
      </w:r>
      <w:r w:rsidR="00CF491D" w:rsidRPr="00007305">
        <w:rPr>
          <w:b w:val="0"/>
          <w:bCs w:val="0"/>
        </w:rPr>
        <w:t>2/3/4/5</w:t>
      </w:r>
      <w:r w:rsidR="004D413D" w:rsidRPr="00007305">
        <w:rPr>
          <w:b w:val="0"/>
          <w:bCs w:val="0"/>
        </w:rPr>
        <w:t xml:space="preserve"> MSDs for PC2 and PC1.5 with either:</w:t>
      </w:r>
    </w:p>
    <w:p w14:paraId="6C8A91EF" w14:textId="4411DB86" w:rsidR="004D413D" w:rsidRDefault="004D413D" w:rsidP="00007305">
      <w:pPr>
        <w:pStyle w:val="ListParagraph"/>
        <w:numPr>
          <w:ilvl w:val="0"/>
          <w:numId w:val="28"/>
        </w:numPr>
        <w:spacing w:after="0"/>
        <w:ind w:firstLineChars="0"/>
        <w:rPr>
          <w:lang w:val="en-US"/>
        </w:rPr>
      </w:pPr>
      <w:r>
        <w:rPr>
          <w:lang w:val="en-US"/>
        </w:rPr>
        <w:t xml:space="preserve">1CC per band (2B_IMDX in “source of IMD” column) or </w:t>
      </w:r>
    </w:p>
    <w:p w14:paraId="76D89705" w14:textId="76644835" w:rsidR="001F3CAC" w:rsidRPr="00007305" w:rsidRDefault="004D413D" w:rsidP="00007305">
      <w:pPr>
        <w:pStyle w:val="ListParagraph"/>
        <w:numPr>
          <w:ilvl w:val="0"/>
          <w:numId w:val="28"/>
        </w:numPr>
        <w:spacing w:after="0"/>
        <w:ind w:firstLineChars="0"/>
        <w:rPr>
          <w:lang w:val="en-US"/>
        </w:rPr>
      </w:pPr>
      <w:r>
        <w:rPr>
          <w:lang w:val="en-US"/>
        </w:rPr>
        <w:t>1CC in one band and 2CC on the other band (triple beat denominated 3CC_IMD3 in “source of IMD” column)</w:t>
      </w:r>
    </w:p>
    <w:p w14:paraId="53BFD6BD" w14:textId="0033066E" w:rsidR="004D413D" w:rsidRDefault="004D413D" w:rsidP="004D413D">
      <w:pPr>
        <w:spacing w:after="0"/>
        <w:rPr>
          <w:lang w:val="en-US"/>
        </w:rPr>
      </w:pPr>
      <w:r>
        <w:rPr>
          <w:lang w:val="en-US"/>
        </w:rPr>
        <w:t>The table have the following parameters/content:</w:t>
      </w:r>
    </w:p>
    <w:p w14:paraId="09B2A7A0" w14:textId="1E4F277C" w:rsidR="004D413D" w:rsidRDefault="004D413D" w:rsidP="004D413D">
      <w:pPr>
        <w:pStyle w:val="ListParagraph"/>
        <w:numPr>
          <w:ilvl w:val="0"/>
          <w:numId w:val="42"/>
        </w:numPr>
        <w:spacing w:after="0"/>
        <w:ind w:firstLineChars="0"/>
        <w:rPr>
          <w:lang w:val="en-US"/>
        </w:rPr>
      </w:pPr>
      <w:r>
        <w:rPr>
          <w:lang w:val="en-US"/>
        </w:rPr>
        <w:t xml:space="preserve">The first </w:t>
      </w:r>
      <w:r w:rsidR="00364001">
        <w:rPr>
          <w:lang w:val="en-US"/>
        </w:rPr>
        <w:t>two</w:t>
      </w:r>
      <w:r>
        <w:rPr>
          <w:lang w:val="en-US"/>
        </w:rPr>
        <w:t xml:space="preserve"> columns provide the DLCA and ULCA configurations.</w:t>
      </w:r>
    </w:p>
    <w:p w14:paraId="397DC7D2" w14:textId="717F56C7" w:rsidR="00CF491D" w:rsidRDefault="00CF491D" w:rsidP="00007305">
      <w:pPr>
        <w:pStyle w:val="ListParagraph"/>
        <w:numPr>
          <w:ilvl w:val="0"/>
          <w:numId w:val="42"/>
        </w:numPr>
        <w:spacing w:after="0"/>
        <w:ind w:firstLineChars="0"/>
        <w:rPr>
          <w:lang w:val="en-US"/>
        </w:rPr>
      </w:pPr>
      <w:r>
        <w:rPr>
          <w:lang w:val="en-US"/>
        </w:rPr>
        <w:t xml:space="preserve">The next </w:t>
      </w:r>
      <w:r w:rsidR="00364001">
        <w:rPr>
          <w:lang w:val="en-US"/>
        </w:rPr>
        <w:t>three</w:t>
      </w:r>
      <w:r>
        <w:rPr>
          <w:lang w:val="en-US"/>
        </w:rPr>
        <w:t xml:space="preserve"> columns provide the specified inter-band HPUE power class for</w:t>
      </w:r>
      <w:r w:rsidR="00007305">
        <w:rPr>
          <w:lang w:val="en-US"/>
        </w:rPr>
        <w:t xml:space="preserve"> </w:t>
      </w:r>
      <w:r w:rsidRPr="00007305">
        <w:rPr>
          <w:lang w:val="en-US"/>
        </w:rPr>
        <w:t xml:space="preserve">PC2 2Tx, PC2 3Tx and PC1.5 </w:t>
      </w:r>
      <w:proofErr w:type="gramStart"/>
      <w:r w:rsidRPr="00007305">
        <w:rPr>
          <w:lang w:val="en-US"/>
        </w:rPr>
        <w:t>3Tx</w:t>
      </w:r>
      <w:proofErr w:type="gramEnd"/>
    </w:p>
    <w:p w14:paraId="3DE7BD3D" w14:textId="34D701AB" w:rsidR="00CF491D" w:rsidRDefault="00364001" w:rsidP="004D413D">
      <w:pPr>
        <w:pStyle w:val="ListParagraph"/>
        <w:numPr>
          <w:ilvl w:val="0"/>
          <w:numId w:val="42"/>
        </w:numPr>
        <w:spacing w:after="0"/>
        <w:ind w:firstLineChars="0"/>
        <w:rPr>
          <w:lang w:val="en-US"/>
        </w:rPr>
      </w:pPr>
      <w:r>
        <w:rPr>
          <w:lang w:val="en-US"/>
        </w:rPr>
        <w:t>The n</w:t>
      </w:r>
      <w:r w:rsidR="00CF491D">
        <w:rPr>
          <w:lang w:val="en-US"/>
        </w:rPr>
        <w:t>ext column provides the victim band (FDD band in these FDD+TDD cases)</w:t>
      </w:r>
    </w:p>
    <w:p w14:paraId="33E839CB" w14:textId="33D9B8E2" w:rsidR="00CD4519" w:rsidRPr="00007305" w:rsidRDefault="00CF491D" w:rsidP="00007305">
      <w:pPr>
        <w:pStyle w:val="ListParagraph"/>
        <w:numPr>
          <w:ilvl w:val="0"/>
          <w:numId w:val="42"/>
        </w:numPr>
        <w:spacing w:after="0"/>
        <w:ind w:firstLineChars="0"/>
        <w:rPr>
          <w:lang w:val="en-US"/>
        </w:rPr>
      </w:pPr>
      <w:r w:rsidRPr="00CF491D">
        <w:rPr>
          <w:lang w:val="en-US"/>
        </w:rPr>
        <w:t xml:space="preserve">The next </w:t>
      </w:r>
      <w:r w:rsidR="00364001">
        <w:rPr>
          <w:lang w:val="en-US"/>
        </w:rPr>
        <w:t>three</w:t>
      </w:r>
      <w:r w:rsidRPr="00CF491D">
        <w:rPr>
          <w:lang w:val="en-US"/>
        </w:rPr>
        <w:t xml:space="preserve"> columns provide the specified</w:t>
      </w:r>
      <w:r>
        <w:rPr>
          <w:lang w:val="en-US"/>
        </w:rPr>
        <w:t xml:space="preserve"> MSDs </w:t>
      </w:r>
      <w:r w:rsidR="00CD4519">
        <w:rPr>
          <w:lang w:val="en-US"/>
        </w:rPr>
        <w:t>for</w:t>
      </w:r>
      <w:r w:rsidR="00007305">
        <w:rPr>
          <w:lang w:val="en-US"/>
        </w:rPr>
        <w:t xml:space="preserve"> </w:t>
      </w:r>
      <w:r w:rsidR="00CD4519" w:rsidRPr="00007305">
        <w:rPr>
          <w:lang w:val="en-US"/>
        </w:rPr>
        <w:t>PC3, PC2 and PC1.5</w:t>
      </w:r>
    </w:p>
    <w:p w14:paraId="5D3A75C6" w14:textId="577F3B12" w:rsidR="00CD4519" w:rsidRDefault="00CD4519" w:rsidP="005902E4">
      <w:pPr>
        <w:pStyle w:val="ListParagraph"/>
        <w:numPr>
          <w:ilvl w:val="0"/>
          <w:numId w:val="42"/>
        </w:numPr>
        <w:spacing w:after="0"/>
        <w:ind w:firstLineChars="0"/>
        <w:rPr>
          <w:lang w:val="en-US"/>
        </w:rPr>
      </w:pPr>
      <w:r w:rsidRPr="00CD4519">
        <w:rPr>
          <w:lang w:val="en-US"/>
        </w:rPr>
        <w:t xml:space="preserve">The next column “Source of IMD” provides the IMD order and type for the </w:t>
      </w:r>
      <w:proofErr w:type="gramStart"/>
      <w:r w:rsidRPr="00CD4519">
        <w:rPr>
          <w:lang w:val="en-US"/>
        </w:rPr>
        <w:t>MSDs</w:t>
      </w:r>
      <w:proofErr w:type="gramEnd"/>
    </w:p>
    <w:p w14:paraId="1B5D9C33" w14:textId="475C589D" w:rsidR="00CD4519" w:rsidRPr="00007305" w:rsidRDefault="00CD4519" w:rsidP="00007305">
      <w:pPr>
        <w:pStyle w:val="ListParagraph"/>
        <w:numPr>
          <w:ilvl w:val="0"/>
          <w:numId w:val="42"/>
        </w:numPr>
        <w:spacing w:after="0"/>
        <w:ind w:firstLineChars="0"/>
        <w:rPr>
          <w:lang w:val="en-US"/>
        </w:rPr>
      </w:pPr>
      <w:r>
        <w:rPr>
          <w:lang w:val="en-US"/>
        </w:rPr>
        <w:t xml:space="preserve">The next </w:t>
      </w:r>
      <w:r w:rsidR="00364001">
        <w:rPr>
          <w:lang w:val="en-US"/>
        </w:rPr>
        <w:t>two</w:t>
      </w:r>
      <w:r>
        <w:rPr>
          <w:lang w:val="en-US"/>
        </w:rPr>
        <w:t xml:space="preserve"> or </w:t>
      </w:r>
      <w:r w:rsidR="00364001">
        <w:rPr>
          <w:lang w:val="en-US"/>
        </w:rPr>
        <w:t>four</w:t>
      </w:r>
      <w:r>
        <w:rPr>
          <w:lang w:val="en-US"/>
        </w:rPr>
        <w:t xml:space="preserve"> columns provides the delta MSD specified and calculated based on the proportional to IMD order equations provided in annex of [2] </w:t>
      </w:r>
      <w:r w:rsidR="00DC0D35">
        <w:rPr>
          <w:lang w:val="en-US"/>
        </w:rPr>
        <w:t xml:space="preserve">and slightly modified for PC1.5 </w:t>
      </w:r>
      <w:r>
        <w:rPr>
          <w:lang w:val="en-US"/>
        </w:rPr>
        <w:t>for</w:t>
      </w:r>
      <w:r w:rsidR="00007305">
        <w:rPr>
          <w:lang w:val="en-US"/>
        </w:rPr>
        <w:t xml:space="preserve"> </w:t>
      </w:r>
      <w:r w:rsidRPr="00007305">
        <w:rPr>
          <w:lang w:val="en-US"/>
        </w:rPr>
        <w:t>PC2 and PC1.5</w:t>
      </w:r>
    </w:p>
    <w:p w14:paraId="31E13ED7" w14:textId="69D2A22A" w:rsidR="00CD4519" w:rsidRDefault="00CD4519" w:rsidP="00CD4519">
      <w:pPr>
        <w:pStyle w:val="ListParagraph"/>
        <w:numPr>
          <w:ilvl w:val="0"/>
          <w:numId w:val="42"/>
        </w:numPr>
        <w:spacing w:after="0"/>
        <w:ind w:firstLineChars="0"/>
        <w:rPr>
          <w:lang w:val="en-US"/>
        </w:rPr>
      </w:pPr>
      <w:r>
        <w:rPr>
          <w:lang w:val="en-US"/>
        </w:rPr>
        <w:t>The table order is with increasing IMD order.</w:t>
      </w:r>
    </w:p>
    <w:p w14:paraId="701848FD" w14:textId="69D2A22A" w:rsidR="001F3CAC" w:rsidRPr="00CF491D" w:rsidRDefault="001F3CAC" w:rsidP="004D413D">
      <w:pPr>
        <w:pStyle w:val="Caption"/>
        <w:keepNext/>
      </w:pPr>
    </w:p>
    <w:p w14:paraId="403EEC05" w14:textId="13A9B1D7" w:rsidR="001F3CAC" w:rsidRDefault="001F3CAC" w:rsidP="001F3CAC">
      <w:pPr>
        <w:pStyle w:val="Caption"/>
        <w:keepNext/>
      </w:pPr>
      <w:r>
        <w:t xml:space="preserve">Table A </w:t>
      </w:r>
      <w:r>
        <w:fldChar w:fldCharType="begin"/>
      </w:r>
      <w:r>
        <w:instrText xml:space="preserve"> SEQ Table_A \* ARABIC </w:instrText>
      </w:r>
      <w:r>
        <w:fldChar w:fldCharType="separate"/>
      </w:r>
      <w:r>
        <w:rPr>
          <w:noProof/>
        </w:rPr>
        <w:t>1</w:t>
      </w:r>
      <w:r>
        <w:fldChar w:fldCharType="end"/>
      </w:r>
      <w:r>
        <w:t>: PC2 and PC1.5 HPUE MSD for two band UL with 2 or 3CCs</w:t>
      </w:r>
    </w:p>
    <w:tbl>
      <w:tblPr>
        <w:tblW w:w="10615" w:type="dxa"/>
        <w:tblLayout w:type="fixed"/>
        <w:tblLook w:val="04A0" w:firstRow="1" w:lastRow="0" w:firstColumn="1" w:lastColumn="0" w:noHBand="0" w:noVBand="1"/>
      </w:tblPr>
      <w:tblGrid>
        <w:gridCol w:w="854"/>
        <w:gridCol w:w="851"/>
        <w:gridCol w:w="1003"/>
        <w:gridCol w:w="996"/>
        <w:gridCol w:w="791"/>
        <w:gridCol w:w="630"/>
        <w:gridCol w:w="720"/>
        <w:gridCol w:w="810"/>
        <w:gridCol w:w="810"/>
        <w:gridCol w:w="990"/>
        <w:gridCol w:w="540"/>
        <w:gridCol w:w="540"/>
        <w:gridCol w:w="540"/>
        <w:gridCol w:w="540"/>
      </w:tblGrid>
      <w:tr w:rsidR="00DC0D35" w:rsidRPr="005A409A" w14:paraId="0299B5D7" w14:textId="77777777" w:rsidTr="00DC0D35">
        <w:trPr>
          <w:trHeight w:val="300"/>
        </w:trPr>
        <w:tc>
          <w:tcPr>
            <w:tcW w:w="17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629E58" w14:textId="2FCB80B4"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NR CA config</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28699"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2Tx</w:t>
            </w:r>
          </w:p>
          <w:p w14:paraId="0861883D" w14:textId="7AB09F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PC2</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81C767"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3Tx</w:t>
            </w:r>
          </w:p>
          <w:p w14:paraId="20B43FB7" w14:textId="36A59CEB"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PC2</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EE7F0C"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3Tx</w:t>
            </w:r>
          </w:p>
          <w:p w14:paraId="3DFD01C2" w14:textId="629A63AB"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PC1.5</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6335E"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NR</w:t>
            </w:r>
          </w:p>
          <w:p w14:paraId="2E3944BF" w14:textId="44276623"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band</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2F9F91F"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PC3</w:t>
            </w:r>
          </w:p>
          <w:p w14:paraId="660F21FC" w14:textId="34D3F8BB"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MSD</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73B2B75D"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PC2</w:t>
            </w:r>
          </w:p>
          <w:p w14:paraId="6D97AF23" w14:textId="0AD6F64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MSD</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044A3C1C"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PC1.5</w:t>
            </w:r>
          </w:p>
          <w:p w14:paraId="6F26D5D0" w14:textId="40E09F40"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MSD</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5377B"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Source</w:t>
            </w:r>
          </w:p>
          <w:p w14:paraId="3FE56F65" w14:textId="22352FBD"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of IMD</w:t>
            </w:r>
          </w:p>
        </w:tc>
        <w:tc>
          <w:tcPr>
            <w:tcW w:w="1080" w:type="dxa"/>
            <w:gridSpan w:val="2"/>
            <w:tcBorders>
              <w:top w:val="single" w:sz="4" w:space="0" w:color="auto"/>
              <w:left w:val="nil"/>
              <w:bottom w:val="single" w:sz="4" w:space="0" w:color="auto"/>
              <w:right w:val="single" w:sz="4" w:space="0" w:color="000000"/>
            </w:tcBorders>
            <w:shd w:val="clear" w:color="auto" w:fill="auto"/>
            <w:vAlign w:val="center"/>
            <w:hideMark/>
          </w:tcPr>
          <w:p w14:paraId="0584725A" w14:textId="77777777" w:rsidR="001F3CAC" w:rsidRDefault="005A409A" w:rsidP="001F3CAC">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PC2</w:t>
            </w:r>
          </w:p>
          <w:p w14:paraId="5FEF3FA5" w14:textId="28E21D22" w:rsidR="005A409A" w:rsidRPr="005A409A" w:rsidRDefault="005A409A" w:rsidP="001F3CAC">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Delta MSD</w:t>
            </w:r>
          </w:p>
        </w:tc>
        <w:tc>
          <w:tcPr>
            <w:tcW w:w="1080" w:type="dxa"/>
            <w:gridSpan w:val="2"/>
            <w:tcBorders>
              <w:top w:val="single" w:sz="4" w:space="0" w:color="auto"/>
              <w:left w:val="nil"/>
              <w:bottom w:val="single" w:sz="4" w:space="0" w:color="auto"/>
              <w:right w:val="single" w:sz="4" w:space="0" w:color="000000"/>
            </w:tcBorders>
            <w:shd w:val="clear" w:color="auto" w:fill="auto"/>
            <w:vAlign w:val="center"/>
            <w:hideMark/>
          </w:tcPr>
          <w:p w14:paraId="4237F3A2"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PC1.5</w:t>
            </w:r>
          </w:p>
          <w:p w14:paraId="7869817E" w14:textId="03E6A441"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Delta MSD</w:t>
            </w:r>
          </w:p>
        </w:tc>
      </w:tr>
      <w:tr w:rsidR="001F3CAC" w:rsidRPr="005A409A" w14:paraId="68795C02"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5DE19E58" w14:textId="777777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DLCA</w:t>
            </w:r>
          </w:p>
        </w:tc>
        <w:tc>
          <w:tcPr>
            <w:tcW w:w="851" w:type="dxa"/>
            <w:tcBorders>
              <w:top w:val="nil"/>
              <w:left w:val="nil"/>
              <w:bottom w:val="single" w:sz="4" w:space="0" w:color="auto"/>
              <w:right w:val="single" w:sz="4" w:space="0" w:color="auto"/>
            </w:tcBorders>
            <w:shd w:val="clear" w:color="auto" w:fill="auto"/>
            <w:vAlign w:val="center"/>
            <w:hideMark/>
          </w:tcPr>
          <w:p w14:paraId="33847A60" w14:textId="777777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ULCA</w:t>
            </w: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7C578EA3" w14:textId="77777777" w:rsidR="005A409A" w:rsidRPr="005A409A" w:rsidRDefault="005A409A" w:rsidP="005A409A">
            <w:pPr>
              <w:overflowPunct/>
              <w:autoSpaceDE/>
              <w:autoSpaceDN/>
              <w:adjustRightInd/>
              <w:spacing w:after="0"/>
              <w:textAlignment w:val="auto"/>
              <w:rPr>
                <w:rFonts w:ascii="Calibri" w:hAnsi="Calibri" w:cs="Calibri"/>
                <w:b/>
                <w:bCs/>
                <w:color w:val="000000"/>
                <w:sz w:val="16"/>
                <w:szCs w:val="16"/>
                <w:lang w:val="en-US" w:eastAsia="en-US"/>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607F448" w14:textId="77777777" w:rsidR="005A409A" w:rsidRPr="005A409A" w:rsidRDefault="005A409A" w:rsidP="005A409A">
            <w:pPr>
              <w:overflowPunct/>
              <w:autoSpaceDE/>
              <w:autoSpaceDN/>
              <w:adjustRightInd/>
              <w:spacing w:after="0"/>
              <w:textAlignment w:val="auto"/>
              <w:rPr>
                <w:rFonts w:ascii="Calibri" w:hAnsi="Calibri" w:cs="Calibri"/>
                <w:b/>
                <w:bCs/>
                <w:color w:val="000000"/>
                <w:sz w:val="16"/>
                <w:szCs w:val="16"/>
                <w:lang w:val="en-US" w:eastAsia="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3A334BBE" w14:textId="77777777" w:rsidR="005A409A" w:rsidRPr="005A409A" w:rsidRDefault="005A409A" w:rsidP="005A409A">
            <w:pPr>
              <w:overflowPunct/>
              <w:autoSpaceDE/>
              <w:autoSpaceDN/>
              <w:adjustRightInd/>
              <w:spacing w:after="0"/>
              <w:textAlignment w:val="auto"/>
              <w:rPr>
                <w:rFonts w:ascii="Calibri" w:hAnsi="Calibri" w:cs="Calibri"/>
                <w:b/>
                <w:bCs/>
                <w:color w:val="000000"/>
                <w:sz w:val="16"/>
                <w:szCs w:val="16"/>
                <w:lang w:val="en-US"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CED8CD7" w14:textId="77777777" w:rsidR="005A409A" w:rsidRPr="005A409A" w:rsidRDefault="005A409A" w:rsidP="005A409A">
            <w:pPr>
              <w:overflowPunct/>
              <w:autoSpaceDE/>
              <w:autoSpaceDN/>
              <w:adjustRightInd/>
              <w:spacing w:after="0"/>
              <w:textAlignment w:val="auto"/>
              <w:rPr>
                <w:rFonts w:ascii="Calibri" w:hAnsi="Calibri" w:cs="Calibri"/>
                <w:b/>
                <w:bCs/>
                <w:color w:val="000000"/>
                <w:sz w:val="16"/>
                <w:szCs w:val="16"/>
                <w:lang w:val="en-US" w:eastAsia="en-US"/>
              </w:rPr>
            </w:pPr>
          </w:p>
        </w:tc>
        <w:tc>
          <w:tcPr>
            <w:tcW w:w="720" w:type="dxa"/>
            <w:tcBorders>
              <w:top w:val="nil"/>
              <w:left w:val="nil"/>
              <w:bottom w:val="single" w:sz="4" w:space="0" w:color="auto"/>
              <w:right w:val="single" w:sz="4" w:space="0" w:color="auto"/>
            </w:tcBorders>
            <w:shd w:val="clear" w:color="auto" w:fill="auto"/>
            <w:vAlign w:val="center"/>
            <w:hideMark/>
          </w:tcPr>
          <w:p w14:paraId="204105A0" w14:textId="777777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20+20</w:t>
            </w:r>
          </w:p>
        </w:tc>
        <w:tc>
          <w:tcPr>
            <w:tcW w:w="810" w:type="dxa"/>
            <w:tcBorders>
              <w:top w:val="nil"/>
              <w:left w:val="nil"/>
              <w:bottom w:val="single" w:sz="4" w:space="0" w:color="auto"/>
              <w:right w:val="single" w:sz="4" w:space="0" w:color="auto"/>
            </w:tcBorders>
            <w:shd w:val="clear" w:color="auto" w:fill="auto"/>
            <w:vAlign w:val="center"/>
            <w:hideMark/>
          </w:tcPr>
          <w:p w14:paraId="77781AF4"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23+</w:t>
            </w:r>
          </w:p>
          <w:p w14:paraId="798185B7" w14:textId="482CBDBF"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23/2x20</w:t>
            </w:r>
          </w:p>
        </w:tc>
        <w:tc>
          <w:tcPr>
            <w:tcW w:w="810" w:type="dxa"/>
            <w:tcBorders>
              <w:top w:val="nil"/>
              <w:left w:val="nil"/>
              <w:bottom w:val="single" w:sz="4" w:space="0" w:color="auto"/>
              <w:right w:val="single" w:sz="4" w:space="0" w:color="auto"/>
            </w:tcBorders>
            <w:shd w:val="clear" w:color="auto" w:fill="auto"/>
            <w:vAlign w:val="center"/>
            <w:hideMark/>
          </w:tcPr>
          <w:p w14:paraId="6423B03B" w14:textId="77777777" w:rsidR="001F3CAC"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23+</w:t>
            </w:r>
          </w:p>
          <w:p w14:paraId="78F3BF54" w14:textId="2EF0BA31"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(2x24.7)</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FFF17A" w14:textId="77777777" w:rsidR="005A409A" w:rsidRPr="005A409A" w:rsidRDefault="005A409A" w:rsidP="005A409A">
            <w:pPr>
              <w:overflowPunct/>
              <w:autoSpaceDE/>
              <w:autoSpaceDN/>
              <w:adjustRightInd/>
              <w:spacing w:after="0"/>
              <w:textAlignment w:val="auto"/>
              <w:rPr>
                <w:rFonts w:ascii="Calibri" w:hAnsi="Calibri" w:cs="Calibri"/>
                <w:b/>
                <w:bCs/>
                <w:color w:val="000000"/>
                <w:sz w:val="16"/>
                <w:szCs w:val="16"/>
                <w:lang w:val="en-US" w:eastAsia="en-US"/>
              </w:rPr>
            </w:pPr>
          </w:p>
        </w:tc>
        <w:tc>
          <w:tcPr>
            <w:tcW w:w="540" w:type="dxa"/>
            <w:tcBorders>
              <w:top w:val="nil"/>
              <w:left w:val="nil"/>
              <w:bottom w:val="single" w:sz="4" w:space="0" w:color="auto"/>
              <w:right w:val="single" w:sz="4" w:space="0" w:color="auto"/>
            </w:tcBorders>
            <w:shd w:val="clear" w:color="auto" w:fill="auto"/>
            <w:vAlign w:val="center"/>
            <w:hideMark/>
          </w:tcPr>
          <w:p w14:paraId="2ADFA7D1" w14:textId="777777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spec</w:t>
            </w:r>
          </w:p>
        </w:tc>
        <w:tc>
          <w:tcPr>
            <w:tcW w:w="540" w:type="dxa"/>
            <w:tcBorders>
              <w:top w:val="nil"/>
              <w:left w:val="nil"/>
              <w:bottom w:val="single" w:sz="4" w:space="0" w:color="auto"/>
              <w:right w:val="single" w:sz="4" w:space="0" w:color="auto"/>
            </w:tcBorders>
            <w:shd w:val="clear" w:color="auto" w:fill="auto"/>
            <w:vAlign w:val="center"/>
            <w:hideMark/>
          </w:tcPr>
          <w:p w14:paraId="6135D63D" w14:textId="777777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calc</w:t>
            </w:r>
          </w:p>
        </w:tc>
        <w:tc>
          <w:tcPr>
            <w:tcW w:w="540" w:type="dxa"/>
            <w:tcBorders>
              <w:top w:val="nil"/>
              <w:left w:val="nil"/>
              <w:bottom w:val="single" w:sz="4" w:space="0" w:color="auto"/>
              <w:right w:val="single" w:sz="4" w:space="0" w:color="auto"/>
            </w:tcBorders>
            <w:shd w:val="clear" w:color="auto" w:fill="auto"/>
            <w:vAlign w:val="center"/>
            <w:hideMark/>
          </w:tcPr>
          <w:p w14:paraId="6968CFC7" w14:textId="777777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spec</w:t>
            </w:r>
          </w:p>
        </w:tc>
        <w:tc>
          <w:tcPr>
            <w:tcW w:w="540" w:type="dxa"/>
            <w:tcBorders>
              <w:top w:val="nil"/>
              <w:left w:val="nil"/>
              <w:bottom w:val="single" w:sz="4" w:space="0" w:color="auto"/>
              <w:right w:val="single" w:sz="4" w:space="0" w:color="auto"/>
            </w:tcBorders>
            <w:shd w:val="clear" w:color="auto" w:fill="auto"/>
            <w:vAlign w:val="center"/>
            <w:hideMark/>
          </w:tcPr>
          <w:p w14:paraId="74F7FB87" w14:textId="77777777" w:rsidR="005A409A" w:rsidRPr="005A409A" w:rsidRDefault="005A409A" w:rsidP="005A409A">
            <w:pPr>
              <w:overflowPunct/>
              <w:autoSpaceDE/>
              <w:autoSpaceDN/>
              <w:adjustRightInd/>
              <w:spacing w:after="0"/>
              <w:jc w:val="center"/>
              <w:textAlignment w:val="auto"/>
              <w:rPr>
                <w:rFonts w:ascii="Calibri" w:hAnsi="Calibri" w:cs="Calibri"/>
                <w:b/>
                <w:bCs/>
                <w:color w:val="000000"/>
                <w:sz w:val="16"/>
                <w:szCs w:val="16"/>
                <w:lang w:val="en-US" w:eastAsia="en-US"/>
              </w:rPr>
            </w:pPr>
            <w:r w:rsidRPr="005A409A">
              <w:rPr>
                <w:rFonts w:ascii="Calibri" w:hAnsi="Calibri" w:cs="Calibri"/>
                <w:b/>
                <w:bCs/>
                <w:color w:val="000000"/>
                <w:sz w:val="16"/>
                <w:szCs w:val="16"/>
                <w:lang w:val="en-US" w:eastAsia="en-US"/>
              </w:rPr>
              <w:t>calc</w:t>
            </w:r>
          </w:p>
        </w:tc>
      </w:tr>
      <w:tr w:rsidR="001F3CAC" w:rsidRPr="005A409A" w14:paraId="016CC124"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12CB9D3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n1-n77</w:t>
            </w:r>
          </w:p>
        </w:tc>
        <w:tc>
          <w:tcPr>
            <w:tcW w:w="851" w:type="dxa"/>
            <w:tcBorders>
              <w:top w:val="nil"/>
              <w:left w:val="nil"/>
              <w:bottom w:val="single" w:sz="4" w:space="0" w:color="auto"/>
              <w:right w:val="single" w:sz="4" w:space="0" w:color="auto"/>
            </w:tcBorders>
            <w:shd w:val="clear" w:color="auto" w:fill="auto"/>
            <w:vAlign w:val="center"/>
            <w:hideMark/>
          </w:tcPr>
          <w:p w14:paraId="285AC3F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n1-n77</w:t>
            </w:r>
          </w:p>
        </w:tc>
        <w:tc>
          <w:tcPr>
            <w:tcW w:w="1003" w:type="dxa"/>
            <w:tcBorders>
              <w:top w:val="nil"/>
              <w:left w:val="nil"/>
              <w:bottom w:val="single" w:sz="4" w:space="0" w:color="auto"/>
              <w:right w:val="single" w:sz="4" w:space="0" w:color="auto"/>
            </w:tcBorders>
            <w:shd w:val="clear" w:color="auto" w:fill="auto"/>
            <w:vAlign w:val="center"/>
            <w:hideMark/>
          </w:tcPr>
          <w:p w14:paraId="3D1D6A3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noWrap/>
            <w:vAlign w:val="bottom"/>
            <w:hideMark/>
          </w:tcPr>
          <w:p w14:paraId="2C7FDD3A"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noWrap/>
            <w:vAlign w:val="bottom"/>
            <w:hideMark/>
          </w:tcPr>
          <w:p w14:paraId="4056C479"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5BBC3DF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w:t>
            </w:r>
          </w:p>
        </w:tc>
        <w:tc>
          <w:tcPr>
            <w:tcW w:w="720" w:type="dxa"/>
            <w:tcBorders>
              <w:top w:val="nil"/>
              <w:left w:val="nil"/>
              <w:bottom w:val="single" w:sz="4" w:space="0" w:color="auto"/>
              <w:right w:val="single" w:sz="4" w:space="0" w:color="auto"/>
            </w:tcBorders>
            <w:shd w:val="clear" w:color="auto" w:fill="auto"/>
            <w:vAlign w:val="center"/>
            <w:hideMark/>
          </w:tcPr>
          <w:p w14:paraId="5FA1BE5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29.8</w:t>
            </w:r>
          </w:p>
        </w:tc>
        <w:tc>
          <w:tcPr>
            <w:tcW w:w="810" w:type="dxa"/>
            <w:tcBorders>
              <w:top w:val="nil"/>
              <w:left w:val="nil"/>
              <w:bottom w:val="single" w:sz="4" w:space="0" w:color="auto"/>
              <w:right w:val="single" w:sz="4" w:space="0" w:color="auto"/>
            </w:tcBorders>
            <w:shd w:val="clear" w:color="auto" w:fill="auto"/>
            <w:vAlign w:val="center"/>
            <w:hideMark/>
          </w:tcPr>
          <w:p w14:paraId="5B0FDD6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35.8</w:t>
            </w:r>
          </w:p>
        </w:tc>
        <w:tc>
          <w:tcPr>
            <w:tcW w:w="810" w:type="dxa"/>
            <w:tcBorders>
              <w:top w:val="nil"/>
              <w:left w:val="nil"/>
              <w:bottom w:val="single" w:sz="4" w:space="0" w:color="auto"/>
              <w:right w:val="single" w:sz="4" w:space="0" w:color="auto"/>
            </w:tcBorders>
            <w:shd w:val="clear" w:color="auto" w:fill="auto"/>
            <w:vAlign w:val="center"/>
            <w:hideMark/>
          </w:tcPr>
          <w:p w14:paraId="0AACC0E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207168F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39D56A2F"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000000" w:fill="00B050"/>
            <w:noWrap/>
            <w:vAlign w:val="bottom"/>
            <w:hideMark/>
          </w:tcPr>
          <w:p w14:paraId="4B57505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6FB2B79B"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363A9B83"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611FDC11"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443A3FA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n2-n77</w:t>
            </w:r>
          </w:p>
        </w:tc>
        <w:tc>
          <w:tcPr>
            <w:tcW w:w="851" w:type="dxa"/>
            <w:tcBorders>
              <w:top w:val="nil"/>
              <w:left w:val="nil"/>
              <w:bottom w:val="single" w:sz="4" w:space="0" w:color="auto"/>
              <w:right w:val="single" w:sz="4" w:space="0" w:color="auto"/>
            </w:tcBorders>
            <w:shd w:val="clear" w:color="auto" w:fill="auto"/>
            <w:vAlign w:val="center"/>
            <w:hideMark/>
          </w:tcPr>
          <w:p w14:paraId="09A968C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n2-n77</w:t>
            </w:r>
          </w:p>
        </w:tc>
        <w:tc>
          <w:tcPr>
            <w:tcW w:w="1003" w:type="dxa"/>
            <w:tcBorders>
              <w:top w:val="nil"/>
              <w:left w:val="nil"/>
              <w:bottom w:val="single" w:sz="4" w:space="0" w:color="auto"/>
              <w:right w:val="single" w:sz="4" w:space="0" w:color="auto"/>
            </w:tcBorders>
            <w:shd w:val="clear" w:color="auto" w:fill="auto"/>
            <w:vAlign w:val="center"/>
            <w:hideMark/>
          </w:tcPr>
          <w:p w14:paraId="4326521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30274EF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6F0D05B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61A108D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w:t>
            </w:r>
          </w:p>
        </w:tc>
        <w:tc>
          <w:tcPr>
            <w:tcW w:w="720" w:type="dxa"/>
            <w:tcBorders>
              <w:top w:val="nil"/>
              <w:left w:val="nil"/>
              <w:bottom w:val="single" w:sz="4" w:space="0" w:color="auto"/>
              <w:right w:val="single" w:sz="4" w:space="0" w:color="auto"/>
            </w:tcBorders>
            <w:shd w:val="clear" w:color="auto" w:fill="auto"/>
            <w:vAlign w:val="center"/>
            <w:hideMark/>
          </w:tcPr>
          <w:p w14:paraId="79DDAF9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26</w:t>
            </w:r>
          </w:p>
        </w:tc>
        <w:tc>
          <w:tcPr>
            <w:tcW w:w="810" w:type="dxa"/>
            <w:tcBorders>
              <w:top w:val="nil"/>
              <w:left w:val="nil"/>
              <w:bottom w:val="single" w:sz="4" w:space="0" w:color="auto"/>
              <w:right w:val="single" w:sz="4" w:space="0" w:color="auto"/>
            </w:tcBorders>
            <w:shd w:val="clear" w:color="auto" w:fill="auto"/>
            <w:vAlign w:val="center"/>
            <w:hideMark/>
          </w:tcPr>
          <w:p w14:paraId="48A5511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32.1</w:t>
            </w:r>
          </w:p>
        </w:tc>
        <w:tc>
          <w:tcPr>
            <w:tcW w:w="810" w:type="dxa"/>
            <w:tcBorders>
              <w:top w:val="nil"/>
              <w:left w:val="nil"/>
              <w:bottom w:val="single" w:sz="4" w:space="0" w:color="auto"/>
              <w:right w:val="single" w:sz="4" w:space="0" w:color="auto"/>
            </w:tcBorders>
            <w:shd w:val="clear" w:color="auto" w:fill="auto"/>
            <w:vAlign w:val="center"/>
            <w:hideMark/>
          </w:tcPr>
          <w:p w14:paraId="09251D0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35.2</w:t>
            </w:r>
          </w:p>
        </w:tc>
        <w:tc>
          <w:tcPr>
            <w:tcW w:w="990" w:type="dxa"/>
            <w:tcBorders>
              <w:top w:val="nil"/>
              <w:left w:val="nil"/>
              <w:bottom w:val="single" w:sz="4" w:space="0" w:color="auto"/>
              <w:right w:val="single" w:sz="4" w:space="0" w:color="auto"/>
            </w:tcBorders>
            <w:shd w:val="clear" w:color="000000" w:fill="BFBFBF"/>
            <w:vAlign w:val="center"/>
            <w:hideMark/>
          </w:tcPr>
          <w:p w14:paraId="6FD6589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0D10D58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6.1</w:t>
            </w:r>
          </w:p>
        </w:tc>
        <w:tc>
          <w:tcPr>
            <w:tcW w:w="540" w:type="dxa"/>
            <w:tcBorders>
              <w:top w:val="nil"/>
              <w:left w:val="nil"/>
              <w:bottom w:val="single" w:sz="4" w:space="0" w:color="auto"/>
              <w:right w:val="single" w:sz="4" w:space="0" w:color="auto"/>
            </w:tcBorders>
            <w:shd w:val="clear" w:color="000000" w:fill="00B050"/>
            <w:noWrap/>
            <w:vAlign w:val="bottom"/>
            <w:hideMark/>
          </w:tcPr>
          <w:p w14:paraId="59DB37B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49F615E4"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9.2</w:t>
            </w:r>
          </w:p>
        </w:tc>
        <w:tc>
          <w:tcPr>
            <w:tcW w:w="540" w:type="dxa"/>
            <w:tcBorders>
              <w:top w:val="nil"/>
              <w:left w:val="nil"/>
              <w:bottom w:val="single" w:sz="4" w:space="0" w:color="auto"/>
              <w:right w:val="single" w:sz="4" w:space="0" w:color="auto"/>
            </w:tcBorders>
            <w:shd w:val="clear" w:color="auto" w:fill="FFC000"/>
            <w:noWrap/>
            <w:vAlign w:val="bottom"/>
            <w:hideMark/>
          </w:tcPr>
          <w:p w14:paraId="00B2A991"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7.7</w:t>
            </w:r>
          </w:p>
        </w:tc>
      </w:tr>
      <w:tr w:rsidR="001F3CAC" w:rsidRPr="005A409A" w14:paraId="24170B0A"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1E4A617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n3-n77</w:t>
            </w:r>
          </w:p>
        </w:tc>
        <w:tc>
          <w:tcPr>
            <w:tcW w:w="851" w:type="dxa"/>
            <w:tcBorders>
              <w:top w:val="nil"/>
              <w:left w:val="nil"/>
              <w:bottom w:val="single" w:sz="4" w:space="0" w:color="auto"/>
              <w:right w:val="single" w:sz="4" w:space="0" w:color="auto"/>
            </w:tcBorders>
            <w:shd w:val="clear" w:color="auto" w:fill="auto"/>
            <w:vAlign w:val="center"/>
            <w:hideMark/>
          </w:tcPr>
          <w:p w14:paraId="268965F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n3-n77</w:t>
            </w:r>
          </w:p>
        </w:tc>
        <w:tc>
          <w:tcPr>
            <w:tcW w:w="1003" w:type="dxa"/>
            <w:tcBorders>
              <w:top w:val="nil"/>
              <w:left w:val="nil"/>
              <w:bottom w:val="single" w:sz="4" w:space="0" w:color="auto"/>
              <w:right w:val="single" w:sz="4" w:space="0" w:color="auto"/>
            </w:tcBorders>
            <w:shd w:val="clear" w:color="auto" w:fill="auto"/>
            <w:vAlign w:val="center"/>
            <w:hideMark/>
          </w:tcPr>
          <w:p w14:paraId="0018E7B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567DC8B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328A1D0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77876E8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w:t>
            </w:r>
          </w:p>
        </w:tc>
        <w:tc>
          <w:tcPr>
            <w:tcW w:w="720" w:type="dxa"/>
            <w:tcBorders>
              <w:top w:val="nil"/>
              <w:left w:val="nil"/>
              <w:bottom w:val="single" w:sz="4" w:space="0" w:color="auto"/>
              <w:right w:val="single" w:sz="4" w:space="0" w:color="auto"/>
            </w:tcBorders>
            <w:shd w:val="clear" w:color="auto" w:fill="auto"/>
            <w:vAlign w:val="center"/>
            <w:hideMark/>
          </w:tcPr>
          <w:p w14:paraId="21A80F9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26</w:t>
            </w:r>
          </w:p>
        </w:tc>
        <w:tc>
          <w:tcPr>
            <w:tcW w:w="810" w:type="dxa"/>
            <w:tcBorders>
              <w:top w:val="nil"/>
              <w:left w:val="nil"/>
              <w:bottom w:val="single" w:sz="4" w:space="0" w:color="auto"/>
              <w:right w:val="single" w:sz="4" w:space="0" w:color="auto"/>
            </w:tcBorders>
            <w:shd w:val="clear" w:color="auto" w:fill="auto"/>
            <w:vAlign w:val="center"/>
            <w:hideMark/>
          </w:tcPr>
          <w:p w14:paraId="476B69C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31.9</w:t>
            </w:r>
          </w:p>
        </w:tc>
        <w:tc>
          <w:tcPr>
            <w:tcW w:w="810" w:type="dxa"/>
            <w:tcBorders>
              <w:top w:val="nil"/>
              <w:left w:val="nil"/>
              <w:bottom w:val="single" w:sz="4" w:space="0" w:color="auto"/>
              <w:right w:val="single" w:sz="4" w:space="0" w:color="auto"/>
            </w:tcBorders>
            <w:shd w:val="clear" w:color="auto" w:fill="auto"/>
            <w:vAlign w:val="center"/>
            <w:hideMark/>
          </w:tcPr>
          <w:p w14:paraId="7EC5C12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0390929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5C53BFE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5.9</w:t>
            </w:r>
          </w:p>
        </w:tc>
        <w:tc>
          <w:tcPr>
            <w:tcW w:w="540" w:type="dxa"/>
            <w:tcBorders>
              <w:top w:val="nil"/>
              <w:left w:val="nil"/>
              <w:bottom w:val="single" w:sz="4" w:space="0" w:color="auto"/>
              <w:right w:val="single" w:sz="4" w:space="0" w:color="auto"/>
            </w:tcBorders>
            <w:shd w:val="clear" w:color="000000" w:fill="00B050"/>
            <w:noWrap/>
            <w:vAlign w:val="bottom"/>
            <w:hideMark/>
          </w:tcPr>
          <w:p w14:paraId="13F705F3"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06ABF1C1"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0D662E9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7F2A1DAD"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230F357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n3-n78</w:t>
            </w:r>
          </w:p>
        </w:tc>
        <w:tc>
          <w:tcPr>
            <w:tcW w:w="851" w:type="dxa"/>
            <w:tcBorders>
              <w:top w:val="nil"/>
              <w:left w:val="nil"/>
              <w:bottom w:val="single" w:sz="4" w:space="0" w:color="auto"/>
              <w:right w:val="single" w:sz="4" w:space="0" w:color="auto"/>
            </w:tcBorders>
            <w:shd w:val="clear" w:color="auto" w:fill="auto"/>
            <w:vAlign w:val="center"/>
            <w:hideMark/>
          </w:tcPr>
          <w:p w14:paraId="1983880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n3-n78</w:t>
            </w:r>
          </w:p>
        </w:tc>
        <w:tc>
          <w:tcPr>
            <w:tcW w:w="1003" w:type="dxa"/>
            <w:tcBorders>
              <w:top w:val="nil"/>
              <w:left w:val="nil"/>
              <w:bottom w:val="single" w:sz="4" w:space="0" w:color="auto"/>
              <w:right w:val="single" w:sz="4" w:space="0" w:color="auto"/>
            </w:tcBorders>
            <w:shd w:val="clear" w:color="auto" w:fill="auto"/>
            <w:vAlign w:val="center"/>
            <w:hideMark/>
          </w:tcPr>
          <w:p w14:paraId="66062DF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161D2F4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78AB572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603BABB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w:t>
            </w:r>
          </w:p>
        </w:tc>
        <w:tc>
          <w:tcPr>
            <w:tcW w:w="720" w:type="dxa"/>
            <w:tcBorders>
              <w:top w:val="nil"/>
              <w:left w:val="nil"/>
              <w:bottom w:val="single" w:sz="4" w:space="0" w:color="auto"/>
              <w:right w:val="single" w:sz="4" w:space="0" w:color="auto"/>
            </w:tcBorders>
            <w:shd w:val="clear" w:color="auto" w:fill="auto"/>
            <w:vAlign w:val="center"/>
            <w:hideMark/>
          </w:tcPr>
          <w:p w14:paraId="6C37740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26</w:t>
            </w:r>
          </w:p>
        </w:tc>
        <w:tc>
          <w:tcPr>
            <w:tcW w:w="810" w:type="dxa"/>
            <w:tcBorders>
              <w:top w:val="nil"/>
              <w:left w:val="nil"/>
              <w:bottom w:val="single" w:sz="4" w:space="0" w:color="auto"/>
              <w:right w:val="single" w:sz="4" w:space="0" w:color="auto"/>
            </w:tcBorders>
            <w:shd w:val="clear" w:color="auto" w:fill="auto"/>
            <w:vAlign w:val="center"/>
            <w:hideMark/>
          </w:tcPr>
          <w:p w14:paraId="266A331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31.9</w:t>
            </w:r>
          </w:p>
        </w:tc>
        <w:tc>
          <w:tcPr>
            <w:tcW w:w="810" w:type="dxa"/>
            <w:tcBorders>
              <w:top w:val="nil"/>
              <w:left w:val="nil"/>
              <w:bottom w:val="single" w:sz="4" w:space="0" w:color="auto"/>
              <w:right w:val="single" w:sz="4" w:space="0" w:color="auto"/>
            </w:tcBorders>
            <w:shd w:val="clear" w:color="auto" w:fill="auto"/>
            <w:vAlign w:val="center"/>
            <w:hideMark/>
          </w:tcPr>
          <w:p w14:paraId="5337B6F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1B736DB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3643BCC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5.9</w:t>
            </w:r>
          </w:p>
        </w:tc>
        <w:tc>
          <w:tcPr>
            <w:tcW w:w="540" w:type="dxa"/>
            <w:tcBorders>
              <w:top w:val="nil"/>
              <w:left w:val="nil"/>
              <w:bottom w:val="single" w:sz="4" w:space="0" w:color="auto"/>
              <w:right w:val="single" w:sz="4" w:space="0" w:color="auto"/>
            </w:tcBorders>
            <w:shd w:val="clear" w:color="000000" w:fill="00B050"/>
            <w:noWrap/>
            <w:vAlign w:val="bottom"/>
            <w:hideMark/>
          </w:tcPr>
          <w:p w14:paraId="5FACD3F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044D5A45"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68CB5E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156CC076"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DC164B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n25-n77</w:t>
            </w:r>
          </w:p>
        </w:tc>
        <w:tc>
          <w:tcPr>
            <w:tcW w:w="851" w:type="dxa"/>
            <w:tcBorders>
              <w:top w:val="nil"/>
              <w:left w:val="nil"/>
              <w:bottom w:val="single" w:sz="4" w:space="0" w:color="auto"/>
              <w:right w:val="single" w:sz="4" w:space="0" w:color="auto"/>
            </w:tcBorders>
            <w:shd w:val="clear" w:color="auto" w:fill="auto"/>
            <w:vAlign w:val="center"/>
            <w:hideMark/>
          </w:tcPr>
          <w:p w14:paraId="4F42A04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n25-n77</w:t>
            </w:r>
          </w:p>
        </w:tc>
        <w:tc>
          <w:tcPr>
            <w:tcW w:w="1003" w:type="dxa"/>
            <w:tcBorders>
              <w:top w:val="nil"/>
              <w:left w:val="nil"/>
              <w:bottom w:val="single" w:sz="4" w:space="0" w:color="auto"/>
              <w:right w:val="single" w:sz="4" w:space="0" w:color="auto"/>
            </w:tcBorders>
            <w:shd w:val="clear" w:color="auto" w:fill="auto"/>
            <w:vAlign w:val="center"/>
            <w:hideMark/>
          </w:tcPr>
          <w:p w14:paraId="4A0B495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000000" w:fill="FF0000"/>
            <w:vAlign w:val="center"/>
            <w:hideMark/>
          </w:tcPr>
          <w:p w14:paraId="2E09530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791" w:type="dxa"/>
            <w:tcBorders>
              <w:top w:val="nil"/>
              <w:left w:val="nil"/>
              <w:bottom w:val="single" w:sz="4" w:space="0" w:color="auto"/>
              <w:right w:val="single" w:sz="4" w:space="0" w:color="auto"/>
            </w:tcBorders>
            <w:shd w:val="clear" w:color="auto" w:fill="auto"/>
            <w:vAlign w:val="center"/>
            <w:hideMark/>
          </w:tcPr>
          <w:p w14:paraId="36C2941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61B76BA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w:t>
            </w:r>
          </w:p>
        </w:tc>
        <w:tc>
          <w:tcPr>
            <w:tcW w:w="720" w:type="dxa"/>
            <w:tcBorders>
              <w:top w:val="nil"/>
              <w:left w:val="nil"/>
              <w:bottom w:val="single" w:sz="4" w:space="0" w:color="auto"/>
              <w:right w:val="single" w:sz="4" w:space="0" w:color="auto"/>
            </w:tcBorders>
            <w:shd w:val="clear" w:color="auto" w:fill="auto"/>
            <w:vAlign w:val="center"/>
            <w:hideMark/>
          </w:tcPr>
          <w:p w14:paraId="54A9BBD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26</w:t>
            </w:r>
          </w:p>
        </w:tc>
        <w:tc>
          <w:tcPr>
            <w:tcW w:w="810" w:type="dxa"/>
            <w:tcBorders>
              <w:top w:val="nil"/>
              <w:left w:val="nil"/>
              <w:bottom w:val="single" w:sz="4" w:space="0" w:color="auto"/>
              <w:right w:val="single" w:sz="4" w:space="0" w:color="auto"/>
            </w:tcBorders>
            <w:shd w:val="clear" w:color="auto" w:fill="auto"/>
            <w:vAlign w:val="center"/>
            <w:hideMark/>
          </w:tcPr>
          <w:p w14:paraId="0E97D63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32.1</w:t>
            </w:r>
          </w:p>
        </w:tc>
        <w:tc>
          <w:tcPr>
            <w:tcW w:w="810" w:type="dxa"/>
            <w:tcBorders>
              <w:top w:val="nil"/>
              <w:left w:val="nil"/>
              <w:bottom w:val="single" w:sz="4" w:space="0" w:color="auto"/>
              <w:right w:val="single" w:sz="4" w:space="0" w:color="auto"/>
            </w:tcBorders>
            <w:shd w:val="clear" w:color="auto" w:fill="auto"/>
            <w:vAlign w:val="center"/>
            <w:hideMark/>
          </w:tcPr>
          <w:p w14:paraId="72029F4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37.5</w:t>
            </w:r>
          </w:p>
        </w:tc>
        <w:tc>
          <w:tcPr>
            <w:tcW w:w="990" w:type="dxa"/>
            <w:tcBorders>
              <w:top w:val="nil"/>
              <w:left w:val="nil"/>
              <w:bottom w:val="single" w:sz="4" w:space="0" w:color="auto"/>
              <w:right w:val="single" w:sz="4" w:space="0" w:color="auto"/>
            </w:tcBorders>
            <w:shd w:val="clear" w:color="000000" w:fill="BFBFBF"/>
            <w:vAlign w:val="center"/>
            <w:hideMark/>
          </w:tcPr>
          <w:p w14:paraId="69A62F3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276DBCD4"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6.1</w:t>
            </w:r>
          </w:p>
        </w:tc>
        <w:tc>
          <w:tcPr>
            <w:tcW w:w="540" w:type="dxa"/>
            <w:tcBorders>
              <w:top w:val="nil"/>
              <w:left w:val="nil"/>
              <w:bottom w:val="single" w:sz="4" w:space="0" w:color="auto"/>
              <w:right w:val="single" w:sz="4" w:space="0" w:color="auto"/>
            </w:tcBorders>
            <w:shd w:val="clear" w:color="000000" w:fill="00B050"/>
            <w:noWrap/>
            <w:vAlign w:val="bottom"/>
            <w:hideMark/>
          </w:tcPr>
          <w:p w14:paraId="37F1C9D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51D7FE43"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11.5</w:t>
            </w:r>
          </w:p>
        </w:tc>
        <w:tc>
          <w:tcPr>
            <w:tcW w:w="540" w:type="dxa"/>
            <w:tcBorders>
              <w:top w:val="nil"/>
              <w:left w:val="nil"/>
              <w:bottom w:val="single" w:sz="4" w:space="0" w:color="auto"/>
              <w:right w:val="single" w:sz="4" w:space="0" w:color="auto"/>
            </w:tcBorders>
            <w:shd w:val="clear" w:color="auto" w:fill="FFC000"/>
            <w:noWrap/>
            <w:vAlign w:val="bottom"/>
            <w:hideMark/>
          </w:tcPr>
          <w:p w14:paraId="6642380A"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7.7</w:t>
            </w:r>
          </w:p>
        </w:tc>
      </w:tr>
      <w:tr w:rsidR="001F3CAC" w:rsidRPr="005A409A" w14:paraId="59C26AD0"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82026C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n25-n78</w:t>
            </w:r>
          </w:p>
        </w:tc>
        <w:tc>
          <w:tcPr>
            <w:tcW w:w="851" w:type="dxa"/>
            <w:tcBorders>
              <w:top w:val="nil"/>
              <w:left w:val="nil"/>
              <w:bottom w:val="single" w:sz="4" w:space="0" w:color="auto"/>
              <w:right w:val="single" w:sz="4" w:space="0" w:color="auto"/>
            </w:tcBorders>
            <w:shd w:val="clear" w:color="auto" w:fill="auto"/>
            <w:vAlign w:val="center"/>
            <w:hideMark/>
          </w:tcPr>
          <w:p w14:paraId="547BF40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n25-n78</w:t>
            </w:r>
          </w:p>
        </w:tc>
        <w:tc>
          <w:tcPr>
            <w:tcW w:w="1003" w:type="dxa"/>
            <w:tcBorders>
              <w:top w:val="nil"/>
              <w:left w:val="nil"/>
              <w:bottom w:val="single" w:sz="4" w:space="0" w:color="auto"/>
              <w:right w:val="single" w:sz="4" w:space="0" w:color="auto"/>
            </w:tcBorders>
            <w:shd w:val="clear" w:color="auto" w:fill="auto"/>
            <w:vAlign w:val="center"/>
            <w:hideMark/>
          </w:tcPr>
          <w:p w14:paraId="324CE38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4AC1234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6E73634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5BB5CBF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w:t>
            </w:r>
          </w:p>
        </w:tc>
        <w:tc>
          <w:tcPr>
            <w:tcW w:w="720" w:type="dxa"/>
            <w:tcBorders>
              <w:top w:val="nil"/>
              <w:left w:val="nil"/>
              <w:bottom w:val="single" w:sz="4" w:space="0" w:color="auto"/>
              <w:right w:val="single" w:sz="4" w:space="0" w:color="auto"/>
            </w:tcBorders>
            <w:shd w:val="clear" w:color="auto" w:fill="auto"/>
            <w:vAlign w:val="center"/>
            <w:hideMark/>
          </w:tcPr>
          <w:p w14:paraId="685E2C0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26</w:t>
            </w:r>
          </w:p>
        </w:tc>
        <w:tc>
          <w:tcPr>
            <w:tcW w:w="810" w:type="dxa"/>
            <w:tcBorders>
              <w:top w:val="nil"/>
              <w:left w:val="nil"/>
              <w:bottom w:val="single" w:sz="4" w:space="0" w:color="auto"/>
              <w:right w:val="single" w:sz="4" w:space="0" w:color="auto"/>
            </w:tcBorders>
            <w:shd w:val="clear" w:color="auto" w:fill="auto"/>
            <w:vAlign w:val="center"/>
            <w:hideMark/>
          </w:tcPr>
          <w:p w14:paraId="7FCBE0F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32.1</w:t>
            </w:r>
          </w:p>
        </w:tc>
        <w:tc>
          <w:tcPr>
            <w:tcW w:w="810" w:type="dxa"/>
            <w:tcBorders>
              <w:top w:val="nil"/>
              <w:left w:val="nil"/>
              <w:bottom w:val="single" w:sz="4" w:space="0" w:color="auto"/>
              <w:right w:val="single" w:sz="4" w:space="0" w:color="auto"/>
            </w:tcBorders>
            <w:shd w:val="clear" w:color="auto" w:fill="auto"/>
            <w:vAlign w:val="center"/>
            <w:hideMark/>
          </w:tcPr>
          <w:p w14:paraId="4B81FDB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54EFC9F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0E24238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6.1</w:t>
            </w:r>
          </w:p>
        </w:tc>
        <w:tc>
          <w:tcPr>
            <w:tcW w:w="540" w:type="dxa"/>
            <w:tcBorders>
              <w:top w:val="nil"/>
              <w:left w:val="nil"/>
              <w:bottom w:val="single" w:sz="4" w:space="0" w:color="auto"/>
              <w:right w:val="single" w:sz="4" w:space="0" w:color="auto"/>
            </w:tcBorders>
            <w:shd w:val="clear" w:color="000000" w:fill="00B050"/>
            <w:noWrap/>
            <w:vAlign w:val="bottom"/>
            <w:hideMark/>
          </w:tcPr>
          <w:p w14:paraId="1B73FC9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4BADDAB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67AC584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354D90B8"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1288860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n66-n77</w:t>
            </w:r>
          </w:p>
        </w:tc>
        <w:tc>
          <w:tcPr>
            <w:tcW w:w="851" w:type="dxa"/>
            <w:tcBorders>
              <w:top w:val="nil"/>
              <w:left w:val="nil"/>
              <w:bottom w:val="single" w:sz="4" w:space="0" w:color="auto"/>
              <w:right w:val="single" w:sz="4" w:space="0" w:color="auto"/>
            </w:tcBorders>
            <w:shd w:val="clear" w:color="auto" w:fill="auto"/>
            <w:vAlign w:val="center"/>
            <w:hideMark/>
          </w:tcPr>
          <w:p w14:paraId="1A8B8E6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n66-n77</w:t>
            </w:r>
          </w:p>
        </w:tc>
        <w:tc>
          <w:tcPr>
            <w:tcW w:w="1003" w:type="dxa"/>
            <w:tcBorders>
              <w:top w:val="nil"/>
              <w:left w:val="nil"/>
              <w:bottom w:val="single" w:sz="4" w:space="0" w:color="auto"/>
              <w:right w:val="single" w:sz="4" w:space="0" w:color="auto"/>
            </w:tcBorders>
            <w:shd w:val="clear" w:color="auto" w:fill="auto"/>
            <w:vAlign w:val="center"/>
            <w:hideMark/>
          </w:tcPr>
          <w:p w14:paraId="76E375B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0F27B4F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0156264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6107FEC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w:t>
            </w:r>
          </w:p>
        </w:tc>
        <w:tc>
          <w:tcPr>
            <w:tcW w:w="720" w:type="dxa"/>
            <w:tcBorders>
              <w:top w:val="nil"/>
              <w:left w:val="nil"/>
              <w:bottom w:val="single" w:sz="4" w:space="0" w:color="auto"/>
              <w:right w:val="single" w:sz="4" w:space="0" w:color="auto"/>
            </w:tcBorders>
            <w:shd w:val="clear" w:color="auto" w:fill="auto"/>
            <w:vAlign w:val="center"/>
            <w:hideMark/>
          </w:tcPr>
          <w:p w14:paraId="0AC6424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31</w:t>
            </w:r>
          </w:p>
        </w:tc>
        <w:tc>
          <w:tcPr>
            <w:tcW w:w="810" w:type="dxa"/>
            <w:tcBorders>
              <w:top w:val="nil"/>
              <w:left w:val="nil"/>
              <w:bottom w:val="single" w:sz="4" w:space="0" w:color="auto"/>
              <w:right w:val="single" w:sz="4" w:space="0" w:color="auto"/>
            </w:tcBorders>
            <w:shd w:val="clear" w:color="auto" w:fill="auto"/>
            <w:vAlign w:val="center"/>
            <w:hideMark/>
          </w:tcPr>
          <w:p w14:paraId="72EA951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34.33</w:t>
            </w:r>
          </w:p>
        </w:tc>
        <w:tc>
          <w:tcPr>
            <w:tcW w:w="810" w:type="dxa"/>
            <w:tcBorders>
              <w:top w:val="nil"/>
              <w:left w:val="nil"/>
              <w:bottom w:val="single" w:sz="4" w:space="0" w:color="auto"/>
              <w:right w:val="single" w:sz="4" w:space="0" w:color="auto"/>
            </w:tcBorders>
            <w:shd w:val="clear" w:color="auto" w:fill="auto"/>
            <w:vAlign w:val="center"/>
            <w:hideMark/>
          </w:tcPr>
          <w:p w14:paraId="2C6726C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40</w:t>
            </w:r>
          </w:p>
        </w:tc>
        <w:tc>
          <w:tcPr>
            <w:tcW w:w="990" w:type="dxa"/>
            <w:tcBorders>
              <w:top w:val="nil"/>
              <w:left w:val="nil"/>
              <w:bottom w:val="single" w:sz="4" w:space="0" w:color="auto"/>
              <w:right w:val="single" w:sz="4" w:space="0" w:color="auto"/>
            </w:tcBorders>
            <w:shd w:val="clear" w:color="000000" w:fill="BFBFBF"/>
            <w:vAlign w:val="center"/>
            <w:hideMark/>
          </w:tcPr>
          <w:p w14:paraId="0C48088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427AC64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3.33</w:t>
            </w:r>
          </w:p>
        </w:tc>
        <w:tc>
          <w:tcPr>
            <w:tcW w:w="540" w:type="dxa"/>
            <w:tcBorders>
              <w:top w:val="nil"/>
              <w:left w:val="nil"/>
              <w:bottom w:val="single" w:sz="4" w:space="0" w:color="auto"/>
              <w:right w:val="single" w:sz="4" w:space="0" w:color="auto"/>
            </w:tcBorders>
            <w:shd w:val="clear" w:color="000000" w:fill="00B050"/>
            <w:noWrap/>
            <w:vAlign w:val="bottom"/>
            <w:hideMark/>
          </w:tcPr>
          <w:p w14:paraId="7B1673D3"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27666F86"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w:t>
            </w:r>
          </w:p>
        </w:tc>
        <w:tc>
          <w:tcPr>
            <w:tcW w:w="540" w:type="dxa"/>
            <w:tcBorders>
              <w:top w:val="nil"/>
              <w:left w:val="nil"/>
              <w:bottom w:val="single" w:sz="4" w:space="0" w:color="auto"/>
              <w:right w:val="single" w:sz="4" w:space="0" w:color="auto"/>
            </w:tcBorders>
            <w:shd w:val="clear" w:color="auto" w:fill="FFC000"/>
            <w:noWrap/>
            <w:vAlign w:val="bottom"/>
            <w:hideMark/>
          </w:tcPr>
          <w:p w14:paraId="1FD1238D"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7.7</w:t>
            </w:r>
          </w:p>
        </w:tc>
      </w:tr>
      <w:tr w:rsidR="001F3CAC" w:rsidRPr="005A409A" w14:paraId="2BE6F3E9"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BB5BB0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n70-n77</w:t>
            </w:r>
          </w:p>
        </w:tc>
        <w:tc>
          <w:tcPr>
            <w:tcW w:w="851" w:type="dxa"/>
            <w:tcBorders>
              <w:top w:val="nil"/>
              <w:left w:val="nil"/>
              <w:bottom w:val="single" w:sz="4" w:space="0" w:color="auto"/>
              <w:right w:val="single" w:sz="4" w:space="0" w:color="auto"/>
            </w:tcBorders>
            <w:shd w:val="clear" w:color="auto" w:fill="auto"/>
            <w:vAlign w:val="center"/>
            <w:hideMark/>
          </w:tcPr>
          <w:p w14:paraId="05D51A1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n70-n77</w:t>
            </w:r>
          </w:p>
        </w:tc>
        <w:tc>
          <w:tcPr>
            <w:tcW w:w="1003" w:type="dxa"/>
            <w:tcBorders>
              <w:top w:val="nil"/>
              <w:left w:val="nil"/>
              <w:bottom w:val="single" w:sz="4" w:space="0" w:color="auto"/>
              <w:right w:val="single" w:sz="4" w:space="0" w:color="auto"/>
            </w:tcBorders>
            <w:shd w:val="clear" w:color="auto" w:fill="FFC000"/>
            <w:noWrap/>
            <w:vAlign w:val="bottom"/>
            <w:hideMark/>
          </w:tcPr>
          <w:p w14:paraId="5B56CBA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996" w:type="dxa"/>
            <w:tcBorders>
              <w:top w:val="nil"/>
              <w:left w:val="nil"/>
              <w:bottom w:val="single" w:sz="4" w:space="0" w:color="auto"/>
              <w:right w:val="single" w:sz="4" w:space="0" w:color="auto"/>
            </w:tcBorders>
            <w:shd w:val="clear" w:color="auto" w:fill="auto"/>
            <w:vAlign w:val="center"/>
            <w:hideMark/>
          </w:tcPr>
          <w:p w14:paraId="2BD0BE8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022B407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5054671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n70</w:t>
            </w:r>
          </w:p>
        </w:tc>
        <w:tc>
          <w:tcPr>
            <w:tcW w:w="720" w:type="dxa"/>
            <w:tcBorders>
              <w:top w:val="nil"/>
              <w:left w:val="nil"/>
              <w:bottom w:val="single" w:sz="4" w:space="0" w:color="auto"/>
              <w:right w:val="single" w:sz="4" w:space="0" w:color="auto"/>
            </w:tcBorders>
            <w:shd w:val="clear" w:color="auto" w:fill="auto"/>
            <w:vAlign w:val="center"/>
            <w:hideMark/>
          </w:tcPr>
          <w:p w14:paraId="510321F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31</w:t>
            </w:r>
          </w:p>
        </w:tc>
        <w:tc>
          <w:tcPr>
            <w:tcW w:w="810" w:type="dxa"/>
            <w:tcBorders>
              <w:top w:val="nil"/>
              <w:left w:val="nil"/>
              <w:bottom w:val="single" w:sz="4" w:space="0" w:color="auto"/>
              <w:right w:val="single" w:sz="4" w:space="0" w:color="auto"/>
            </w:tcBorders>
            <w:shd w:val="clear" w:color="auto" w:fill="auto"/>
            <w:vAlign w:val="center"/>
            <w:hideMark/>
          </w:tcPr>
          <w:p w14:paraId="0039E37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37</w:t>
            </w:r>
          </w:p>
        </w:tc>
        <w:tc>
          <w:tcPr>
            <w:tcW w:w="810" w:type="dxa"/>
            <w:tcBorders>
              <w:top w:val="nil"/>
              <w:left w:val="nil"/>
              <w:bottom w:val="single" w:sz="4" w:space="0" w:color="auto"/>
              <w:right w:val="single" w:sz="4" w:space="0" w:color="auto"/>
            </w:tcBorders>
            <w:shd w:val="clear" w:color="auto" w:fill="auto"/>
            <w:vAlign w:val="center"/>
            <w:hideMark/>
          </w:tcPr>
          <w:p w14:paraId="47D7CF3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41.8</w:t>
            </w:r>
          </w:p>
        </w:tc>
        <w:tc>
          <w:tcPr>
            <w:tcW w:w="990" w:type="dxa"/>
            <w:tcBorders>
              <w:top w:val="nil"/>
              <w:left w:val="nil"/>
              <w:bottom w:val="single" w:sz="4" w:space="0" w:color="auto"/>
              <w:right w:val="single" w:sz="4" w:space="0" w:color="auto"/>
            </w:tcBorders>
            <w:shd w:val="clear" w:color="000000" w:fill="BFBFBF"/>
            <w:vAlign w:val="center"/>
            <w:hideMark/>
          </w:tcPr>
          <w:p w14:paraId="3D35C81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2B_IMD2</w:t>
            </w:r>
          </w:p>
        </w:tc>
        <w:tc>
          <w:tcPr>
            <w:tcW w:w="540" w:type="dxa"/>
            <w:tcBorders>
              <w:top w:val="nil"/>
              <w:left w:val="nil"/>
              <w:bottom w:val="single" w:sz="4" w:space="0" w:color="auto"/>
              <w:right w:val="single" w:sz="4" w:space="0" w:color="auto"/>
            </w:tcBorders>
            <w:shd w:val="clear" w:color="auto" w:fill="auto"/>
            <w:noWrap/>
            <w:vAlign w:val="bottom"/>
            <w:hideMark/>
          </w:tcPr>
          <w:p w14:paraId="534A621D"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000000" w:fill="00B050"/>
            <w:noWrap/>
            <w:vAlign w:val="bottom"/>
            <w:hideMark/>
          </w:tcPr>
          <w:p w14:paraId="67A2D61D"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6CFCFFBB"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10.8</w:t>
            </w:r>
          </w:p>
        </w:tc>
        <w:tc>
          <w:tcPr>
            <w:tcW w:w="540" w:type="dxa"/>
            <w:tcBorders>
              <w:top w:val="nil"/>
              <w:left w:val="nil"/>
              <w:bottom w:val="single" w:sz="4" w:space="0" w:color="auto"/>
              <w:right w:val="single" w:sz="4" w:space="0" w:color="auto"/>
            </w:tcBorders>
            <w:shd w:val="clear" w:color="auto" w:fill="FFC000"/>
            <w:noWrap/>
            <w:vAlign w:val="bottom"/>
            <w:hideMark/>
          </w:tcPr>
          <w:p w14:paraId="40EBAA0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7.7</w:t>
            </w:r>
          </w:p>
        </w:tc>
      </w:tr>
      <w:tr w:rsidR="001F3CAC" w:rsidRPr="005A409A" w14:paraId="02467089" w14:textId="77777777" w:rsidTr="00DC0D35">
        <w:trPr>
          <w:trHeight w:val="56"/>
        </w:trPr>
        <w:tc>
          <w:tcPr>
            <w:tcW w:w="854" w:type="dxa"/>
            <w:tcBorders>
              <w:top w:val="nil"/>
              <w:left w:val="single" w:sz="4" w:space="0" w:color="auto"/>
              <w:bottom w:val="single" w:sz="4" w:space="0" w:color="auto"/>
              <w:right w:val="single" w:sz="4" w:space="0" w:color="auto"/>
            </w:tcBorders>
            <w:shd w:val="clear" w:color="000000" w:fill="FF0000"/>
            <w:vAlign w:val="center"/>
            <w:hideMark/>
          </w:tcPr>
          <w:p w14:paraId="562806E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n7-n20</w:t>
            </w:r>
          </w:p>
        </w:tc>
        <w:tc>
          <w:tcPr>
            <w:tcW w:w="851" w:type="dxa"/>
            <w:tcBorders>
              <w:top w:val="nil"/>
              <w:left w:val="nil"/>
              <w:bottom w:val="single" w:sz="4" w:space="0" w:color="auto"/>
              <w:right w:val="single" w:sz="4" w:space="0" w:color="auto"/>
            </w:tcBorders>
            <w:shd w:val="clear" w:color="000000" w:fill="FF0000"/>
            <w:vAlign w:val="center"/>
            <w:hideMark/>
          </w:tcPr>
          <w:p w14:paraId="589E0D9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n7-n20</w:t>
            </w:r>
          </w:p>
        </w:tc>
        <w:tc>
          <w:tcPr>
            <w:tcW w:w="2790" w:type="dxa"/>
            <w:gridSpan w:val="3"/>
            <w:tcBorders>
              <w:top w:val="single" w:sz="4" w:space="0" w:color="auto"/>
              <w:left w:val="nil"/>
              <w:bottom w:val="single" w:sz="4" w:space="0" w:color="auto"/>
              <w:right w:val="single" w:sz="4" w:space="0" w:color="000000"/>
            </w:tcBorders>
            <w:shd w:val="clear" w:color="000000" w:fill="FF0000"/>
            <w:vAlign w:val="center"/>
            <w:hideMark/>
          </w:tcPr>
          <w:p w14:paraId="427CE1E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this is probably PC3 in a PC2 table</w:t>
            </w:r>
          </w:p>
        </w:tc>
        <w:tc>
          <w:tcPr>
            <w:tcW w:w="630" w:type="dxa"/>
            <w:tcBorders>
              <w:top w:val="nil"/>
              <w:left w:val="nil"/>
              <w:bottom w:val="single" w:sz="4" w:space="0" w:color="auto"/>
              <w:right w:val="single" w:sz="4" w:space="0" w:color="auto"/>
            </w:tcBorders>
            <w:shd w:val="clear" w:color="000000" w:fill="FF0000"/>
            <w:vAlign w:val="center"/>
            <w:hideMark/>
          </w:tcPr>
          <w:p w14:paraId="4BF338A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n20</w:t>
            </w:r>
          </w:p>
        </w:tc>
        <w:tc>
          <w:tcPr>
            <w:tcW w:w="720" w:type="dxa"/>
            <w:tcBorders>
              <w:top w:val="nil"/>
              <w:left w:val="nil"/>
              <w:bottom w:val="single" w:sz="4" w:space="0" w:color="auto"/>
              <w:right w:val="single" w:sz="4" w:space="0" w:color="auto"/>
            </w:tcBorders>
            <w:shd w:val="clear" w:color="000000" w:fill="FF0000"/>
            <w:noWrap/>
            <w:vAlign w:val="bottom"/>
            <w:hideMark/>
          </w:tcPr>
          <w:p w14:paraId="4CD1416C"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810" w:type="dxa"/>
            <w:tcBorders>
              <w:top w:val="nil"/>
              <w:left w:val="nil"/>
              <w:bottom w:val="single" w:sz="4" w:space="0" w:color="auto"/>
              <w:right w:val="single" w:sz="4" w:space="0" w:color="auto"/>
            </w:tcBorders>
            <w:shd w:val="clear" w:color="000000" w:fill="FF0000"/>
            <w:vAlign w:val="center"/>
            <w:hideMark/>
          </w:tcPr>
          <w:p w14:paraId="12C7B58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12</w:t>
            </w:r>
          </w:p>
        </w:tc>
        <w:tc>
          <w:tcPr>
            <w:tcW w:w="810" w:type="dxa"/>
            <w:tcBorders>
              <w:top w:val="nil"/>
              <w:left w:val="nil"/>
              <w:bottom w:val="single" w:sz="4" w:space="0" w:color="auto"/>
              <w:right w:val="single" w:sz="4" w:space="0" w:color="auto"/>
            </w:tcBorders>
            <w:shd w:val="clear" w:color="000000" w:fill="FF0000"/>
            <w:vAlign w:val="center"/>
            <w:hideMark/>
          </w:tcPr>
          <w:p w14:paraId="128B1DF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FF0000"/>
            <w:vAlign w:val="center"/>
            <w:hideMark/>
          </w:tcPr>
          <w:p w14:paraId="7E082E4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2B_IMD3</w:t>
            </w:r>
          </w:p>
        </w:tc>
        <w:tc>
          <w:tcPr>
            <w:tcW w:w="540" w:type="dxa"/>
            <w:tcBorders>
              <w:top w:val="nil"/>
              <w:left w:val="nil"/>
              <w:bottom w:val="single" w:sz="4" w:space="0" w:color="auto"/>
              <w:right w:val="single" w:sz="4" w:space="0" w:color="auto"/>
            </w:tcBorders>
            <w:shd w:val="clear" w:color="auto" w:fill="FF0000"/>
            <w:noWrap/>
            <w:vAlign w:val="bottom"/>
            <w:hideMark/>
          </w:tcPr>
          <w:p w14:paraId="1AE3DBBE" w14:textId="41CB926B"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w:t>
            </w:r>
          </w:p>
        </w:tc>
        <w:tc>
          <w:tcPr>
            <w:tcW w:w="540" w:type="dxa"/>
            <w:tcBorders>
              <w:top w:val="nil"/>
              <w:left w:val="nil"/>
              <w:bottom w:val="single" w:sz="4" w:space="0" w:color="auto"/>
              <w:right w:val="single" w:sz="4" w:space="0" w:color="auto"/>
            </w:tcBorders>
            <w:shd w:val="clear" w:color="000000" w:fill="FF0000"/>
            <w:noWrap/>
            <w:vAlign w:val="bottom"/>
            <w:hideMark/>
          </w:tcPr>
          <w:p w14:paraId="3271D76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6.4</w:t>
            </w:r>
          </w:p>
        </w:tc>
        <w:tc>
          <w:tcPr>
            <w:tcW w:w="540" w:type="dxa"/>
            <w:tcBorders>
              <w:top w:val="nil"/>
              <w:left w:val="nil"/>
              <w:bottom w:val="single" w:sz="4" w:space="0" w:color="auto"/>
              <w:right w:val="single" w:sz="4" w:space="0" w:color="auto"/>
            </w:tcBorders>
            <w:shd w:val="clear" w:color="auto" w:fill="auto"/>
            <w:noWrap/>
            <w:vAlign w:val="bottom"/>
            <w:hideMark/>
          </w:tcPr>
          <w:p w14:paraId="54603F1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0B6023B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2BEB0D89"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6357D77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n18-n41</w:t>
            </w:r>
          </w:p>
        </w:tc>
        <w:tc>
          <w:tcPr>
            <w:tcW w:w="851" w:type="dxa"/>
            <w:tcBorders>
              <w:top w:val="nil"/>
              <w:left w:val="nil"/>
              <w:bottom w:val="single" w:sz="4" w:space="0" w:color="auto"/>
              <w:right w:val="single" w:sz="4" w:space="0" w:color="auto"/>
            </w:tcBorders>
            <w:shd w:val="clear" w:color="auto" w:fill="auto"/>
            <w:vAlign w:val="center"/>
            <w:hideMark/>
          </w:tcPr>
          <w:p w14:paraId="3BF1C3B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n18-n41</w:t>
            </w:r>
          </w:p>
        </w:tc>
        <w:tc>
          <w:tcPr>
            <w:tcW w:w="1003" w:type="dxa"/>
            <w:tcBorders>
              <w:top w:val="nil"/>
              <w:left w:val="nil"/>
              <w:bottom w:val="single" w:sz="4" w:space="0" w:color="auto"/>
              <w:right w:val="single" w:sz="4" w:space="0" w:color="auto"/>
            </w:tcBorders>
            <w:shd w:val="clear" w:color="auto" w:fill="auto"/>
            <w:vAlign w:val="center"/>
            <w:hideMark/>
          </w:tcPr>
          <w:p w14:paraId="44EDA83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6C5ACE9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72B4992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1564316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w:t>
            </w:r>
          </w:p>
        </w:tc>
        <w:tc>
          <w:tcPr>
            <w:tcW w:w="720" w:type="dxa"/>
            <w:tcBorders>
              <w:top w:val="nil"/>
              <w:left w:val="nil"/>
              <w:bottom w:val="single" w:sz="4" w:space="0" w:color="auto"/>
              <w:right w:val="single" w:sz="4" w:space="0" w:color="auto"/>
            </w:tcBorders>
            <w:shd w:val="clear" w:color="auto" w:fill="auto"/>
            <w:vAlign w:val="center"/>
            <w:hideMark/>
          </w:tcPr>
          <w:p w14:paraId="3FC90EB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15.6</w:t>
            </w:r>
          </w:p>
        </w:tc>
        <w:tc>
          <w:tcPr>
            <w:tcW w:w="810" w:type="dxa"/>
            <w:tcBorders>
              <w:top w:val="nil"/>
              <w:left w:val="nil"/>
              <w:bottom w:val="single" w:sz="4" w:space="0" w:color="auto"/>
              <w:right w:val="single" w:sz="4" w:space="0" w:color="auto"/>
            </w:tcBorders>
            <w:shd w:val="clear" w:color="auto" w:fill="auto"/>
            <w:vAlign w:val="center"/>
            <w:hideMark/>
          </w:tcPr>
          <w:p w14:paraId="1F4686C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24.6</w:t>
            </w:r>
          </w:p>
        </w:tc>
        <w:tc>
          <w:tcPr>
            <w:tcW w:w="810" w:type="dxa"/>
            <w:tcBorders>
              <w:top w:val="nil"/>
              <w:left w:val="nil"/>
              <w:bottom w:val="single" w:sz="4" w:space="0" w:color="auto"/>
              <w:right w:val="single" w:sz="4" w:space="0" w:color="auto"/>
            </w:tcBorders>
            <w:shd w:val="clear" w:color="auto" w:fill="auto"/>
            <w:vAlign w:val="center"/>
            <w:hideMark/>
          </w:tcPr>
          <w:p w14:paraId="6FAE5E2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0F5E1B4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2B_IMD3</w:t>
            </w:r>
          </w:p>
        </w:tc>
        <w:tc>
          <w:tcPr>
            <w:tcW w:w="540" w:type="dxa"/>
            <w:tcBorders>
              <w:top w:val="nil"/>
              <w:left w:val="nil"/>
              <w:bottom w:val="single" w:sz="4" w:space="0" w:color="auto"/>
              <w:right w:val="single" w:sz="4" w:space="0" w:color="auto"/>
            </w:tcBorders>
            <w:shd w:val="clear" w:color="auto" w:fill="auto"/>
            <w:noWrap/>
            <w:vAlign w:val="bottom"/>
            <w:hideMark/>
          </w:tcPr>
          <w:p w14:paraId="2848BC2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w:t>
            </w:r>
          </w:p>
        </w:tc>
        <w:tc>
          <w:tcPr>
            <w:tcW w:w="540" w:type="dxa"/>
            <w:tcBorders>
              <w:top w:val="nil"/>
              <w:left w:val="nil"/>
              <w:bottom w:val="single" w:sz="4" w:space="0" w:color="auto"/>
              <w:right w:val="single" w:sz="4" w:space="0" w:color="auto"/>
            </w:tcBorders>
            <w:shd w:val="clear" w:color="000000" w:fill="00B050"/>
            <w:noWrap/>
            <w:vAlign w:val="bottom"/>
            <w:hideMark/>
          </w:tcPr>
          <w:p w14:paraId="0967ADD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w:t>
            </w:r>
          </w:p>
        </w:tc>
        <w:tc>
          <w:tcPr>
            <w:tcW w:w="540" w:type="dxa"/>
            <w:tcBorders>
              <w:top w:val="nil"/>
              <w:left w:val="nil"/>
              <w:bottom w:val="single" w:sz="4" w:space="0" w:color="auto"/>
              <w:right w:val="single" w:sz="4" w:space="0" w:color="auto"/>
            </w:tcBorders>
            <w:shd w:val="clear" w:color="auto" w:fill="auto"/>
            <w:noWrap/>
            <w:vAlign w:val="bottom"/>
            <w:hideMark/>
          </w:tcPr>
          <w:p w14:paraId="6985D4D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4E4443D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19F0A41C"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372FB5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n3-n41C</w:t>
            </w:r>
          </w:p>
        </w:tc>
        <w:tc>
          <w:tcPr>
            <w:tcW w:w="851" w:type="dxa"/>
            <w:tcBorders>
              <w:top w:val="nil"/>
              <w:left w:val="nil"/>
              <w:bottom w:val="single" w:sz="4" w:space="0" w:color="auto"/>
              <w:right w:val="single" w:sz="4" w:space="0" w:color="auto"/>
            </w:tcBorders>
            <w:shd w:val="clear" w:color="auto" w:fill="auto"/>
            <w:vAlign w:val="center"/>
            <w:hideMark/>
          </w:tcPr>
          <w:p w14:paraId="1D21FA4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n3-n41C</w:t>
            </w:r>
          </w:p>
        </w:tc>
        <w:tc>
          <w:tcPr>
            <w:tcW w:w="1003" w:type="dxa"/>
            <w:tcBorders>
              <w:top w:val="nil"/>
              <w:left w:val="nil"/>
              <w:bottom w:val="single" w:sz="4" w:space="0" w:color="auto"/>
              <w:right w:val="single" w:sz="4" w:space="0" w:color="auto"/>
            </w:tcBorders>
            <w:shd w:val="clear" w:color="auto" w:fill="auto"/>
            <w:vAlign w:val="center"/>
            <w:hideMark/>
          </w:tcPr>
          <w:p w14:paraId="3B8B210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637EDBF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14C9651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0D377BA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w:t>
            </w:r>
          </w:p>
        </w:tc>
        <w:tc>
          <w:tcPr>
            <w:tcW w:w="720" w:type="dxa"/>
            <w:tcBorders>
              <w:top w:val="nil"/>
              <w:left w:val="nil"/>
              <w:bottom w:val="single" w:sz="4" w:space="0" w:color="auto"/>
              <w:right w:val="single" w:sz="4" w:space="0" w:color="auto"/>
            </w:tcBorders>
            <w:shd w:val="clear" w:color="auto" w:fill="auto"/>
            <w:vAlign w:val="center"/>
            <w:hideMark/>
          </w:tcPr>
          <w:p w14:paraId="248F387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15.3</w:t>
            </w:r>
          </w:p>
        </w:tc>
        <w:tc>
          <w:tcPr>
            <w:tcW w:w="810" w:type="dxa"/>
            <w:tcBorders>
              <w:top w:val="nil"/>
              <w:left w:val="nil"/>
              <w:bottom w:val="single" w:sz="4" w:space="0" w:color="auto"/>
              <w:right w:val="single" w:sz="4" w:space="0" w:color="auto"/>
            </w:tcBorders>
            <w:shd w:val="clear" w:color="auto" w:fill="auto"/>
            <w:vAlign w:val="center"/>
            <w:hideMark/>
          </w:tcPr>
          <w:p w14:paraId="2575162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23.3</w:t>
            </w:r>
          </w:p>
        </w:tc>
        <w:tc>
          <w:tcPr>
            <w:tcW w:w="810" w:type="dxa"/>
            <w:tcBorders>
              <w:top w:val="nil"/>
              <w:left w:val="nil"/>
              <w:bottom w:val="single" w:sz="4" w:space="0" w:color="auto"/>
              <w:right w:val="single" w:sz="4" w:space="0" w:color="auto"/>
            </w:tcBorders>
            <w:shd w:val="clear" w:color="auto" w:fill="auto"/>
            <w:vAlign w:val="center"/>
            <w:hideMark/>
          </w:tcPr>
          <w:p w14:paraId="17E08EF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1CDA8D8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3CC_IMD3</w:t>
            </w:r>
          </w:p>
        </w:tc>
        <w:tc>
          <w:tcPr>
            <w:tcW w:w="540" w:type="dxa"/>
            <w:tcBorders>
              <w:top w:val="nil"/>
              <w:left w:val="nil"/>
              <w:bottom w:val="single" w:sz="4" w:space="0" w:color="auto"/>
              <w:right w:val="single" w:sz="4" w:space="0" w:color="auto"/>
            </w:tcBorders>
            <w:shd w:val="clear" w:color="auto" w:fill="auto"/>
            <w:noWrap/>
            <w:vAlign w:val="bottom"/>
            <w:hideMark/>
          </w:tcPr>
          <w:p w14:paraId="0774331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540" w:type="dxa"/>
            <w:tcBorders>
              <w:top w:val="nil"/>
              <w:left w:val="nil"/>
              <w:bottom w:val="single" w:sz="4" w:space="0" w:color="auto"/>
              <w:right w:val="single" w:sz="4" w:space="0" w:color="auto"/>
            </w:tcBorders>
            <w:shd w:val="clear" w:color="000000" w:fill="FFC000"/>
            <w:noWrap/>
            <w:vAlign w:val="bottom"/>
            <w:hideMark/>
          </w:tcPr>
          <w:p w14:paraId="0FD79713"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auto"/>
            <w:noWrap/>
            <w:vAlign w:val="bottom"/>
            <w:hideMark/>
          </w:tcPr>
          <w:p w14:paraId="5CCB787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04D9286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3AE4EDA4"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3FD476B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n25-n41C</w:t>
            </w:r>
          </w:p>
        </w:tc>
        <w:tc>
          <w:tcPr>
            <w:tcW w:w="851" w:type="dxa"/>
            <w:tcBorders>
              <w:top w:val="nil"/>
              <w:left w:val="nil"/>
              <w:bottom w:val="single" w:sz="4" w:space="0" w:color="auto"/>
              <w:right w:val="single" w:sz="4" w:space="0" w:color="auto"/>
            </w:tcBorders>
            <w:shd w:val="clear" w:color="000000" w:fill="FFC000"/>
            <w:vAlign w:val="center"/>
            <w:hideMark/>
          </w:tcPr>
          <w:p w14:paraId="54DB8C0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n25-n41C</w:t>
            </w:r>
          </w:p>
        </w:tc>
        <w:tc>
          <w:tcPr>
            <w:tcW w:w="1003" w:type="dxa"/>
            <w:tcBorders>
              <w:top w:val="nil"/>
              <w:left w:val="nil"/>
              <w:bottom w:val="single" w:sz="4" w:space="0" w:color="auto"/>
              <w:right w:val="single" w:sz="4" w:space="0" w:color="auto"/>
            </w:tcBorders>
            <w:shd w:val="clear" w:color="auto" w:fill="auto"/>
            <w:vAlign w:val="center"/>
            <w:hideMark/>
          </w:tcPr>
          <w:p w14:paraId="05977C7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1F8F13F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4EFC99D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4BA64A5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w:t>
            </w:r>
          </w:p>
        </w:tc>
        <w:tc>
          <w:tcPr>
            <w:tcW w:w="720" w:type="dxa"/>
            <w:tcBorders>
              <w:top w:val="nil"/>
              <w:left w:val="nil"/>
              <w:bottom w:val="single" w:sz="4" w:space="0" w:color="auto"/>
              <w:right w:val="single" w:sz="4" w:space="0" w:color="auto"/>
            </w:tcBorders>
            <w:shd w:val="clear" w:color="000000" w:fill="FF0000"/>
            <w:noWrap/>
            <w:vAlign w:val="bottom"/>
            <w:hideMark/>
          </w:tcPr>
          <w:p w14:paraId="457E836F"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810" w:type="dxa"/>
            <w:tcBorders>
              <w:top w:val="nil"/>
              <w:left w:val="nil"/>
              <w:bottom w:val="single" w:sz="4" w:space="0" w:color="auto"/>
              <w:right w:val="single" w:sz="4" w:space="0" w:color="auto"/>
            </w:tcBorders>
            <w:shd w:val="clear" w:color="auto" w:fill="auto"/>
            <w:vAlign w:val="center"/>
            <w:hideMark/>
          </w:tcPr>
          <w:p w14:paraId="21850A0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15.3</w:t>
            </w:r>
          </w:p>
        </w:tc>
        <w:tc>
          <w:tcPr>
            <w:tcW w:w="810" w:type="dxa"/>
            <w:tcBorders>
              <w:top w:val="nil"/>
              <w:left w:val="nil"/>
              <w:bottom w:val="single" w:sz="4" w:space="0" w:color="auto"/>
              <w:right w:val="single" w:sz="4" w:space="0" w:color="auto"/>
            </w:tcBorders>
            <w:shd w:val="clear" w:color="auto" w:fill="auto"/>
            <w:noWrap/>
            <w:vAlign w:val="bottom"/>
            <w:hideMark/>
          </w:tcPr>
          <w:p w14:paraId="07DE53B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773E243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3CC_IMD3</w:t>
            </w:r>
          </w:p>
        </w:tc>
        <w:tc>
          <w:tcPr>
            <w:tcW w:w="540" w:type="dxa"/>
            <w:tcBorders>
              <w:top w:val="nil"/>
              <w:left w:val="nil"/>
              <w:bottom w:val="single" w:sz="4" w:space="0" w:color="auto"/>
              <w:right w:val="single" w:sz="4" w:space="0" w:color="auto"/>
            </w:tcBorders>
            <w:shd w:val="clear" w:color="000000" w:fill="FF0000"/>
            <w:noWrap/>
            <w:vAlign w:val="bottom"/>
            <w:hideMark/>
          </w:tcPr>
          <w:p w14:paraId="25FF32AF" w14:textId="4CFBFD59"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w:t>
            </w:r>
          </w:p>
        </w:tc>
        <w:tc>
          <w:tcPr>
            <w:tcW w:w="540" w:type="dxa"/>
            <w:tcBorders>
              <w:top w:val="nil"/>
              <w:left w:val="nil"/>
              <w:bottom w:val="single" w:sz="4" w:space="0" w:color="auto"/>
              <w:right w:val="single" w:sz="4" w:space="0" w:color="auto"/>
            </w:tcBorders>
            <w:shd w:val="clear" w:color="000000" w:fill="FF0000"/>
            <w:noWrap/>
            <w:vAlign w:val="bottom"/>
            <w:hideMark/>
          </w:tcPr>
          <w:p w14:paraId="4A48371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0</w:t>
            </w:r>
          </w:p>
        </w:tc>
        <w:tc>
          <w:tcPr>
            <w:tcW w:w="540" w:type="dxa"/>
            <w:tcBorders>
              <w:top w:val="nil"/>
              <w:left w:val="nil"/>
              <w:bottom w:val="single" w:sz="4" w:space="0" w:color="auto"/>
              <w:right w:val="single" w:sz="4" w:space="0" w:color="auto"/>
            </w:tcBorders>
            <w:shd w:val="clear" w:color="auto" w:fill="auto"/>
            <w:noWrap/>
            <w:vAlign w:val="bottom"/>
            <w:hideMark/>
          </w:tcPr>
          <w:p w14:paraId="4F77680B"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32DF4849"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2B941D2D"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B7D6D3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n1-n77</w:t>
            </w:r>
          </w:p>
        </w:tc>
        <w:tc>
          <w:tcPr>
            <w:tcW w:w="851" w:type="dxa"/>
            <w:tcBorders>
              <w:top w:val="nil"/>
              <w:left w:val="nil"/>
              <w:bottom w:val="single" w:sz="4" w:space="0" w:color="auto"/>
              <w:right w:val="single" w:sz="4" w:space="0" w:color="auto"/>
            </w:tcBorders>
            <w:shd w:val="clear" w:color="auto" w:fill="auto"/>
            <w:vAlign w:val="center"/>
            <w:hideMark/>
          </w:tcPr>
          <w:p w14:paraId="15D4B40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n1-n77</w:t>
            </w:r>
          </w:p>
        </w:tc>
        <w:tc>
          <w:tcPr>
            <w:tcW w:w="1003" w:type="dxa"/>
            <w:tcBorders>
              <w:top w:val="nil"/>
              <w:left w:val="nil"/>
              <w:bottom w:val="single" w:sz="4" w:space="0" w:color="auto"/>
              <w:right w:val="single" w:sz="4" w:space="0" w:color="auto"/>
            </w:tcBorders>
            <w:shd w:val="clear" w:color="auto" w:fill="auto"/>
            <w:vAlign w:val="center"/>
            <w:hideMark/>
          </w:tcPr>
          <w:p w14:paraId="1C0A1AC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4AB1EF4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273640D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6762C9E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w:t>
            </w:r>
          </w:p>
        </w:tc>
        <w:tc>
          <w:tcPr>
            <w:tcW w:w="720" w:type="dxa"/>
            <w:tcBorders>
              <w:top w:val="nil"/>
              <w:left w:val="nil"/>
              <w:bottom w:val="single" w:sz="4" w:space="0" w:color="auto"/>
              <w:right w:val="single" w:sz="4" w:space="0" w:color="auto"/>
            </w:tcBorders>
            <w:shd w:val="clear" w:color="auto" w:fill="auto"/>
            <w:vAlign w:val="center"/>
            <w:hideMark/>
          </w:tcPr>
          <w:p w14:paraId="53E8938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810" w:type="dxa"/>
            <w:tcBorders>
              <w:top w:val="nil"/>
              <w:left w:val="nil"/>
              <w:bottom w:val="single" w:sz="4" w:space="0" w:color="auto"/>
              <w:right w:val="single" w:sz="4" w:space="0" w:color="auto"/>
            </w:tcBorders>
            <w:shd w:val="clear" w:color="auto" w:fill="auto"/>
            <w:vAlign w:val="center"/>
            <w:hideMark/>
          </w:tcPr>
          <w:p w14:paraId="1C70C8D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17.8</w:t>
            </w:r>
          </w:p>
        </w:tc>
        <w:tc>
          <w:tcPr>
            <w:tcW w:w="810" w:type="dxa"/>
            <w:tcBorders>
              <w:top w:val="nil"/>
              <w:left w:val="nil"/>
              <w:bottom w:val="single" w:sz="4" w:space="0" w:color="auto"/>
              <w:right w:val="single" w:sz="4" w:space="0" w:color="auto"/>
            </w:tcBorders>
            <w:shd w:val="clear" w:color="auto" w:fill="auto"/>
            <w:vAlign w:val="center"/>
            <w:hideMark/>
          </w:tcPr>
          <w:p w14:paraId="2DD579F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71B4790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3393F74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9.8</w:t>
            </w:r>
          </w:p>
        </w:tc>
        <w:tc>
          <w:tcPr>
            <w:tcW w:w="540" w:type="dxa"/>
            <w:tcBorders>
              <w:top w:val="nil"/>
              <w:left w:val="nil"/>
              <w:bottom w:val="single" w:sz="4" w:space="0" w:color="auto"/>
              <w:right w:val="single" w:sz="4" w:space="0" w:color="auto"/>
            </w:tcBorders>
            <w:shd w:val="clear" w:color="000000" w:fill="FFFF00"/>
            <w:noWrap/>
            <w:vAlign w:val="bottom"/>
            <w:hideMark/>
          </w:tcPr>
          <w:p w14:paraId="4E81603D"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5455E60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7E6609D5"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04505C5A"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6C30174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n1-n78</w:t>
            </w:r>
          </w:p>
        </w:tc>
        <w:tc>
          <w:tcPr>
            <w:tcW w:w="851" w:type="dxa"/>
            <w:tcBorders>
              <w:top w:val="nil"/>
              <w:left w:val="nil"/>
              <w:bottom w:val="single" w:sz="4" w:space="0" w:color="auto"/>
              <w:right w:val="single" w:sz="4" w:space="0" w:color="auto"/>
            </w:tcBorders>
            <w:shd w:val="clear" w:color="auto" w:fill="auto"/>
            <w:vAlign w:val="center"/>
            <w:hideMark/>
          </w:tcPr>
          <w:p w14:paraId="0BFA912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n1-n78</w:t>
            </w:r>
          </w:p>
        </w:tc>
        <w:tc>
          <w:tcPr>
            <w:tcW w:w="1003" w:type="dxa"/>
            <w:tcBorders>
              <w:top w:val="nil"/>
              <w:left w:val="nil"/>
              <w:bottom w:val="single" w:sz="4" w:space="0" w:color="auto"/>
              <w:right w:val="single" w:sz="4" w:space="0" w:color="auto"/>
            </w:tcBorders>
            <w:shd w:val="clear" w:color="auto" w:fill="auto"/>
            <w:vAlign w:val="center"/>
            <w:hideMark/>
          </w:tcPr>
          <w:p w14:paraId="26A0722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noWrap/>
            <w:vAlign w:val="bottom"/>
            <w:hideMark/>
          </w:tcPr>
          <w:p w14:paraId="7447C683"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noWrap/>
            <w:vAlign w:val="bottom"/>
            <w:hideMark/>
          </w:tcPr>
          <w:p w14:paraId="00977DF7"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4EC80F4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w:t>
            </w:r>
          </w:p>
        </w:tc>
        <w:tc>
          <w:tcPr>
            <w:tcW w:w="720" w:type="dxa"/>
            <w:tcBorders>
              <w:top w:val="nil"/>
              <w:left w:val="nil"/>
              <w:bottom w:val="single" w:sz="4" w:space="0" w:color="auto"/>
              <w:right w:val="single" w:sz="4" w:space="0" w:color="auto"/>
            </w:tcBorders>
            <w:shd w:val="clear" w:color="auto" w:fill="auto"/>
            <w:vAlign w:val="center"/>
            <w:hideMark/>
          </w:tcPr>
          <w:p w14:paraId="6BFEC02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810" w:type="dxa"/>
            <w:tcBorders>
              <w:top w:val="nil"/>
              <w:left w:val="nil"/>
              <w:bottom w:val="single" w:sz="4" w:space="0" w:color="auto"/>
              <w:right w:val="single" w:sz="4" w:space="0" w:color="auto"/>
            </w:tcBorders>
            <w:shd w:val="clear" w:color="auto" w:fill="auto"/>
            <w:vAlign w:val="center"/>
            <w:hideMark/>
          </w:tcPr>
          <w:p w14:paraId="271E87A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17.8</w:t>
            </w:r>
          </w:p>
        </w:tc>
        <w:tc>
          <w:tcPr>
            <w:tcW w:w="810" w:type="dxa"/>
            <w:tcBorders>
              <w:top w:val="nil"/>
              <w:left w:val="nil"/>
              <w:bottom w:val="single" w:sz="4" w:space="0" w:color="auto"/>
              <w:right w:val="single" w:sz="4" w:space="0" w:color="auto"/>
            </w:tcBorders>
            <w:shd w:val="clear" w:color="auto" w:fill="auto"/>
            <w:vAlign w:val="center"/>
            <w:hideMark/>
          </w:tcPr>
          <w:p w14:paraId="5947430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1DE314D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2BA3903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9.8</w:t>
            </w:r>
          </w:p>
        </w:tc>
        <w:tc>
          <w:tcPr>
            <w:tcW w:w="540" w:type="dxa"/>
            <w:tcBorders>
              <w:top w:val="nil"/>
              <w:left w:val="nil"/>
              <w:bottom w:val="single" w:sz="4" w:space="0" w:color="auto"/>
              <w:right w:val="single" w:sz="4" w:space="0" w:color="auto"/>
            </w:tcBorders>
            <w:shd w:val="clear" w:color="000000" w:fill="FFFF00"/>
            <w:noWrap/>
            <w:vAlign w:val="bottom"/>
            <w:hideMark/>
          </w:tcPr>
          <w:p w14:paraId="3CE151F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2B1280D2"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7FE4B713"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6D31B9FF" w14:textId="77777777" w:rsidTr="00DC0D35">
        <w:trPr>
          <w:trHeight w:val="225"/>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19F3935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n2-n77</w:t>
            </w:r>
          </w:p>
        </w:tc>
        <w:tc>
          <w:tcPr>
            <w:tcW w:w="851" w:type="dxa"/>
            <w:tcBorders>
              <w:top w:val="nil"/>
              <w:left w:val="nil"/>
              <w:bottom w:val="single" w:sz="4" w:space="0" w:color="auto"/>
              <w:right w:val="single" w:sz="4" w:space="0" w:color="auto"/>
            </w:tcBorders>
            <w:shd w:val="clear" w:color="auto" w:fill="auto"/>
            <w:vAlign w:val="center"/>
            <w:hideMark/>
          </w:tcPr>
          <w:p w14:paraId="3067E4E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n2-n77</w:t>
            </w:r>
          </w:p>
        </w:tc>
        <w:tc>
          <w:tcPr>
            <w:tcW w:w="1003" w:type="dxa"/>
            <w:tcBorders>
              <w:top w:val="nil"/>
              <w:left w:val="nil"/>
              <w:bottom w:val="single" w:sz="4" w:space="0" w:color="auto"/>
              <w:right w:val="single" w:sz="4" w:space="0" w:color="auto"/>
            </w:tcBorders>
            <w:shd w:val="clear" w:color="auto" w:fill="auto"/>
            <w:vAlign w:val="center"/>
            <w:hideMark/>
          </w:tcPr>
          <w:p w14:paraId="1CC5D85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6D08B08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01693D1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3D5902D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w:t>
            </w:r>
          </w:p>
        </w:tc>
        <w:tc>
          <w:tcPr>
            <w:tcW w:w="720" w:type="dxa"/>
            <w:tcBorders>
              <w:top w:val="nil"/>
              <w:left w:val="nil"/>
              <w:bottom w:val="single" w:sz="4" w:space="0" w:color="auto"/>
              <w:right w:val="single" w:sz="4" w:space="0" w:color="auto"/>
            </w:tcBorders>
            <w:shd w:val="clear" w:color="auto" w:fill="auto"/>
            <w:vAlign w:val="center"/>
            <w:hideMark/>
          </w:tcPr>
          <w:p w14:paraId="1ACF563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810" w:type="dxa"/>
            <w:tcBorders>
              <w:top w:val="nil"/>
              <w:left w:val="nil"/>
              <w:bottom w:val="single" w:sz="4" w:space="0" w:color="auto"/>
              <w:right w:val="single" w:sz="4" w:space="0" w:color="auto"/>
            </w:tcBorders>
            <w:shd w:val="clear" w:color="auto" w:fill="auto"/>
            <w:vAlign w:val="center"/>
            <w:hideMark/>
          </w:tcPr>
          <w:p w14:paraId="1F2A517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19.1</w:t>
            </w:r>
          </w:p>
        </w:tc>
        <w:tc>
          <w:tcPr>
            <w:tcW w:w="810" w:type="dxa"/>
            <w:tcBorders>
              <w:top w:val="nil"/>
              <w:left w:val="nil"/>
              <w:bottom w:val="single" w:sz="4" w:space="0" w:color="auto"/>
              <w:right w:val="single" w:sz="4" w:space="0" w:color="auto"/>
            </w:tcBorders>
            <w:shd w:val="clear" w:color="auto" w:fill="auto"/>
            <w:vAlign w:val="center"/>
            <w:hideMark/>
          </w:tcPr>
          <w:p w14:paraId="35834C5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26.4</w:t>
            </w:r>
          </w:p>
        </w:tc>
        <w:tc>
          <w:tcPr>
            <w:tcW w:w="990" w:type="dxa"/>
            <w:tcBorders>
              <w:top w:val="nil"/>
              <w:left w:val="nil"/>
              <w:bottom w:val="single" w:sz="4" w:space="0" w:color="auto"/>
              <w:right w:val="single" w:sz="4" w:space="0" w:color="auto"/>
            </w:tcBorders>
            <w:shd w:val="clear" w:color="000000" w:fill="BFBFBF"/>
            <w:vAlign w:val="center"/>
            <w:hideMark/>
          </w:tcPr>
          <w:p w14:paraId="091596B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1C43481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11.1</w:t>
            </w:r>
          </w:p>
        </w:tc>
        <w:tc>
          <w:tcPr>
            <w:tcW w:w="540" w:type="dxa"/>
            <w:tcBorders>
              <w:top w:val="nil"/>
              <w:left w:val="nil"/>
              <w:bottom w:val="single" w:sz="4" w:space="0" w:color="auto"/>
              <w:right w:val="single" w:sz="4" w:space="0" w:color="auto"/>
            </w:tcBorders>
            <w:shd w:val="clear" w:color="000000" w:fill="FFFF00"/>
            <w:noWrap/>
            <w:vAlign w:val="bottom"/>
            <w:hideMark/>
          </w:tcPr>
          <w:p w14:paraId="5C3165E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6E1E6C8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18.4</w:t>
            </w:r>
          </w:p>
        </w:tc>
        <w:tc>
          <w:tcPr>
            <w:tcW w:w="540" w:type="dxa"/>
            <w:tcBorders>
              <w:top w:val="nil"/>
              <w:left w:val="nil"/>
              <w:bottom w:val="single" w:sz="4" w:space="0" w:color="auto"/>
              <w:right w:val="single" w:sz="4" w:space="0" w:color="auto"/>
            </w:tcBorders>
            <w:shd w:val="clear" w:color="auto" w:fill="FFC000"/>
            <w:noWrap/>
            <w:vAlign w:val="bottom"/>
            <w:hideMark/>
          </w:tcPr>
          <w:p w14:paraId="2036B104" w14:textId="544D1490"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15.3</w:t>
            </w:r>
          </w:p>
        </w:tc>
      </w:tr>
      <w:tr w:rsidR="001F3CAC" w:rsidRPr="005A409A" w14:paraId="667FD189"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27B959C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n3-n41</w:t>
            </w:r>
          </w:p>
        </w:tc>
        <w:tc>
          <w:tcPr>
            <w:tcW w:w="851" w:type="dxa"/>
            <w:tcBorders>
              <w:top w:val="nil"/>
              <w:left w:val="nil"/>
              <w:bottom w:val="single" w:sz="4" w:space="0" w:color="auto"/>
              <w:right w:val="single" w:sz="4" w:space="0" w:color="auto"/>
            </w:tcBorders>
            <w:shd w:val="clear" w:color="auto" w:fill="auto"/>
            <w:vAlign w:val="center"/>
            <w:hideMark/>
          </w:tcPr>
          <w:p w14:paraId="0CB6281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n3-n41</w:t>
            </w:r>
          </w:p>
        </w:tc>
        <w:tc>
          <w:tcPr>
            <w:tcW w:w="1003" w:type="dxa"/>
            <w:tcBorders>
              <w:top w:val="nil"/>
              <w:left w:val="nil"/>
              <w:bottom w:val="single" w:sz="4" w:space="0" w:color="auto"/>
              <w:right w:val="single" w:sz="4" w:space="0" w:color="auto"/>
            </w:tcBorders>
            <w:shd w:val="clear" w:color="auto" w:fill="auto"/>
            <w:vAlign w:val="center"/>
            <w:hideMark/>
          </w:tcPr>
          <w:p w14:paraId="432D03C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30F6A1B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00A6BAB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1755615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w:t>
            </w:r>
          </w:p>
        </w:tc>
        <w:tc>
          <w:tcPr>
            <w:tcW w:w="720" w:type="dxa"/>
            <w:tcBorders>
              <w:top w:val="nil"/>
              <w:left w:val="nil"/>
              <w:bottom w:val="single" w:sz="4" w:space="0" w:color="auto"/>
              <w:right w:val="single" w:sz="4" w:space="0" w:color="auto"/>
            </w:tcBorders>
            <w:shd w:val="clear" w:color="auto" w:fill="auto"/>
            <w:vAlign w:val="center"/>
            <w:hideMark/>
          </w:tcPr>
          <w:p w14:paraId="4183E0D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8.2</w:t>
            </w:r>
          </w:p>
        </w:tc>
        <w:tc>
          <w:tcPr>
            <w:tcW w:w="810" w:type="dxa"/>
            <w:tcBorders>
              <w:top w:val="nil"/>
              <w:left w:val="nil"/>
              <w:bottom w:val="single" w:sz="4" w:space="0" w:color="auto"/>
              <w:right w:val="single" w:sz="4" w:space="0" w:color="auto"/>
            </w:tcBorders>
            <w:shd w:val="clear" w:color="auto" w:fill="auto"/>
            <w:vAlign w:val="center"/>
            <w:hideMark/>
          </w:tcPr>
          <w:p w14:paraId="7B55206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18.4</w:t>
            </w:r>
          </w:p>
        </w:tc>
        <w:tc>
          <w:tcPr>
            <w:tcW w:w="810" w:type="dxa"/>
            <w:tcBorders>
              <w:top w:val="nil"/>
              <w:left w:val="nil"/>
              <w:bottom w:val="single" w:sz="4" w:space="0" w:color="auto"/>
              <w:right w:val="single" w:sz="4" w:space="0" w:color="auto"/>
            </w:tcBorders>
            <w:shd w:val="clear" w:color="auto" w:fill="auto"/>
            <w:vAlign w:val="center"/>
            <w:hideMark/>
          </w:tcPr>
          <w:p w14:paraId="0BC83F6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1C34DFD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337BB59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10.2</w:t>
            </w:r>
          </w:p>
        </w:tc>
        <w:tc>
          <w:tcPr>
            <w:tcW w:w="540" w:type="dxa"/>
            <w:tcBorders>
              <w:top w:val="nil"/>
              <w:left w:val="nil"/>
              <w:bottom w:val="single" w:sz="4" w:space="0" w:color="auto"/>
              <w:right w:val="single" w:sz="4" w:space="0" w:color="auto"/>
            </w:tcBorders>
            <w:shd w:val="clear" w:color="auto" w:fill="00B050"/>
            <w:noWrap/>
            <w:vAlign w:val="bottom"/>
            <w:hideMark/>
          </w:tcPr>
          <w:p w14:paraId="2BF11E38"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5C211A11"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7CF1E23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7BA282D1"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50965D4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n3-n77</w:t>
            </w:r>
          </w:p>
        </w:tc>
        <w:tc>
          <w:tcPr>
            <w:tcW w:w="851" w:type="dxa"/>
            <w:tcBorders>
              <w:top w:val="nil"/>
              <w:left w:val="nil"/>
              <w:bottom w:val="single" w:sz="4" w:space="0" w:color="auto"/>
              <w:right w:val="single" w:sz="4" w:space="0" w:color="auto"/>
            </w:tcBorders>
            <w:shd w:val="clear" w:color="auto" w:fill="auto"/>
            <w:vAlign w:val="center"/>
            <w:hideMark/>
          </w:tcPr>
          <w:p w14:paraId="3385EEF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n3-n77</w:t>
            </w:r>
          </w:p>
        </w:tc>
        <w:tc>
          <w:tcPr>
            <w:tcW w:w="1003" w:type="dxa"/>
            <w:tcBorders>
              <w:top w:val="nil"/>
              <w:left w:val="nil"/>
              <w:bottom w:val="single" w:sz="4" w:space="0" w:color="auto"/>
              <w:right w:val="single" w:sz="4" w:space="0" w:color="auto"/>
            </w:tcBorders>
            <w:shd w:val="clear" w:color="auto" w:fill="auto"/>
            <w:vAlign w:val="center"/>
            <w:hideMark/>
          </w:tcPr>
          <w:p w14:paraId="342E83E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77880C6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3950246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5290852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w:t>
            </w:r>
          </w:p>
        </w:tc>
        <w:tc>
          <w:tcPr>
            <w:tcW w:w="720" w:type="dxa"/>
            <w:tcBorders>
              <w:top w:val="nil"/>
              <w:left w:val="nil"/>
              <w:bottom w:val="single" w:sz="4" w:space="0" w:color="auto"/>
              <w:right w:val="single" w:sz="4" w:space="0" w:color="auto"/>
            </w:tcBorders>
            <w:shd w:val="clear" w:color="auto" w:fill="auto"/>
            <w:vAlign w:val="center"/>
            <w:hideMark/>
          </w:tcPr>
          <w:p w14:paraId="0D5173A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810" w:type="dxa"/>
            <w:tcBorders>
              <w:top w:val="nil"/>
              <w:left w:val="nil"/>
              <w:bottom w:val="single" w:sz="4" w:space="0" w:color="auto"/>
              <w:right w:val="single" w:sz="4" w:space="0" w:color="auto"/>
            </w:tcBorders>
            <w:shd w:val="clear" w:color="auto" w:fill="auto"/>
            <w:vAlign w:val="center"/>
            <w:hideMark/>
          </w:tcPr>
          <w:p w14:paraId="08CD930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18.5</w:t>
            </w:r>
          </w:p>
        </w:tc>
        <w:tc>
          <w:tcPr>
            <w:tcW w:w="810" w:type="dxa"/>
            <w:tcBorders>
              <w:top w:val="nil"/>
              <w:left w:val="nil"/>
              <w:bottom w:val="single" w:sz="4" w:space="0" w:color="auto"/>
              <w:right w:val="single" w:sz="4" w:space="0" w:color="auto"/>
            </w:tcBorders>
            <w:shd w:val="clear" w:color="auto" w:fill="auto"/>
            <w:vAlign w:val="center"/>
            <w:hideMark/>
          </w:tcPr>
          <w:p w14:paraId="518E151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52CCBB6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133E04EF"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10.5</w:t>
            </w:r>
          </w:p>
        </w:tc>
        <w:tc>
          <w:tcPr>
            <w:tcW w:w="540" w:type="dxa"/>
            <w:tcBorders>
              <w:top w:val="nil"/>
              <w:left w:val="nil"/>
              <w:bottom w:val="single" w:sz="4" w:space="0" w:color="auto"/>
              <w:right w:val="single" w:sz="4" w:space="0" w:color="auto"/>
            </w:tcBorders>
            <w:shd w:val="clear" w:color="auto" w:fill="00B050"/>
            <w:noWrap/>
            <w:vAlign w:val="bottom"/>
            <w:hideMark/>
          </w:tcPr>
          <w:p w14:paraId="4D50063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120C1B98"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758B49F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33515895"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24817B5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n3-n78</w:t>
            </w:r>
          </w:p>
        </w:tc>
        <w:tc>
          <w:tcPr>
            <w:tcW w:w="851" w:type="dxa"/>
            <w:tcBorders>
              <w:top w:val="nil"/>
              <w:left w:val="nil"/>
              <w:bottom w:val="single" w:sz="4" w:space="0" w:color="auto"/>
              <w:right w:val="single" w:sz="4" w:space="0" w:color="auto"/>
            </w:tcBorders>
            <w:shd w:val="clear" w:color="auto" w:fill="auto"/>
            <w:vAlign w:val="center"/>
            <w:hideMark/>
          </w:tcPr>
          <w:p w14:paraId="1665BCB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n3-n78</w:t>
            </w:r>
          </w:p>
        </w:tc>
        <w:tc>
          <w:tcPr>
            <w:tcW w:w="1003" w:type="dxa"/>
            <w:tcBorders>
              <w:top w:val="nil"/>
              <w:left w:val="nil"/>
              <w:bottom w:val="single" w:sz="4" w:space="0" w:color="auto"/>
              <w:right w:val="single" w:sz="4" w:space="0" w:color="auto"/>
            </w:tcBorders>
            <w:shd w:val="clear" w:color="auto" w:fill="auto"/>
            <w:vAlign w:val="center"/>
            <w:hideMark/>
          </w:tcPr>
          <w:p w14:paraId="5805282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58E1FCB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70A8DA2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18C737E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w:t>
            </w:r>
          </w:p>
        </w:tc>
        <w:tc>
          <w:tcPr>
            <w:tcW w:w="720" w:type="dxa"/>
            <w:tcBorders>
              <w:top w:val="nil"/>
              <w:left w:val="nil"/>
              <w:bottom w:val="single" w:sz="4" w:space="0" w:color="auto"/>
              <w:right w:val="single" w:sz="4" w:space="0" w:color="auto"/>
            </w:tcBorders>
            <w:shd w:val="clear" w:color="auto" w:fill="auto"/>
            <w:vAlign w:val="center"/>
            <w:hideMark/>
          </w:tcPr>
          <w:p w14:paraId="2DB7A7D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810" w:type="dxa"/>
            <w:tcBorders>
              <w:top w:val="nil"/>
              <w:left w:val="nil"/>
              <w:bottom w:val="single" w:sz="4" w:space="0" w:color="auto"/>
              <w:right w:val="single" w:sz="4" w:space="0" w:color="auto"/>
            </w:tcBorders>
            <w:shd w:val="clear" w:color="auto" w:fill="auto"/>
            <w:vAlign w:val="center"/>
            <w:hideMark/>
          </w:tcPr>
          <w:p w14:paraId="79AF2C5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18.5</w:t>
            </w:r>
          </w:p>
        </w:tc>
        <w:tc>
          <w:tcPr>
            <w:tcW w:w="810" w:type="dxa"/>
            <w:tcBorders>
              <w:top w:val="nil"/>
              <w:left w:val="nil"/>
              <w:bottom w:val="single" w:sz="4" w:space="0" w:color="auto"/>
              <w:right w:val="single" w:sz="4" w:space="0" w:color="auto"/>
            </w:tcBorders>
            <w:shd w:val="clear" w:color="auto" w:fill="auto"/>
            <w:vAlign w:val="center"/>
            <w:hideMark/>
          </w:tcPr>
          <w:p w14:paraId="5045C14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1F14A46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75F2B9B5"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10.5</w:t>
            </w:r>
          </w:p>
        </w:tc>
        <w:tc>
          <w:tcPr>
            <w:tcW w:w="540" w:type="dxa"/>
            <w:tcBorders>
              <w:top w:val="nil"/>
              <w:left w:val="nil"/>
              <w:bottom w:val="single" w:sz="4" w:space="0" w:color="auto"/>
              <w:right w:val="single" w:sz="4" w:space="0" w:color="auto"/>
            </w:tcBorders>
            <w:shd w:val="clear" w:color="auto" w:fill="00B050"/>
            <w:noWrap/>
            <w:vAlign w:val="bottom"/>
            <w:hideMark/>
          </w:tcPr>
          <w:p w14:paraId="7BCB55DA"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42A98B33"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7D4DF8D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74A2205D"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52C0106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n5-n77</w:t>
            </w:r>
          </w:p>
        </w:tc>
        <w:tc>
          <w:tcPr>
            <w:tcW w:w="851" w:type="dxa"/>
            <w:tcBorders>
              <w:top w:val="nil"/>
              <w:left w:val="nil"/>
              <w:bottom w:val="single" w:sz="4" w:space="0" w:color="auto"/>
              <w:right w:val="single" w:sz="4" w:space="0" w:color="auto"/>
            </w:tcBorders>
            <w:shd w:val="clear" w:color="auto" w:fill="auto"/>
            <w:vAlign w:val="center"/>
            <w:hideMark/>
          </w:tcPr>
          <w:p w14:paraId="2D41920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n5-n77</w:t>
            </w:r>
          </w:p>
        </w:tc>
        <w:tc>
          <w:tcPr>
            <w:tcW w:w="1003" w:type="dxa"/>
            <w:tcBorders>
              <w:top w:val="nil"/>
              <w:left w:val="nil"/>
              <w:bottom w:val="single" w:sz="4" w:space="0" w:color="auto"/>
              <w:right w:val="single" w:sz="4" w:space="0" w:color="auto"/>
            </w:tcBorders>
            <w:shd w:val="clear" w:color="auto" w:fill="auto"/>
            <w:vAlign w:val="center"/>
            <w:hideMark/>
          </w:tcPr>
          <w:p w14:paraId="478B541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47257F0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0487CBE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68A5F68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w:t>
            </w:r>
          </w:p>
        </w:tc>
        <w:tc>
          <w:tcPr>
            <w:tcW w:w="720" w:type="dxa"/>
            <w:tcBorders>
              <w:top w:val="nil"/>
              <w:left w:val="nil"/>
              <w:bottom w:val="single" w:sz="4" w:space="0" w:color="auto"/>
              <w:right w:val="single" w:sz="4" w:space="0" w:color="auto"/>
            </w:tcBorders>
            <w:shd w:val="clear" w:color="auto" w:fill="auto"/>
            <w:vAlign w:val="center"/>
            <w:hideMark/>
          </w:tcPr>
          <w:p w14:paraId="41F010F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8.3</w:t>
            </w:r>
          </w:p>
        </w:tc>
        <w:tc>
          <w:tcPr>
            <w:tcW w:w="810" w:type="dxa"/>
            <w:tcBorders>
              <w:top w:val="nil"/>
              <w:left w:val="nil"/>
              <w:bottom w:val="single" w:sz="4" w:space="0" w:color="auto"/>
              <w:right w:val="single" w:sz="4" w:space="0" w:color="auto"/>
            </w:tcBorders>
            <w:shd w:val="clear" w:color="auto" w:fill="auto"/>
            <w:vAlign w:val="center"/>
            <w:hideMark/>
          </w:tcPr>
          <w:p w14:paraId="31C848E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18.6</w:t>
            </w:r>
          </w:p>
        </w:tc>
        <w:tc>
          <w:tcPr>
            <w:tcW w:w="810" w:type="dxa"/>
            <w:tcBorders>
              <w:top w:val="nil"/>
              <w:left w:val="nil"/>
              <w:bottom w:val="single" w:sz="4" w:space="0" w:color="auto"/>
              <w:right w:val="single" w:sz="4" w:space="0" w:color="auto"/>
            </w:tcBorders>
            <w:shd w:val="clear" w:color="auto" w:fill="auto"/>
            <w:vAlign w:val="center"/>
            <w:hideMark/>
          </w:tcPr>
          <w:p w14:paraId="6BA15F9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25.5</w:t>
            </w:r>
          </w:p>
        </w:tc>
        <w:tc>
          <w:tcPr>
            <w:tcW w:w="990" w:type="dxa"/>
            <w:tcBorders>
              <w:top w:val="nil"/>
              <w:left w:val="nil"/>
              <w:bottom w:val="single" w:sz="4" w:space="0" w:color="auto"/>
              <w:right w:val="single" w:sz="4" w:space="0" w:color="auto"/>
            </w:tcBorders>
            <w:shd w:val="clear" w:color="000000" w:fill="BFBFBF"/>
            <w:vAlign w:val="center"/>
            <w:hideMark/>
          </w:tcPr>
          <w:p w14:paraId="28DE15D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6AF923EF"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10.3</w:t>
            </w:r>
          </w:p>
        </w:tc>
        <w:tc>
          <w:tcPr>
            <w:tcW w:w="540" w:type="dxa"/>
            <w:tcBorders>
              <w:top w:val="nil"/>
              <w:left w:val="nil"/>
              <w:bottom w:val="single" w:sz="4" w:space="0" w:color="auto"/>
              <w:right w:val="single" w:sz="4" w:space="0" w:color="auto"/>
            </w:tcBorders>
            <w:shd w:val="clear" w:color="auto" w:fill="00B050"/>
            <w:noWrap/>
            <w:vAlign w:val="bottom"/>
            <w:hideMark/>
          </w:tcPr>
          <w:p w14:paraId="72E47C8F"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428B7A2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17.2</w:t>
            </w:r>
          </w:p>
        </w:tc>
        <w:tc>
          <w:tcPr>
            <w:tcW w:w="540" w:type="dxa"/>
            <w:tcBorders>
              <w:top w:val="nil"/>
              <w:left w:val="nil"/>
              <w:bottom w:val="single" w:sz="4" w:space="0" w:color="auto"/>
              <w:right w:val="single" w:sz="4" w:space="0" w:color="auto"/>
            </w:tcBorders>
            <w:shd w:val="clear" w:color="auto" w:fill="FFC000"/>
            <w:noWrap/>
            <w:vAlign w:val="bottom"/>
            <w:hideMark/>
          </w:tcPr>
          <w:p w14:paraId="7BD9FBE9" w14:textId="201D2162"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15.3</w:t>
            </w:r>
          </w:p>
        </w:tc>
      </w:tr>
      <w:tr w:rsidR="001F3CAC" w:rsidRPr="005A409A" w14:paraId="4861B7CE"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AC0806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n5-n78</w:t>
            </w:r>
          </w:p>
        </w:tc>
        <w:tc>
          <w:tcPr>
            <w:tcW w:w="851" w:type="dxa"/>
            <w:tcBorders>
              <w:top w:val="nil"/>
              <w:left w:val="nil"/>
              <w:bottom w:val="single" w:sz="4" w:space="0" w:color="auto"/>
              <w:right w:val="single" w:sz="4" w:space="0" w:color="auto"/>
            </w:tcBorders>
            <w:shd w:val="clear" w:color="auto" w:fill="auto"/>
            <w:vAlign w:val="center"/>
            <w:hideMark/>
          </w:tcPr>
          <w:p w14:paraId="160AC98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n5-n78</w:t>
            </w:r>
          </w:p>
        </w:tc>
        <w:tc>
          <w:tcPr>
            <w:tcW w:w="1003" w:type="dxa"/>
            <w:tcBorders>
              <w:top w:val="nil"/>
              <w:left w:val="nil"/>
              <w:bottom w:val="single" w:sz="4" w:space="0" w:color="auto"/>
              <w:right w:val="single" w:sz="4" w:space="0" w:color="auto"/>
            </w:tcBorders>
            <w:shd w:val="clear" w:color="auto" w:fill="auto"/>
            <w:vAlign w:val="center"/>
            <w:hideMark/>
          </w:tcPr>
          <w:p w14:paraId="36E33A2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noWrap/>
            <w:vAlign w:val="bottom"/>
            <w:hideMark/>
          </w:tcPr>
          <w:p w14:paraId="4639F342"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noWrap/>
            <w:vAlign w:val="bottom"/>
            <w:hideMark/>
          </w:tcPr>
          <w:p w14:paraId="3835FAB3"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09DF890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w:t>
            </w:r>
          </w:p>
        </w:tc>
        <w:tc>
          <w:tcPr>
            <w:tcW w:w="720" w:type="dxa"/>
            <w:tcBorders>
              <w:top w:val="nil"/>
              <w:left w:val="nil"/>
              <w:bottom w:val="single" w:sz="4" w:space="0" w:color="auto"/>
              <w:right w:val="single" w:sz="4" w:space="0" w:color="auto"/>
            </w:tcBorders>
            <w:shd w:val="clear" w:color="auto" w:fill="auto"/>
            <w:vAlign w:val="center"/>
            <w:hideMark/>
          </w:tcPr>
          <w:p w14:paraId="5F99CAB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8.3</w:t>
            </w:r>
          </w:p>
        </w:tc>
        <w:tc>
          <w:tcPr>
            <w:tcW w:w="810" w:type="dxa"/>
            <w:tcBorders>
              <w:top w:val="nil"/>
              <w:left w:val="nil"/>
              <w:bottom w:val="single" w:sz="4" w:space="0" w:color="auto"/>
              <w:right w:val="single" w:sz="4" w:space="0" w:color="auto"/>
            </w:tcBorders>
            <w:shd w:val="clear" w:color="auto" w:fill="auto"/>
            <w:vAlign w:val="center"/>
            <w:hideMark/>
          </w:tcPr>
          <w:p w14:paraId="2A03504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18.6</w:t>
            </w:r>
          </w:p>
        </w:tc>
        <w:tc>
          <w:tcPr>
            <w:tcW w:w="810" w:type="dxa"/>
            <w:tcBorders>
              <w:top w:val="nil"/>
              <w:left w:val="nil"/>
              <w:bottom w:val="single" w:sz="4" w:space="0" w:color="auto"/>
              <w:right w:val="single" w:sz="4" w:space="0" w:color="auto"/>
            </w:tcBorders>
            <w:shd w:val="clear" w:color="auto" w:fill="auto"/>
            <w:vAlign w:val="center"/>
            <w:hideMark/>
          </w:tcPr>
          <w:p w14:paraId="5C2CC18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3C089E2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31A6FBC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10.3</w:t>
            </w:r>
          </w:p>
        </w:tc>
        <w:tc>
          <w:tcPr>
            <w:tcW w:w="540" w:type="dxa"/>
            <w:tcBorders>
              <w:top w:val="nil"/>
              <w:left w:val="nil"/>
              <w:bottom w:val="single" w:sz="4" w:space="0" w:color="auto"/>
              <w:right w:val="single" w:sz="4" w:space="0" w:color="auto"/>
            </w:tcBorders>
            <w:shd w:val="clear" w:color="auto" w:fill="00B050"/>
            <w:noWrap/>
            <w:vAlign w:val="bottom"/>
            <w:hideMark/>
          </w:tcPr>
          <w:p w14:paraId="6E16E0E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7EBFF528"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52CF28C"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63FCF000" w14:textId="77777777" w:rsidTr="00DC0D35">
        <w:trPr>
          <w:trHeight w:val="225"/>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67D5369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n7-n77</w:t>
            </w:r>
          </w:p>
        </w:tc>
        <w:tc>
          <w:tcPr>
            <w:tcW w:w="851" w:type="dxa"/>
            <w:tcBorders>
              <w:top w:val="nil"/>
              <w:left w:val="nil"/>
              <w:bottom w:val="single" w:sz="4" w:space="0" w:color="auto"/>
              <w:right w:val="single" w:sz="4" w:space="0" w:color="auto"/>
            </w:tcBorders>
            <w:shd w:val="clear" w:color="auto" w:fill="auto"/>
            <w:vAlign w:val="center"/>
            <w:hideMark/>
          </w:tcPr>
          <w:p w14:paraId="799C607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n7-n77</w:t>
            </w:r>
          </w:p>
        </w:tc>
        <w:tc>
          <w:tcPr>
            <w:tcW w:w="1003" w:type="dxa"/>
            <w:tcBorders>
              <w:top w:val="nil"/>
              <w:left w:val="nil"/>
              <w:bottom w:val="single" w:sz="4" w:space="0" w:color="auto"/>
              <w:right w:val="single" w:sz="4" w:space="0" w:color="auto"/>
            </w:tcBorders>
            <w:shd w:val="clear" w:color="auto" w:fill="auto"/>
            <w:vAlign w:val="center"/>
            <w:hideMark/>
          </w:tcPr>
          <w:p w14:paraId="7F2DFA7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21ED9DE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33CEE96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23DCE96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w:t>
            </w:r>
          </w:p>
        </w:tc>
        <w:tc>
          <w:tcPr>
            <w:tcW w:w="720" w:type="dxa"/>
            <w:tcBorders>
              <w:top w:val="nil"/>
              <w:left w:val="nil"/>
              <w:bottom w:val="single" w:sz="4" w:space="0" w:color="auto"/>
              <w:right w:val="single" w:sz="4" w:space="0" w:color="auto"/>
            </w:tcBorders>
            <w:shd w:val="clear" w:color="auto" w:fill="auto"/>
            <w:vAlign w:val="center"/>
            <w:hideMark/>
          </w:tcPr>
          <w:p w14:paraId="6CF2540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7.1</w:t>
            </w:r>
          </w:p>
        </w:tc>
        <w:tc>
          <w:tcPr>
            <w:tcW w:w="810" w:type="dxa"/>
            <w:tcBorders>
              <w:top w:val="nil"/>
              <w:left w:val="nil"/>
              <w:bottom w:val="single" w:sz="4" w:space="0" w:color="auto"/>
              <w:right w:val="single" w:sz="4" w:space="0" w:color="auto"/>
            </w:tcBorders>
            <w:shd w:val="clear" w:color="auto" w:fill="auto"/>
            <w:vAlign w:val="center"/>
            <w:hideMark/>
          </w:tcPr>
          <w:p w14:paraId="278F75C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15.8</w:t>
            </w:r>
          </w:p>
        </w:tc>
        <w:tc>
          <w:tcPr>
            <w:tcW w:w="810" w:type="dxa"/>
            <w:tcBorders>
              <w:top w:val="nil"/>
              <w:left w:val="nil"/>
              <w:bottom w:val="single" w:sz="4" w:space="0" w:color="auto"/>
              <w:right w:val="single" w:sz="4" w:space="0" w:color="auto"/>
            </w:tcBorders>
            <w:shd w:val="clear" w:color="auto" w:fill="auto"/>
            <w:vAlign w:val="center"/>
            <w:hideMark/>
          </w:tcPr>
          <w:p w14:paraId="45A715B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29.7</w:t>
            </w:r>
          </w:p>
        </w:tc>
        <w:tc>
          <w:tcPr>
            <w:tcW w:w="990" w:type="dxa"/>
            <w:tcBorders>
              <w:top w:val="nil"/>
              <w:left w:val="nil"/>
              <w:bottom w:val="single" w:sz="4" w:space="0" w:color="auto"/>
              <w:right w:val="single" w:sz="4" w:space="0" w:color="auto"/>
            </w:tcBorders>
            <w:shd w:val="clear" w:color="000000" w:fill="BFBFBF"/>
            <w:vAlign w:val="center"/>
            <w:hideMark/>
          </w:tcPr>
          <w:p w14:paraId="35F8B19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20C20331"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8.7</w:t>
            </w:r>
          </w:p>
        </w:tc>
        <w:tc>
          <w:tcPr>
            <w:tcW w:w="540" w:type="dxa"/>
            <w:tcBorders>
              <w:top w:val="nil"/>
              <w:left w:val="nil"/>
              <w:bottom w:val="single" w:sz="4" w:space="0" w:color="auto"/>
              <w:right w:val="single" w:sz="4" w:space="0" w:color="auto"/>
            </w:tcBorders>
            <w:shd w:val="clear" w:color="000000" w:fill="FFFF00"/>
            <w:noWrap/>
            <w:vAlign w:val="bottom"/>
            <w:hideMark/>
          </w:tcPr>
          <w:p w14:paraId="4E0122A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w:t>
            </w:r>
          </w:p>
        </w:tc>
        <w:tc>
          <w:tcPr>
            <w:tcW w:w="540" w:type="dxa"/>
            <w:tcBorders>
              <w:top w:val="nil"/>
              <w:left w:val="nil"/>
              <w:bottom w:val="single" w:sz="4" w:space="0" w:color="auto"/>
              <w:right w:val="single" w:sz="4" w:space="0" w:color="auto"/>
            </w:tcBorders>
            <w:shd w:val="clear" w:color="auto" w:fill="auto"/>
            <w:noWrap/>
            <w:vAlign w:val="bottom"/>
            <w:hideMark/>
          </w:tcPr>
          <w:p w14:paraId="1C9B2ED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22.6</w:t>
            </w:r>
          </w:p>
        </w:tc>
        <w:tc>
          <w:tcPr>
            <w:tcW w:w="540" w:type="dxa"/>
            <w:tcBorders>
              <w:top w:val="nil"/>
              <w:left w:val="nil"/>
              <w:bottom w:val="single" w:sz="4" w:space="0" w:color="auto"/>
              <w:right w:val="single" w:sz="4" w:space="0" w:color="auto"/>
            </w:tcBorders>
            <w:shd w:val="clear" w:color="auto" w:fill="FFC000"/>
            <w:noWrap/>
            <w:vAlign w:val="bottom"/>
            <w:hideMark/>
          </w:tcPr>
          <w:p w14:paraId="085FF314" w14:textId="6106D65A"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15.3</w:t>
            </w:r>
          </w:p>
        </w:tc>
      </w:tr>
      <w:tr w:rsidR="001F3CAC" w:rsidRPr="005A409A" w14:paraId="0E572791"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990108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n8-n77</w:t>
            </w:r>
          </w:p>
        </w:tc>
        <w:tc>
          <w:tcPr>
            <w:tcW w:w="851" w:type="dxa"/>
            <w:tcBorders>
              <w:top w:val="nil"/>
              <w:left w:val="nil"/>
              <w:bottom w:val="single" w:sz="4" w:space="0" w:color="auto"/>
              <w:right w:val="single" w:sz="4" w:space="0" w:color="auto"/>
            </w:tcBorders>
            <w:shd w:val="clear" w:color="auto" w:fill="auto"/>
            <w:vAlign w:val="center"/>
            <w:hideMark/>
          </w:tcPr>
          <w:p w14:paraId="26D6234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n8-n77</w:t>
            </w:r>
          </w:p>
        </w:tc>
        <w:tc>
          <w:tcPr>
            <w:tcW w:w="1003" w:type="dxa"/>
            <w:tcBorders>
              <w:top w:val="nil"/>
              <w:left w:val="nil"/>
              <w:bottom w:val="single" w:sz="4" w:space="0" w:color="auto"/>
              <w:right w:val="single" w:sz="4" w:space="0" w:color="auto"/>
            </w:tcBorders>
            <w:shd w:val="clear" w:color="auto" w:fill="auto"/>
            <w:vAlign w:val="center"/>
            <w:hideMark/>
          </w:tcPr>
          <w:p w14:paraId="0013D20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136D26B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5D7321F5" w14:textId="77777777" w:rsidR="005A409A" w:rsidRPr="005A409A" w:rsidRDefault="005A409A" w:rsidP="005A409A">
            <w:pPr>
              <w:overflowPunct/>
              <w:autoSpaceDE/>
              <w:autoSpaceDN/>
              <w:adjustRightInd/>
              <w:spacing w:after="0"/>
              <w:ind w:firstLineChars="600" w:firstLine="96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24EA959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w:t>
            </w:r>
          </w:p>
        </w:tc>
        <w:tc>
          <w:tcPr>
            <w:tcW w:w="720" w:type="dxa"/>
            <w:tcBorders>
              <w:top w:val="nil"/>
              <w:left w:val="nil"/>
              <w:bottom w:val="single" w:sz="4" w:space="0" w:color="auto"/>
              <w:right w:val="single" w:sz="4" w:space="0" w:color="auto"/>
            </w:tcBorders>
            <w:shd w:val="clear" w:color="000000" w:fill="FF0000"/>
            <w:vAlign w:val="center"/>
            <w:hideMark/>
          </w:tcPr>
          <w:p w14:paraId="567933C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810" w:type="dxa"/>
            <w:tcBorders>
              <w:top w:val="nil"/>
              <w:left w:val="nil"/>
              <w:bottom w:val="single" w:sz="4" w:space="0" w:color="auto"/>
              <w:right w:val="single" w:sz="4" w:space="0" w:color="auto"/>
            </w:tcBorders>
            <w:shd w:val="clear" w:color="auto" w:fill="auto"/>
            <w:vAlign w:val="center"/>
            <w:hideMark/>
          </w:tcPr>
          <w:p w14:paraId="02C3E0B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15.5</w:t>
            </w:r>
          </w:p>
        </w:tc>
        <w:tc>
          <w:tcPr>
            <w:tcW w:w="810" w:type="dxa"/>
            <w:tcBorders>
              <w:top w:val="nil"/>
              <w:left w:val="nil"/>
              <w:bottom w:val="single" w:sz="4" w:space="0" w:color="auto"/>
              <w:right w:val="single" w:sz="4" w:space="0" w:color="auto"/>
            </w:tcBorders>
            <w:shd w:val="clear" w:color="auto" w:fill="auto"/>
            <w:vAlign w:val="center"/>
            <w:hideMark/>
          </w:tcPr>
          <w:p w14:paraId="2F907F4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556FCCD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3D12433A" w14:textId="39BCE1B2"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w:t>
            </w:r>
          </w:p>
        </w:tc>
        <w:tc>
          <w:tcPr>
            <w:tcW w:w="540" w:type="dxa"/>
            <w:tcBorders>
              <w:top w:val="nil"/>
              <w:left w:val="nil"/>
              <w:bottom w:val="single" w:sz="4" w:space="0" w:color="auto"/>
              <w:right w:val="single" w:sz="4" w:space="0" w:color="auto"/>
            </w:tcBorders>
            <w:shd w:val="clear" w:color="auto" w:fill="FFC000"/>
            <w:noWrap/>
            <w:vAlign w:val="bottom"/>
            <w:hideMark/>
          </w:tcPr>
          <w:p w14:paraId="00A9C9DD"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9.4</w:t>
            </w:r>
          </w:p>
        </w:tc>
        <w:tc>
          <w:tcPr>
            <w:tcW w:w="540" w:type="dxa"/>
            <w:tcBorders>
              <w:top w:val="nil"/>
              <w:left w:val="nil"/>
              <w:bottom w:val="single" w:sz="4" w:space="0" w:color="auto"/>
              <w:right w:val="single" w:sz="4" w:space="0" w:color="auto"/>
            </w:tcBorders>
            <w:shd w:val="clear" w:color="auto" w:fill="auto"/>
            <w:noWrap/>
            <w:vAlign w:val="bottom"/>
            <w:hideMark/>
          </w:tcPr>
          <w:p w14:paraId="0CB1C2D5"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1A8C2AEB"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3E26D9DE"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4095AB9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n8-n78</w:t>
            </w:r>
          </w:p>
        </w:tc>
        <w:tc>
          <w:tcPr>
            <w:tcW w:w="851" w:type="dxa"/>
            <w:tcBorders>
              <w:top w:val="nil"/>
              <w:left w:val="nil"/>
              <w:bottom w:val="single" w:sz="4" w:space="0" w:color="auto"/>
              <w:right w:val="single" w:sz="4" w:space="0" w:color="auto"/>
            </w:tcBorders>
            <w:shd w:val="clear" w:color="auto" w:fill="auto"/>
            <w:vAlign w:val="center"/>
            <w:hideMark/>
          </w:tcPr>
          <w:p w14:paraId="48E5CEF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n8-n78</w:t>
            </w:r>
          </w:p>
        </w:tc>
        <w:tc>
          <w:tcPr>
            <w:tcW w:w="1003" w:type="dxa"/>
            <w:tcBorders>
              <w:top w:val="nil"/>
              <w:left w:val="nil"/>
              <w:bottom w:val="single" w:sz="4" w:space="0" w:color="auto"/>
              <w:right w:val="single" w:sz="4" w:space="0" w:color="auto"/>
            </w:tcBorders>
            <w:shd w:val="clear" w:color="auto" w:fill="auto"/>
            <w:vAlign w:val="center"/>
            <w:hideMark/>
          </w:tcPr>
          <w:p w14:paraId="33418D9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74E15B4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04779DF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7BF2F6C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w:t>
            </w:r>
          </w:p>
        </w:tc>
        <w:tc>
          <w:tcPr>
            <w:tcW w:w="720" w:type="dxa"/>
            <w:tcBorders>
              <w:top w:val="nil"/>
              <w:left w:val="nil"/>
              <w:bottom w:val="single" w:sz="4" w:space="0" w:color="auto"/>
              <w:right w:val="single" w:sz="4" w:space="0" w:color="auto"/>
            </w:tcBorders>
            <w:shd w:val="clear" w:color="auto" w:fill="auto"/>
            <w:vAlign w:val="center"/>
            <w:hideMark/>
          </w:tcPr>
          <w:p w14:paraId="32F2DE8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8.3</w:t>
            </w:r>
          </w:p>
        </w:tc>
        <w:tc>
          <w:tcPr>
            <w:tcW w:w="810" w:type="dxa"/>
            <w:tcBorders>
              <w:top w:val="nil"/>
              <w:left w:val="nil"/>
              <w:bottom w:val="single" w:sz="4" w:space="0" w:color="auto"/>
              <w:right w:val="single" w:sz="4" w:space="0" w:color="auto"/>
            </w:tcBorders>
            <w:shd w:val="clear" w:color="auto" w:fill="auto"/>
            <w:vAlign w:val="center"/>
            <w:hideMark/>
          </w:tcPr>
          <w:p w14:paraId="2A50BD8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15.5</w:t>
            </w:r>
          </w:p>
        </w:tc>
        <w:tc>
          <w:tcPr>
            <w:tcW w:w="810" w:type="dxa"/>
            <w:tcBorders>
              <w:top w:val="nil"/>
              <w:left w:val="nil"/>
              <w:bottom w:val="single" w:sz="4" w:space="0" w:color="auto"/>
              <w:right w:val="single" w:sz="4" w:space="0" w:color="auto"/>
            </w:tcBorders>
            <w:shd w:val="clear" w:color="auto" w:fill="auto"/>
            <w:vAlign w:val="center"/>
            <w:hideMark/>
          </w:tcPr>
          <w:p w14:paraId="7684035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418100E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0D0BEE0B"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7.2</w:t>
            </w:r>
          </w:p>
        </w:tc>
        <w:tc>
          <w:tcPr>
            <w:tcW w:w="540" w:type="dxa"/>
            <w:tcBorders>
              <w:top w:val="nil"/>
              <w:left w:val="nil"/>
              <w:bottom w:val="single" w:sz="4" w:space="0" w:color="auto"/>
              <w:right w:val="single" w:sz="4" w:space="0" w:color="auto"/>
            </w:tcBorders>
            <w:shd w:val="clear" w:color="000000" w:fill="FFFF00"/>
            <w:noWrap/>
            <w:vAlign w:val="bottom"/>
            <w:hideMark/>
          </w:tcPr>
          <w:p w14:paraId="1DB7CCDA"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2F3A8B28"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73F94DB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23CA3DC1"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380EDA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n18-n77</w:t>
            </w:r>
          </w:p>
        </w:tc>
        <w:tc>
          <w:tcPr>
            <w:tcW w:w="851" w:type="dxa"/>
            <w:tcBorders>
              <w:top w:val="nil"/>
              <w:left w:val="nil"/>
              <w:bottom w:val="single" w:sz="4" w:space="0" w:color="auto"/>
              <w:right w:val="single" w:sz="4" w:space="0" w:color="auto"/>
            </w:tcBorders>
            <w:shd w:val="clear" w:color="auto" w:fill="auto"/>
            <w:vAlign w:val="center"/>
            <w:hideMark/>
          </w:tcPr>
          <w:p w14:paraId="34299E2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n18-n77</w:t>
            </w:r>
          </w:p>
        </w:tc>
        <w:tc>
          <w:tcPr>
            <w:tcW w:w="1003" w:type="dxa"/>
            <w:tcBorders>
              <w:top w:val="nil"/>
              <w:left w:val="nil"/>
              <w:bottom w:val="single" w:sz="4" w:space="0" w:color="auto"/>
              <w:right w:val="single" w:sz="4" w:space="0" w:color="auto"/>
            </w:tcBorders>
            <w:shd w:val="clear" w:color="auto" w:fill="auto"/>
            <w:vAlign w:val="center"/>
            <w:hideMark/>
          </w:tcPr>
          <w:p w14:paraId="3BA5BF8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60B2353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2FB0C3F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2B5AC90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w:t>
            </w:r>
          </w:p>
        </w:tc>
        <w:tc>
          <w:tcPr>
            <w:tcW w:w="720" w:type="dxa"/>
            <w:tcBorders>
              <w:top w:val="nil"/>
              <w:left w:val="nil"/>
              <w:bottom w:val="single" w:sz="4" w:space="0" w:color="auto"/>
              <w:right w:val="single" w:sz="4" w:space="0" w:color="auto"/>
            </w:tcBorders>
            <w:shd w:val="clear" w:color="auto" w:fill="auto"/>
            <w:vAlign w:val="center"/>
            <w:hideMark/>
          </w:tcPr>
          <w:p w14:paraId="54DED36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8.4</w:t>
            </w:r>
          </w:p>
        </w:tc>
        <w:tc>
          <w:tcPr>
            <w:tcW w:w="810" w:type="dxa"/>
            <w:tcBorders>
              <w:top w:val="nil"/>
              <w:left w:val="nil"/>
              <w:bottom w:val="single" w:sz="4" w:space="0" w:color="auto"/>
              <w:right w:val="single" w:sz="4" w:space="0" w:color="auto"/>
            </w:tcBorders>
            <w:shd w:val="clear" w:color="auto" w:fill="auto"/>
            <w:vAlign w:val="center"/>
            <w:hideMark/>
          </w:tcPr>
          <w:p w14:paraId="036109A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17.5</w:t>
            </w:r>
          </w:p>
        </w:tc>
        <w:tc>
          <w:tcPr>
            <w:tcW w:w="810" w:type="dxa"/>
            <w:tcBorders>
              <w:top w:val="nil"/>
              <w:left w:val="nil"/>
              <w:bottom w:val="single" w:sz="4" w:space="0" w:color="auto"/>
              <w:right w:val="single" w:sz="4" w:space="0" w:color="auto"/>
            </w:tcBorders>
            <w:shd w:val="clear" w:color="auto" w:fill="auto"/>
            <w:vAlign w:val="center"/>
            <w:hideMark/>
          </w:tcPr>
          <w:p w14:paraId="3CBC59C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20CE23A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1F39B1A1"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9.1</w:t>
            </w:r>
          </w:p>
        </w:tc>
        <w:tc>
          <w:tcPr>
            <w:tcW w:w="540" w:type="dxa"/>
            <w:tcBorders>
              <w:top w:val="nil"/>
              <w:left w:val="nil"/>
              <w:bottom w:val="single" w:sz="4" w:space="0" w:color="auto"/>
              <w:right w:val="single" w:sz="4" w:space="0" w:color="auto"/>
            </w:tcBorders>
            <w:shd w:val="clear" w:color="000000" w:fill="FFFF00"/>
            <w:noWrap/>
            <w:vAlign w:val="bottom"/>
            <w:hideMark/>
          </w:tcPr>
          <w:p w14:paraId="036034AD"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1CD1736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A44930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0C66726F"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20AFDB6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lastRenderedPageBreak/>
              <w:t>n18-n77</w:t>
            </w:r>
          </w:p>
        </w:tc>
        <w:tc>
          <w:tcPr>
            <w:tcW w:w="851" w:type="dxa"/>
            <w:tcBorders>
              <w:top w:val="nil"/>
              <w:left w:val="nil"/>
              <w:bottom w:val="single" w:sz="4" w:space="0" w:color="auto"/>
              <w:right w:val="single" w:sz="4" w:space="0" w:color="auto"/>
            </w:tcBorders>
            <w:shd w:val="clear" w:color="auto" w:fill="auto"/>
            <w:vAlign w:val="center"/>
            <w:hideMark/>
          </w:tcPr>
          <w:p w14:paraId="15809A1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n18-n77</w:t>
            </w:r>
          </w:p>
        </w:tc>
        <w:tc>
          <w:tcPr>
            <w:tcW w:w="1003" w:type="dxa"/>
            <w:tcBorders>
              <w:top w:val="nil"/>
              <w:left w:val="nil"/>
              <w:bottom w:val="single" w:sz="4" w:space="0" w:color="auto"/>
              <w:right w:val="single" w:sz="4" w:space="0" w:color="auto"/>
            </w:tcBorders>
            <w:shd w:val="clear" w:color="auto" w:fill="auto"/>
            <w:vAlign w:val="center"/>
            <w:hideMark/>
          </w:tcPr>
          <w:p w14:paraId="01A358F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7299C17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0F9EFC9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000000" w:fill="FFC000"/>
            <w:vAlign w:val="center"/>
            <w:hideMark/>
          </w:tcPr>
          <w:p w14:paraId="614D31D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w:t>
            </w:r>
          </w:p>
        </w:tc>
        <w:tc>
          <w:tcPr>
            <w:tcW w:w="720" w:type="dxa"/>
            <w:tcBorders>
              <w:top w:val="nil"/>
              <w:left w:val="nil"/>
              <w:bottom w:val="single" w:sz="4" w:space="0" w:color="auto"/>
              <w:right w:val="single" w:sz="4" w:space="0" w:color="auto"/>
            </w:tcBorders>
            <w:shd w:val="clear" w:color="auto" w:fill="auto"/>
            <w:vAlign w:val="center"/>
            <w:hideMark/>
          </w:tcPr>
          <w:p w14:paraId="697E61D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810" w:type="dxa"/>
            <w:tcBorders>
              <w:top w:val="nil"/>
              <w:left w:val="nil"/>
              <w:bottom w:val="single" w:sz="4" w:space="0" w:color="auto"/>
              <w:right w:val="single" w:sz="4" w:space="0" w:color="auto"/>
            </w:tcBorders>
            <w:shd w:val="clear" w:color="auto" w:fill="auto"/>
            <w:vAlign w:val="center"/>
            <w:hideMark/>
          </w:tcPr>
          <w:p w14:paraId="307C79A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18.4</w:t>
            </w:r>
          </w:p>
        </w:tc>
        <w:tc>
          <w:tcPr>
            <w:tcW w:w="810" w:type="dxa"/>
            <w:tcBorders>
              <w:top w:val="nil"/>
              <w:left w:val="nil"/>
              <w:bottom w:val="single" w:sz="4" w:space="0" w:color="auto"/>
              <w:right w:val="single" w:sz="4" w:space="0" w:color="auto"/>
            </w:tcBorders>
            <w:shd w:val="clear" w:color="000000" w:fill="FFC000"/>
            <w:vAlign w:val="center"/>
            <w:hideMark/>
          </w:tcPr>
          <w:p w14:paraId="3253E1D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570CF88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000000" w:fill="FFC000"/>
            <w:noWrap/>
            <w:vAlign w:val="bottom"/>
            <w:hideMark/>
          </w:tcPr>
          <w:p w14:paraId="27A869E8"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000000" w:fill="FFC000"/>
            <w:noWrap/>
            <w:vAlign w:val="bottom"/>
            <w:hideMark/>
          </w:tcPr>
          <w:p w14:paraId="02F3A89A"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5897BBB7"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500935EC"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50E4AEF0"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5140BBA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n20-n78</w:t>
            </w:r>
          </w:p>
        </w:tc>
        <w:tc>
          <w:tcPr>
            <w:tcW w:w="851" w:type="dxa"/>
            <w:tcBorders>
              <w:top w:val="nil"/>
              <w:left w:val="nil"/>
              <w:bottom w:val="single" w:sz="4" w:space="0" w:color="auto"/>
              <w:right w:val="single" w:sz="4" w:space="0" w:color="auto"/>
            </w:tcBorders>
            <w:shd w:val="clear" w:color="000000" w:fill="FF0000"/>
            <w:vAlign w:val="center"/>
            <w:hideMark/>
          </w:tcPr>
          <w:p w14:paraId="3B6CD44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n20-n78</w:t>
            </w:r>
          </w:p>
        </w:tc>
        <w:tc>
          <w:tcPr>
            <w:tcW w:w="2790" w:type="dxa"/>
            <w:gridSpan w:val="3"/>
            <w:tcBorders>
              <w:top w:val="single" w:sz="4" w:space="0" w:color="auto"/>
              <w:left w:val="nil"/>
              <w:bottom w:val="single" w:sz="4" w:space="0" w:color="auto"/>
              <w:right w:val="single" w:sz="4" w:space="0" w:color="000000"/>
            </w:tcBorders>
            <w:shd w:val="clear" w:color="000000" w:fill="FFFF00"/>
            <w:vAlign w:val="center"/>
            <w:hideMark/>
          </w:tcPr>
          <w:p w14:paraId="5917BDD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probably a PC3 case?</w:t>
            </w:r>
          </w:p>
        </w:tc>
        <w:tc>
          <w:tcPr>
            <w:tcW w:w="630" w:type="dxa"/>
            <w:tcBorders>
              <w:top w:val="nil"/>
              <w:left w:val="nil"/>
              <w:bottom w:val="single" w:sz="4" w:space="0" w:color="auto"/>
              <w:right w:val="single" w:sz="4" w:space="0" w:color="auto"/>
            </w:tcBorders>
            <w:shd w:val="clear" w:color="auto" w:fill="auto"/>
            <w:vAlign w:val="center"/>
            <w:hideMark/>
          </w:tcPr>
          <w:p w14:paraId="7EDAE77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n20</w:t>
            </w:r>
          </w:p>
        </w:tc>
        <w:tc>
          <w:tcPr>
            <w:tcW w:w="720" w:type="dxa"/>
            <w:tcBorders>
              <w:top w:val="nil"/>
              <w:left w:val="nil"/>
              <w:bottom w:val="single" w:sz="4" w:space="0" w:color="auto"/>
              <w:right w:val="single" w:sz="4" w:space="0" w:color="auto"/>
            </w:tcBorders>
            <w:shd w:val="clear" w:color="auto" w:fill="auto"/>
            <w:vAlign w:val="center"/>
            <w:hideMark/>
          </w:tcPr>
          <w:p w14:paraId="2EEE1AC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w:t>
            </w:r>
          </w:p>
        </w:tc>
        <w:tc>
          <w:tcPr>
            <w:tcW w:w="810" w:type="dxa"/>
            <w:tcBorders>
              <w:top w:val="nil"/>
              <w:left w:val="nil"/>
              <w:bottom w:val="single" w:sz="4" w:space="0" w:color="auto"/>
              <w:right w:val="single" w:sz="4" w:space="0" w:color="auto"/>
            </w:tcBorders>
            <w:shd w:val="clear" w:color="000000" w:fill="FFFF00"/>
            <w:vAlign w:val="center"/>
            <w:hideMark/>
          </w:tcPr>
          <w:p w14:paraId="7F85B1E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810" w:type="dxa"/>
            <w:tcBorders>
              <w:top w:val="nil"/>
              <w:left w:val="nil"/>
              <w:bottom w:val="single" w:sz="4" w:space="0" w:color="auto"/>
              <w:right w:val="single" w:sz="4" w:space="0" w:color="auto"/>
            </w:tcBorders>
            <w:shd w:val="clear" w:color="auto" w:fill="auto"/>
            <w:vAlign w:val="center"/>
            <w:hideMark/>
          </w:tcPr>
          <w:p w14:paraId="47080AC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1A92059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6EEDBD35" w14:textId="1E2B46CD"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w:t>
            </w:r>
          </w:p>
        </w:tc>
        <w:tc>
          <w:tcPr>
            <w:tcW w:w="540" w:type="dxa"/>
            <w:tcBorders>
              <w:top w:val="nil"/>
              <w:left w:val="nil"/>
              <w:bottom w:val="single" w:sz="4" w:space="0" w:color="auto"/>
              <w:right w:val="single" w:sz="4" w:space="0" w:color="auto"/>
            </w:tcBorders>
            <w:shd w:val="clear" w:color="000000" w:fill="FFFF00"/>
            <w:noWrap/>
            <w:vAlign w:val="bottom"/>
            <w:hideMark/>
          </w:tcPr>
          <w:p w14:paraId="3180996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w:t>
            </w:r>
          </w:p>
        </w:tc>
        <w:tc>
          <w:tcPr>
            <w:tcW w:w="540" w:type="dxa"/>
            <w:tcBorders>
              <w:top w:val="nil"/>
              <w:left w:val="nil"/>
              <w:bottom w:val="single" w:sz="4" w:space="0" w:color="auto"/>
              <w:right w:val="single" w:sz="4" w:space="0" w:color="auto"/>
            </w:tcBorders>
            <w:shd w:val="clear" w:color="auto" w:fill="auto"/>
            <w:noWrap/>
            <w:vAlign w:val="bottom"/>
            <w:hideMark/>
          </w:tcPr>
          <w:p w14:paraId="2D8A0E1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44A492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1B1194BA"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018044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n25-n77</w:t>
            </w:r>
          </w:p>
        </w:tc>
        <w:tc>
          <w:tcPr>
            <w:tcW w:w="851" w:type="dxa"/>
            <w:tcBorders>
              <w:top w:val="nil"/>
              <w:left w:val="nil"/>
              <w:bottom w:val="single" w:sz="4" w:space="0" w:color="auto"/>
              <w:right w:val="single" w:sz="4" w:space="0" w:color="auto"/>
            </w:tcBorders>
            <w:shd w:val="clear" w:color="auto" w:fill="auto"/>
            <w:vAlign w:val="center"/>
            <w:hideMark/>
          </w:tcPr>
          <w:p w14:paraId="64680DF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n25-n77</w:t>
            </w:r>
          </w:p>
        </w:tc>
        <w:tc>
          <w:tcPr>
            <w:tcW w:w="1003" w:type="dxa"/>
            <w:tcBorders>
              <w:top w:val="nil"/>
              <w:left w:val="nil"/>
              <w:bottom w:val="single" w:sz="4" w:space="0" w:color="auto"/>
              <w:right w:val="single" w:sz="4" w:space="0" w:color="auto"/>
            </w:tcBorders>
            <w:shd w:val="clear" w:color="auto" w:fill="auto"/>
            <w:vAlign w:val="center"/>
            <w:hideMark/>
          </w:tcPr>
          <w:p w14:paraId="06EDEE7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000000" w:fill="FF0000"/>
            <w:vAlign w:val="center"/>
            <w:hideMark/>
          </w:tcPr>
          <w:p w14:paraId="70E31F1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791" w:type="dxa"/>
            <w:tcBorders>
              <w:top w:val="nil"/>
              <w:left w:val="nil"/>
              <w:bottom w:val="single" w:sz="4" w:space="0" w:color="auto"/>
              <w:right w:val="single" w:sz="4" w:space="0" w:color="auto"/>
            </w:tcBorders>
            <w:shd w:val="clear" w:color="auto" w:fill="auto"/>
            <w:vAlign w:val="center"/>
            <w:hideMark/>
          </w:tcPr>
          <w:p w14:paraId="542D25A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630A3F3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w:t>
            </w:r>
          </w:p>
        </w:tc>
        <w:tc>
          <w:tcPr>
            <w:tcW w:w="720" w:type="dxa"/>
            <w:tcBorders>
              <w:top w:val="nil"/>
              <w:left w:val="nil"/>
              <w:bottom w:val="single" w:sz="4" w:space="0" w:color="auto"/>
              <w:right w:val="single" w:sz="4" w:space="0" w:color="auto"/>
            </w:tcBorders>
            <w:shd w:val="clear" w:color="auto" w:fill="auto"/>
            <w:vAlign w:val="center"/>
            <w:hideMark/>
          </w:tcPr>
          <w:p w14:paraId="1B28597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810" w:type="dxa"/>
            <w:tcBorders>
              <w:top w:val="nil"/>
              <w:left w:val="nil"/>
              <w:bottom w:val="single" w:sz="4" w:space="0" w:color="auto"/>
              <w:right w:val="single" w:sz="4" w:space="0" w:color="auto"/>
            </w:tcBorders>
            <w:shd w:val="clear" w:color="auto" w:fill="auto"/>
            <w:vAlign w:val="center"/>
            <w:hideMark/>
          </w:tcPr>
          <w:p w14:paraId="75FC989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19.1</w:t>
            </w:r>
          </w:p>
        </w:tc>
        <w:tc>
          <w:tcPr>
            <w:tcW w:w="810" w:type="dxa"/>
            <w:tcBorders>
              <w:top w:val="nil"/>
              <w:left w:val="nil"/>
              <w:bottom w:val="single" w:sz="4" w:space="0" w:color="auto"/>
              <w:right w:val="single" w:sz="4" w:space="0" w:color="auto"/>
            </w:tcBorders>
            <w:shd w:val="clear" w:color="auto" w:fill="auto"/>
            <w:vAlign w:val="center"/>
            <w:hideMark/>
          </w:tcPr>
          <w:p w14:paraId="7677F1A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25.8</w:t>
            </w:r>
          </w:p>
        </w:tc>
        <w:tc>
          <w:tcPr>
            <w:tcW w:w="990" w:type="dxa"/>
            <w:tcBorders>
              <w:top w:val="nil"/>
              <w:left w:val="nil"/>
              <w:bottom w:val="single" w:sz="4" w:space="0" w:color="auto"/>
              <w:right w:val="single" w:sz="4" w:space="0" w:color="auto"/>
            </w:tcBorders>
            <w:shd w:val="clear" w:color="000000" w:fill="BFBFBF"/>
            <w:vAlign w:val="center"/>
            <w:hideMark/>
          </w:tcPr>
          <w:p w14:paraId="727EE1C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08A91D43"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11.1</w:t>
            </w:r>
          </w:p>
        </w:tc>
        <w:tc>
          <w:tcPr>
            <w:tcW w:w="540" w:type="dxa"/>
            <w:tcBorders>
              <w:top w:val="nil"/>
              <w:left w:val="nil"/>
              <w:bottom w:val="single" w:sz="4" w:space="0" w:color="auto"/>
              <w:right w:val="single" w:sz="4" w:space="0" w:color="auto"/>
            </w:tcBorders>
            <w:shd w:val="clear" w:color="000000" w:fill="FFFF00"/>
            <w:noWrap/>
            <w:vAlign w:val="bottom"/>
            <w:hideMark/>
          </w:tcPr>
          <w:p w14:paraId="5AD45833"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1F48739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17.8</w:t>
            </w:r>
          </w:p>
        </w:tc>
        <w:tc>
          <w:tcPr>
            <w:tcW w:w="540" w:type="dxa"/>
            <w:tcBorders>
              <w:top w:val="nil"/>
              <w:left w:val="nil"/>
              <w:bottom w:val="single" w:sz="4" w:space="0" w:color="auto"/>
              <w:right w:val="single" w:sz="4" w:space="0" w:color="auto"/>
            </w:tcBorders>
            <w:shd w:val="clear" w:color="auto" w:fill="FFC000"/>
            <w:noWrap/>
            <w:vAlign w:val="bottom"/>
            <w:hideMark/>
          </w:tcPr>
          <w:p w14:paraId="39876A9B" w14:textId="42B2A7D8"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15.3</w:t>
            </w:r>
          </w:p>
        </w:tc>
      </w:tr>
      <w:tr w:rsidR="001F3CAC" w:rsidRPr="005A409A" w14:paraId="302139D6"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C8363F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n26-n78</w:t>
            </w:r>
          </w:p>
        </w:tc>
        <w:tc>
          <w:tcPr>
            <w:tcW w:w="851" w:type="dxa"/>
            <w:tcBorders>
              <w:top w:val="nil"/>
              <w:left w:val="nil"/>
              <w:bottom w:val="single" w:sz="4" w:space="0" w:color="auto"/>
              <w:right w:val="single" w:sz="4" w:space="0" w:color="auto"/>
            </w:tcBorders>
            <w:shd w:val="clear" w:color="auto" w:fill="auto"/>
            <w:vAlign w:val="center"/>
            <w:hideMark/>
          </w:tcPr>
          <w:p w14:paraId="279DA2C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n26-n78</w:t>
            </w:r>
          </w:p>
        </w:tc>
        <w:tc>
          <w:tcPr>
            <w:tcW w:w="1003" w:type="dxa"/>
            <w:tcBorders>
              <w:top w:val="nil"/>
              <w:left w:val="nil"/>
              <w:bottom w:val="single" w:sz="4" w:space="0" w:color="auto"/>
              <w:right w:val="single" w:sz="4" w:space="0" w:color="auto"/>
            </w:tcBorders>
            <w:shd w:val="clear" w:color="auto" w:fill="auto"/>
            <w:vAlign w:val="center"/>
            <w:hideMark/>
          </w:tcPr>
          <w:p w14:paraId="657AE67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36E931B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2B24E6F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41BD4F0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n26</w:t>
            </w:r>
          </w:p>
        </w:tc>
        <w:tc>
          <w:tcPr>
            <w:tcW w:w="720" w:type="dxa"/>
            <w:tcBorders>
              <w:top w:val="nil"/>
              <w:left w:val="nil"/>
              <w:bottom w:val="single" w:sz="4" w:space="0" w:color="auto"/>
              <w:right w:val="single" w:sz="4" w:space="0" w:color="auto"/>
            </w:tcBorders>
            <w:shd w:val="clear" w:color="auto" w:fill="auto"/>
            <w:vAlign w:val="center"/>
            <w:hideMark/>
          </w:tcPr>
          <w:p w14:paraId="168D62F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11.1</w:t>
            </w:r>
          </w:p>
        </w:tc>
        <w:tc>
          <w:tcPr>
            <w:tcW w:w="810" w:type="dxa"/>
            <w:tcBorders>
              <w:top w:val="nil"/>
              <w:left w:val="nil"/>
              <w:bottom w:val="single" w:sz="4" w:space="0" w:color="auto"/>
              <w:right w:val="single" w:sz="4" w:space="0" w:color="auto"/>
            </w:tcBorders>
            <w:shd w:val="clear" w:color="auto" w:fill="auto"/>
            <w:vAlign w:val="center"/>
            <w:hideMark/>
          </w:tcPr>
          <w:p w14:paraId="491B342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23.8</w:t>
            </w:r>
          </w:p>
        </w:tc>
        <w:tc>
          <w:tcPr>
            <w:tcW w:w="810" w:type="dxa"/>
            <w:tcBorders>
              <w:top w:val="nil"/>
              <w:left w:val="nil"/>
              <w:bottom w:val="single" w:sz="4" w:space="0" w:color="auto"/>
              <w:right w:val="single" w:sz="4" w:space="0" w:color="auto"/>
            </w:tcBorders>
            <w:shd w:val="clear" w:color="auto" w:fill="auto"/>
            <w:vAlign w:val="center"/>
            <w:hideMark/>
          </w:tcPr>
          <w:p w14:paraId="33AD083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1020574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43C22FD1"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12.7</w:t>
            </w:r>
          </w:p>
        </w:tc>
        <w:tc>
          <w:tcPr>
            <w:tcW w:w="540" w:type="dxa"/>
            <w:tcBorders>
              <w:top w:val="nil"/>
              <w:left w:val="nil"/>
              <w:bottom w:val="single" w:sz="4" w:space="0" w:color="auto"/>
              <w:right w:val="single" w:sz="4" w:space="0" w:color="auto"/>
            </w:tcBorders>
            <w:shd w:val="clear" w:color="000000" w:fill="FFFF00"/>
            <w:noWrap/>
            <w:vAlign w:val="bottom"/>
            <w:hideMark/>
          </w:tcPr>
          <w:p w14:paraId="0BB12EA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w:t>
            </w:r>
          </w:p>
        </w:tc>
        <w:tc>
          <w:tcPr>
            <w:tcW w:w="540" w:type="dxa"/>
            <w:tcBorders>
              <w:top w:val="nil"/>
              <w:left w:val="nil"/>
              <w:bottom w:val="single" w:sz="4" w:space="0" w:color="auto"/>
              <w:right w:val="single" w:sz="4" w:space="0" w:color="auto"/>
            </w:tcBorders>
            <w:shd w:val="clear" w:color="auto" w:fill="auto"/>
            <w:noWrap/>
            <w:vAlign w:val="bottom"/>
            <w:hideMark/>
          </w:tcPr>
          <w:p w14:paraId="2757B2AF"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6A6E9A45"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64941132"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5B4886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n30-n77</w:t>
            </w:r>
          </w:p>
        </w:tc>
        <w:tc>
          <w:tcPr>
            <w:tcW w:w="851" w:type="dxa"/>
            <w:tcBorders>
              <w:top w:val="nil"/>
              <w:left w:val="nil"/>
              <w:bottom w:val="single" w:sz="4" w:space="0" w:color="auto"/>
              <w:right w:val="single" w:sz="4" w:space="0" w:color="auto"/>
            </w:tcBorders>
            <w:shd w:val="clear" w:color="auto" w:fill="auto"/>
            <w:vAlign w:val="center"/>
            <w:hideMark/>
          </w:tcPr>
          <w:p w14:paraId="79E0CF9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n30-n77</w:t>
            </w:r>
          </w:p>
        </w:tc>
        <w:tc>
          <w:tcPr>
            <w:tcW w:w="1003" w:type="dxa"/>
            <w:tcBorders>
              <w:top w:val="nil"/>
              <w:left w:val="nil"/>
              <w:bottom w:val="single" w:sz="4" w:space="0" w:color="auto"/>
              <w:right w:val="single" w:sz="4" w:space="0" w:color="auto"/>
            </w:tcBorders>
            <w:shd w:val="clear" w:color="auto" w:fill="auto"/>
            <w:vAlign w:val="center"/>
            <w:hideMark/>
          </w:tcPr>
          <w:p w14:paraId="4088082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3DAE952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6D9D5EE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494E73F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n30</w:t>
            </w:r>
          </w:p>
        </w:tc>
        <w:tc>
          <w:tcPr>
            <w:tcW w:w="720" w:type="dxa"/>
            <w:tcBorders>
              <w:top w:val="nil"/>
              <w:left w:val="nil"/>
              <w:bottom w:val="single" w:sz="4" w:space="0" w:color="auto"/>
              <w:right w:val="single" w:sz="4" w:space="0" w:color="auto"/>
            </w:tcBorders>
            <w:shd w:val="clear" w:color="auto" w:fill="auto"/>
            <w:vAlign w:val="center"/>
            <w:hideMark/>
          </w:tcPr>
          <w:p w14:paraId="61C2F56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8</w:t>
            </w:r>
          </w:p>
        </w:tc>
        <w:tc>
          <w:tcPr>
            <w:tcW w:w="810" w:type="dxa"/>
            <w:tcBorders>
              <w:top w:val="nil"/>
              <w:left w:val="nil"/>
              <w:bottom w:val="single" w:sz="4" w:space="0" w:color="auto"/>
              <w:right w:val="single" w:sz="4" w:space="0" w:color="auto"/>
            </w:tcBorders>
            <w:shd w:val="clear" w:color="auto" w:fill="auto"/>
            <w:vAlign w:val="center"/>
            <w:hideMark/>
          </w:tcPr>
          <w:p w14:paraId="0F4CB51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17.6</w:t>
            </w:r>
          </w:p>
        </w:tc>
        <w:tc>
          <w:tcPr>
            <w:tcW w:w="810" w:type="dxa"/>
            <w:tcBorders>
              <w:top w:val="nil"/>
              <w:left w:val="nil"/>
              <w:bottom w:val="single" w:sz="4" w:space="0" w:color="auto"/>
              <w:right w:val="single" w:sz="4" w:space="0" w:color="auto"/>
            </w:tcBorders>
            <w:shd w:val="clear" w:color="auto" w:fill="auto"/>
            <w:vAlign w:val="center"/>
            <w:hideMark/>
          </w:tcPr>
          <w:p w14:paraId="0CCB792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BFBFBF"/>
            <w:vAlign w:val="center"/>
            <w:hideMark/>
          </w:tcPr>
          <w:p w14:paraId="74F3086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2A957B2F"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9.6</w:t>
            </w:r>
          </w:p>
        </w:tc>
        <w:tc>
          <w:tcPr>
            <w:tcW w:w="540" w:type="dxa"/>
            <w:tcBorders>
              <w:top w:val="nil"/>
              <w:left w:val="nil"/>
              <w:bottom w:val="single" w:sz="4" w:space="0" w:color="auto"/>
              <w:right w:val="single" w:sz="4" w:space="0" w:color="auto"/>
            </w:tcBorders>
            <w:shd w:val="clear" w:color="000000" w:fill="FFFF00"/>
            <w:noWrap/>
            <w:vAlign w:val="bottom"/>
            <w:hideMark/>
          </w:tcPr>
          <w:p w14:paraId="43A37CF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10.4</w:t>
            </w:r>
          </w:p>
        </w:tc>
        <w:tc>
          <w:tcPr>
            <w:tcW w:w="540" w:type="dxa"/>
            <w:tcBorders>
              <w:top w:val="nil"/>
              <w:left w:val="nil"/>
              <w:bottom w:val="single" w:sz="4" w:space="0" w:color="auto"/>
              <w:right w:val="single" w:sz="4" w:space="0" w:color="auto"/>
            </w:tcBorders>
            <w:shd w:val="clear" w:color="auto" w:fill="auto"/>
            <w:noWrap/>
            <w:vAlign w:val="bottom"/>
            <w:hideMark/>
          </w:tcPr>
          <w:p w14:paraId="71FEB14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52E2DF0F"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7FD42901"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1F64A7B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n41-n71</w:t>
            </w:r>
          </w:p>
        </w:tc>
        <w:tc>
          <w:tcPr>
            <w:tcW w:w="851" w:type="dxa"/>
            <w:tcBorders>
              <w:top w:val="nil"/>
              <w:left w:val="nil"/>
              <w:bottom w:val="single" w:sz="4" w:space="0" w:color="auto"/>
              <w:right w:val="single" w:sz="4" w:space="0" w:color="auto"/>
            </w:tcBorders>
            <w:shd w:val="clear" w:color="auto" w:fill="auto"/>
            <w:vAlign w:val="center"/>
            <w:hideMark/>
          </w:tcPr>
          <w:p w14:paraId="73822D2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n41-n71</w:t>
            </w:r>
          </w:p>
        </w:tc>
        <w:tc>
          <w:tcPr>
            <w:tcW w:w="1003" w:type="dxa"/>
            <w:tcBorders>
              <w:top w:val="nil"/>
              <w:left w:val="nil"/>
              <w:bottom w:val="single" w:sz="4" w:space="0" w:color="auto"/>
              <w:right w:val="single" w:sz="4" w:space="0" w:color="auto"/>
            </w:tcBorders>
            <w:shd w:val="clear" w:color="auto" w:fill="auto"/>
            <w:vAlign w:val="center"/>
            <w:hideMark/>
          </w:tcPr>
          <w:p w14:paraId="640B3B0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1DE4AA8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686DCF5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57B8D49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n71</w:t>
            </w:r>
          </w:p>
        </w:tc>
        <w:tc>
          <w:tcPr>
            <w:tcW w:w="720" w:type="dxa"/>
            <w:tcBorders>
              <w:top w:val="nil"/>
              <w:left w:val="nil"/>
              <w:bottom w:val="single" w:sz="4" w:space="0" w:color="auto"/>
              <w:right w:val="single" w:sz="4" w:space="0" w:color="auto"/>
            </w:tcBorders>
            <w:shd w:val="clear" w:color="auto" w:fill="auto"/>
            <w:vAlign w:val="center"/>
            <w:hideMark/>
          </w:tcPr>
          <w:p w14:paraId="68C15CD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w:t>
            </w:r>
          </w:p>
        </w:tc>
        <w:tc>
          <w:tcPr>
            <w:tcW w:w="810" w:type="dxa"/>
            <w:tcBorders>
              <w:top w:val="nil"/>
              <w:left w:val="nil"/>
              <w:bottom w:val="single" w:sz="4" w:space="0" w:color="auto"/>
              <w:right w:val="single" w:sz="4" w:space="0" w:color="auto"/>
            </w:tcBorders>
            <w:shd w:val="clear" w:color="auto" w:fill="auto"/>
            <w:vAlign w:val="center"/>
            <w:hideMark/>
          </w:tcPr>
          <w:p w14:paraId="5D1424E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16.3</w:t>
            </w:r>
          </w:p>
        </w:tc>
        <w:tc>
          <w:tcPr>
            <w:tcW w:w="810" w:type="dxa"/>
            <w:tcBorders>
              <w:top w:val="nil"/>
              <w:left w:val="nil"/>
              <w:bottom w:val="single" w:sz="4" w:space="0" w:color="auto"/>
              <w:right w:val="single" w:sz="4" w:space="0" w:color="auto"/>
            </w:tcBorders>
            <w:shd w:val="clear" w:color="auto" w:fill="auto"/>
            <w:vAlign w:val="center"/>
            <w:hideMark/>
          </w:tcPr>
          <w:p w14:paraId="68D7DE7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25.4</w:t>
            </w:r>
          </w:p>
        </w:tc>
        <w:tc>
          <w:tcPr>
            <w:tcW w:w="990" w:type="dxa"/>
            <w:tcBorders>
              <w:top w:val="nil"/>
              <w:left w:val="nil"/>
              <w:bottom w:val="single" w:sz="4" w:space="0" w:color="auto"/>
              <w:right w:val="single" w:sz="4" w:space="0" w:color="auto"/>
            </w:tcBorders>
            <w:shd w:val="clear" w:color="000000" w:fill="BFBFBF"/>
            <w:vAlign w:val="center"/>
            <w:hideMark/>
          </w:tcPr>
          <w:p w14:paraId="3C7DAE4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2B_IMD4</w:t>
            </w:r>
          </w:p>
        </w:tc>
        <w:tc>
          <w:tcPr>
            <w:tcW w:w="540" w:type="dxa"/>
            <w:tcBorders>
              <w:top w:val="nil"/>
              <w:left w:val="nil"/>
              <w:bottom w:val="single" w:sz="4" w:space="0" w:color="auto"/>
              <w:right w:val="single" w:sz="4" w:space="0" w:color="auto"/>
            </w:tcBorders>
            <w:shd w:val="clear" w:color="auto" w:fill="auto"/>
            <w:noWrap/>
            <w:vAlign w:val="bottom"/>
            <w:hideMark/>
          </w:tcPr>
          <w:p w14:paraId="3C93C51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5.3</w:t>
            </w:r>
          </w:p>
        </w:tc>
        <w:tc>
          <w:tcPr>
            <w:tcW w:w="540" w:type="dxa"/>
            <w:tcBorders>
              <w:top w:val="nil"/>
              <w:left w:val="nil"/>
              <w:bottom w:val="single" w:sz="4" w:space="0" w:color="auto"/>
              <w:right w:val="single" w:sz="4" w:space="0" w:color="auto"/>
            </w:tcBorders>
            <w:shd w:val="clear" w:color="000000" w:fill="FFFF00"/>
            <w:noWrap/>
            <w:vAlign w:val="bottom"/>
            <w:hideMark/>
          </w:tcPr>
          <w:p w14:paraId="0BFCE165"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w:t>
            </w:r>
          </w:p>
        </w:tc>
        <w:tc>
          <w:tcPr>
            <w:tcW w:w="540" w:type="dxa"/>
            <w:tcBorders>
              <w:top w:val="nil"/>
              <w:left w:val="nil"/>
              <w:bottom w:val="single" w:sz="4" w:space="0" w:color="auto"/>
              <w:right w:val="single" w:sz="4" w:space="0" w:color="auto"/>
            </w:tcBorders>
            <w:shd w:val="clear" w:color="auto" w:fill="auto"/>
            <w:noWrap/>
            <w:vAlign w:val="bottom"/>
            <w:hideMark/>
          </w:tcPr>
          <w:p w14:paraId="7F5F919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14.4</w:t>
            </w:r>
          </w:p>
        </w:tc>
        <w:tc>
          <w:tcPr>
            <w:tcW w:w="540" w:type="dxa"/>
            <w:tcBorders>
              <w:top w:val="nil"/>
              <w:left w:val="nil"/>
              <w:bottom w:val="single" w:sz="4" w:space="0" w:color="auto"/>
              <w:right w:val="single" w:sz="4" w:space="0" w:color="auto"/>
            </w:tcBorders>
            <w:shd w:val="clear" w:color="auto" w:fill="FFC000"/>
            <w:noWrap/>
            <w:vAlign w:val="bottom"/>
            <w:hideMark/>
          </w:tcPr>
          <w:p w14:paraId="10614D03" w14:textId="6A5116F6" w:rsidR="00DC0D35" w:rsidRPr="005A409A" w:rsidRDefault="00DC0D35" w:rsidP="00DC0D35">
            <w:pPr>
              <w:overflowPunct/>
              <w:autoSpaceDE/>
              <w:autoSpaceDN/>
              <w:adjustRightInd/>
              <w:spacing w:after="0"/>
              <w:jc w:val="right"/>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16.3</w:t>
            </w:r>
          </w:p>
        </w:tc>
      </w:tr>
      <w:tr w:rsidR="001F3CAC" w:rsidRPr="005A409A" w14:paraId="3903A81F"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935FF0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n2-n77</w:t>
            </w:r>
          </w:p>
        </w:tc>
        <w:tc>
          <w:tcPr>
            <w:tcW w:w="851" w:type="dxa"/>
            <w:tcBorders>
              <w:top w:val="nil"/>
              <w:left w:val="nil"/>
              <w:bottom w:val="single" w:sz="4" w:space="0" w:color="auto"/>
              <w:right w:val="single" w:sz="4" w:space="0" w:color="auto"/>
            </w:tcBorders>
            <w:shd w:val="clear" w:color="auto" w:fill="auto"/>
            <w:vAlign w:val="center"/>
            <w:hideMark/>
          </w:tcPr>
          <w:p w14:paraId="778680F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n2-n77</w:t>
            </w:r>
          </w:p>
        </w:tc>
        <w:tc>
          <w:tcPr>
            <w:tcW w:w="1003" w:type="dxa"/>
            <w:tcBorders>
              <w:top w:val="nil"/>
              <w:left w:val="nil"/>
              <w:bottom w:val="single" w:sz="4" w:space="0" w:color="auto"/>
              <w:right w:val="single" w:sz="4" w:space="0" w:color="auto"/>
            </w:tcBorders>
            <w:shd w:val="clear" w:color="auto" w:fill="auto"/>
            <w:vAlign w:val="center"/>
            <w:hideMark/>
          </w:tcPr>
          <w:p w14:paraId="7E0D9AF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6AFF6BB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63D4584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644B349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w:t>
            </w:r>
          </w:p>
        </w:tc>
        <w:tc>
          <w:tcPr>
            <w:tcW w:w="720" w:type="dxa"/>
            <w:tcBorders>
              <w:top w:val="nil"/>
              <w:left w:val="nil"/>
              <w:bottom w:val="single" w:sz="4" w:space="0" w:color="auto"/>
              <w:right w:val="single" w:sz="4" w:space="0" w:color="auto"/>
            </w:tcBorders>
            <w:shd w:val="clear" w:color="auto" w:fill="auto"/>
            <w:vAlign w:val="center"/>
            <w:hideMark/>
          </w:tcPr>
          <w:p w14:paraId="342D89C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w:t>
            </w:r>
          </w:p>
        </w:tc>
        <w:tc>
          <w:tcPr>
            <w:tcW w:w="810" w:type="dxa"/>
            <w:tcBorders>
              <w:top w:val="nil"/>
              <w:left w:val="nil"/>
              <w:bottom w:val="single" w:sz="4" w:space="0" w:color="auto"/>
              <w:right w:val="single" w:sz="4" w:space="0" w:color="auto"/>
            </w:tcBorders>
            <w:shd w:val="clear" w:color="auto" w:fill="auto"/>
            <w:vAlign w:val="center"/>
            <w:hideMark/>
          </w:tcPr>
          <w:p w14:paraId="520B79F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20</w:t>
            </w:r>
          </w:p>
        </w:tc>
        <w:tc>
          <w:tcPr>
            <w:tcW w:w="810" w:type="dxa"/>
            <w:tcBorders>
              <w:top w:val="nil"/>
              <w:left w:val="nil"/>
              <w:bottom w:val="single" w:sz="4" w:space="0" w:color="auto"/>
              <w:right w:val="single" w:sz="4" w:space="0" w:color="auto"/>
            </w:tcBorders>
            <w:shd w:val="clear" w:color="auto" w:fill="auto"/>
            <w:vAlign w:val="center"/>
            <w:hideMark/>
          </w:tcPr>
          <w:p w14:paraId="1D5327C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28</w:t>
            </w:r>
          </w:p>
        </w:tc>
        <w:tc>
          <w:tcPr>
            <w:tcW w:w="990" w:type="dxa"/>
            <w:tcBorders>
              <w:top w:val="nil"/>
              <w:left w:val="nil"/>
              <w:bottom w:val="single" w:sz="4" w:space="0" w:color="auto"/>
              <w:right w:val="single" w:sz="4" w:space="0" w:color="auto"/>
            </w:tcBorders>
            <w:shd w:val="clear" w:color="auto" w:fill="auto"/>
            <w:vAlign w:val="center"/>
            <w:hideMark/>
          </w:tcPr>
          <w:p w14:paraId="1A2949A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3CFBF931"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w:t>
            </w:r>
          </w:p>
        </w:tc>
        <w:tc>
          <w:tcPr>
            <w:tcW w:w="540" w:type="dxa"/>
            <w:tcBorders>
              <w:top w:val="nil"/>
              <w:left w:val="nil"/>
              <w:bottom w:val="single" w:sz="4" w:space="0" w:color="auto"/>
              <w:right w:val="single" w:sz="4" w:space="0" w:color="auto"/>
            </w:tcBorders>
            <w:shd w:val="clear" w:color="auto" w:fill="FFC000"/>
            <w:noWrap/>
            <w:vAlign w:val="bottom"/>
            <w:hideMark/>
          </w:tcPr>
          <w:p w14:paraId="29939F0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11.5</w:t>
            </w:r>
          </w:p>
        </w:tc>
        <w:tc>
          <w:tcPr>
            <w:tcW w:w="540" w:type="dxa"/>
            <w:tcBorders>
              <w:top w:val="nil"/>
              <w:left w:val="nil"/>
              <w:bottom w:val="single" w:sz="4" w:space="0" w:color="auto"/>
              <w:right w:val="single" w:sz="4" w:space="0" w:color="auto"/>
            </w:tcBorders>
            <w:shd w:val="clear" w:color="auto" w:fill="auto"/>
            <w:noWrap/>
            <w:vAlign w:val="bottom"/>
            <w:hideMark/>
          </w:tcPr>
          <w:p w14:paraId="1F47807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w:t>
            </w:r>
          </w:p>
        </w:tc>
        <w:tc>
          <w:tcPr>
            <w:tcW w:w="540" w:type="dxa"/>
            <w:tcBorders>
              <w:top w:val="nil"/>
              <w:left w:val="nil"/>
              <w:bottom w:val="single" w:sz="4" w:space="0" w:color="auto"/>
              <w:right w:val="single" w:sz="4" w:space="0" w:color="auto"/>
            </w:tcBorders>
            <w:shd w:val="clear" w:color="auto" w:fill="FFC000"/>
            <w:noWrap/>
            <w:vAlign w:val="bottom"/>
            <w:hideMark/>
          </w:tcPr>
          <w:p w14:paraId="151746CB" w14:textId="1B89420E"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w:t>
            </w:r>
            <w:r>
              <w:rPr>
                <w:rFonts w:ascii="Calibri" w:hAnsi="Calibri" w:cs="Calibri"/>
                <w:color w:val="000000"/>
                <w:sz w:val="16"/>
                <w:szCs w:val="16"/>
                <w:lang w:val="en-US" w:eastAsia="en-US"/>
              </w:rPr>
              <w:t>1</w:t>
            </w:r>
          </w:p>
        </w:tc>
      </w:tr>
      <w:tr w:rsidR="001F3CAC" w:rsidRPr="005A409A" w14:paraId="3B2ED29A"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5C5586F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n5-n77</w:t>
            </w:r>
          </w:p>
        </w:tc>
        <w:tc>
          <w:tcPr>
            <w:tcW w:w="851" w:type="dxa"/>
            <w:tcBorders>
              <w:top w:val="nil"/>
              <w:left w:val="nil"/>
              <w:bottom w:val="single" w:sz="4" w:space="0" w:color="auto"/>
              <w:right w:val="single" w:sz="4" w:space="0" w:color="auto"/>
            </w:tcBorders>
            <w:shd w:val="clear" w:color="auto" w:fill="auto"/>
            <w:vAlign w:val="center"/>
            <w:hideMark/>
          </w:tcPr>
          <w:p w14:paraId="5827026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n5-n77</w:t>
            </w:r>
          </w:p>
        </w:tc>
        <w:tc>
          <w:tcPr>
            <w:tcW w:w="1003" w:type="dxa"/>
            <w:tcBorders>
              <w:top w:val="nil"/>
              <w:left w:val="nil"/>
              <w:bottom w:val="single" w:sz="4" w:space="0" w:color="auto"/>
              <w:right w:val="single" w:sz="4" w:space="0" w:color="auto"/>
            </w:tcBorders>
            <w:shd w:val="clear" w:color="auto" w:fill="auto"/>
            <w:vAlign w:val="center"/>
            <w:hideMark/>
          </w:tcPr>
          <w:p w14:paraId="6B92FE8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013A8EB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3E81625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04A65A0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n5</w:t>
            </w:r>
          </w:p>
        </w:tc>
        <w:tc>
          <w:tcPr>
            <w:tcW w:w="720" w:type="dxa"/>
            <w:tcBorders>
              <w:top w:val="nil"/>
              <w:left w:val="nil"/>
              <w:bottom w:val="single" w:sz="4" w:space="0" w:color="auto"/>
              <w:right w:val="single" w:sz="4" w:space="0" w:color="auto"/>
            </w:tcBorders>
            <w:shd w:val="clear" w:color="auto" w:fill="auto"/>
            <w:vAlign w:val="center"/>
            <w:hideMark/>
          </w:tcPr>
          <w:p w14:paraId="7CD7B8B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000000" w:fill="FF0000"/>
            <w:noWrap/>
            <w:vAlign w:val="bottom"/>
            <w:hideMark/>
          </w:tcPr>
          <w:p w14:paraId="7AD65B4F"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810" w:type="dxa"/>
            <w:tcBorders>
              <w:top w:val="nil"/>
              <w:left w:val="nil"/>
              <w:bottom w:val="single" w:sz="4" w:space="0" w:color="auto"/>
              <w:right w:val="single" w:sz="4" w:space="0" w:color="auto"/>
            </w:tcBorders>
            <w:shd w:val="clear" w:color="auto" w:fill="auto"/>
            <w:vAlign w:val="center"/>
            <w:hideMark/>
          </w:tcPr>
          <w:p w14:paraId="0C79D84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24.3</w:t>
            </w:r>
          </w:p>
        </w:tc>
        <w:tc>
          <w:tcPr>
            <w:tcW w:w="990" w:type="dxa"/>
            <w:tcBorders>
              <w:top w:val="nil"/>
              <w:left w:val="nil"/>
              <w:bottom w:val="single" w:sz="4" w:space="0" w:color="auto"/>
              <w:right w:val="single" w:sz="4" w:space="0" w:color="auto"/>
            </w:tcBorders>
            <w:shd w:val="clear" w:color="auto" w:fill="auto"/>
            <w:vAlign w:val="center"/>
            <w:hideMark/>
          </w:tcPr>
          <w:p w14:paraId="396A783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000000" w:fill="FF0000"/>
            <w:noWrap/>
            <w:vAlign w:val="bottom"/>
            <w:hideMark/>
          </w:tcPr>
          <w:p w14:paraId="44923204" w14:textId="6408D0F5"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w:t>
            </w:r>
          </w:p>
        </w:tc>
        <w:tc>
          <w:tcPr>
            <w:tcW w:w="540" w:type="dxa"/>
            <w:tcBorders>
              <w:top w:val="nil"/>
              <w:left w:val="nil"/>
              <w:bottom w:val="single" w:sz="4" w:space="0" w:color="auto"/>
              <w:right w:val="single" w:sz="4" w:space="0" w:color="auto"/>
            </w:tcBorders>
            <w:shd w:val="clear" w:color="auto" w:fill="FFC000"/>
            <w:noWrap/>
            <w:vAlign w:val="bottom"/>
            <w:hideMark/>
          </w:tcPr>
          <w:p w14:paraId="3795961A"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00AC2456"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18.8</w:t>
            </w:r>
          </w:p>
        </w:tc>
        <w:tc>
          <w:tcPr>
            <w:tcW w:w="540" w:type="dxa"/>
            <w:tcBorders>
              <w:top w:val="nil"/>
              <w:left w:val="nil"/>
              <w:bottom w:val="single" w:sz="4" w:space="0" w:color="auto"/>
              <w:right w:val="single" w:sz="4" w:space="0" w:color="auto"/>
            </w:tcBorders>
            <w:shd w:val="clear" w:color="auto" w:fill="FFC000"/>
            <w:noWrap/>
            <w:vAlign w:val="bottom"/>
            <w:hideMark/>
          </w:tcPr>
          <w:p w14:paraId="66FAB641" w14:textId="22893223"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w:t>
            </w:r>
            <w:r w:rsidR="00DC0D35">
              <w:rPr>
                <w:rFonts w:ascii="Calibri" w:hAnsi="Calibri" w:cs="Calibri"/>
                <w:color w:val="000000"/>
                <w:sz w:val="16"/>
                <w:szCs w:val="16"/>
                <w:lang w:val="en-US" w:eastAsia="en-US"/>
              </w:rPr>
              <w:t>1</w:t>
            </w:r>
          </w:p>
        </w:tc>
      </w:tr>
      <w:tr w:rsidR="001F3CAC" w:rsidRPr="005A409A" w14:paraId="76E1BE73"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E522DF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n8-n79</w:t>
            </w:r>
          </w:p>
        </w:tc>
        <w:tc>
          <w:tcPr>
            <w:tcW w:w="851" w:type="dxa"/>
            <w:tcBorders>
              <w:top w:val="nil"/>
              <w:left w:val="nil"/>
              <w:bottom w:val="single" w:sz="4" w:space="0" w:color="auto"/>
              <w:right w:val="single" w:sz="4" w:space="0" w:color="auto"/>
            </w:tcBorders>
            <w:shd w:val="clear" w:color="auto" w:fill="auto"/>
            <w:vAlign w:val="center"/>
            <w:hideMark/>
          </w:tcPr>
          <w:p w14:paraId="01BA5CA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n8-n79</w:t>
            </w:r>
          </w:p>
        </w:tc>
        <w:tc>
          <w:tcPr>
            <w:tcW w:w="1003" w:type="dxa"/>
            <w:tcBorders>
              <w:top w:val="nil"/>
              <w:left w:val="nil"/>
              <w:bottom w:val="single" w:sz="4" w:space="0" w:color="auto"/>
              <w:right w:val="single" w:sz="4" w:space="0" w:color="auto"/>
            </w:tcBorders>
            <w:shd w:val="clear" w:color="auto" w:fill="auto"/>
            <w:vAlign w:val="center"/>
            <w:hideMark/>
          </w:tcPr>
          <w:p w14:paraId="65808F0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0FFB4FF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37379A7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6B2D71A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w:t>
            </w:r>
          </w:p>
        </w:tc>
        <w:tc>
          <w:tcPr>
            <w:tcW w:w="720" w:type="dxa"/>
            <w:tcBorders>
              <w:top w:val="nil"/>
              <w:left w:val="nil"/>
              <w:bottom w:val="single" w:sz="4" w:space="0" w:color="auto"/>
              <w:right w:val="single" w:sz="4" w:space="0" w:color="auto"/>
            </w:tcBorders>
            <w:shd w:val="clear" w:color="auto" w:fill="auto"/>
            <w:vAlign w:val="center"/>
            <w:hideMark/>
          </w:tcPr>
          <w:p w14:paraId="496D731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4.8</w:t>
            </w:r>
          </w:p>
        </w:tc>
        <w:tc>
          <w:tcPr>
            <w:tcW w:w="810" w:type="dxa"/>
            <w:tcBorders>
              <w:top w:val="nil"/>
              <w:left w:val="nil"/>
              <w:bottom w:val="single" w:sz="4" w:space="0" w:color="auto"/>
              <w:right w:val="single" w:sz="4" w:space="0" w:color="auto"/>
            </w:tcBorders>
            <w:shd w:val="clear" w:color="auto" w:fill="auto"/>
            <w:vAlign w:val="center"/>
            <w:hideMark/>
          </w:tcPr>
          <w:p w14:paraId="06E4794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21.5</w:t>
            </w:r>
          </w:p>
        </w:tc>
        <w:tc>
          <w:tcPr>
            <w:tcW w:w="810" w:type="dxa"/>
            <w:tcBorders>
              <w:top w:val="nil"/>
              <w:left w:val="nil"/>
              <w:bottom w:val="single" w:sz="4" w:space="0" w:color="auto"/>
              <w:right w:val="single" w:sz="4" w:space="0" w:color="auto"/>
            </w:tcBorders>
            <w:shd w:val="clear" w:color="auto" w:fill="auto"/>
            <w:vAlign w:val="center"/>
            <w:hideMark/>
          </w:tcPr>
          <w:p w14:paraId="060E007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6234EDB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23902B1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16.7</w:t>
            </w:r>
          </w:p>
        </w:tc>
        <w:tc>
          <w:tcPr>
            <w:tcW w:w="540" w:type="dxa"/>
            <w:tcBorders>
              <w:top w:val="nil"/>
              <w:left w:val="nil"/>
              <w:bottom w:val="single" w:sz="4" w:space="0" w:color="auto"/>
              <w:right w:val="single" w:sz="4" w:space="0" w:color="auto"/>
            </w:tcBorders>
            <w:shd w:val="clear" w:color="auto" w:fill="FFC000"/>
            <w:noWrap/>
            <w:vAlign w:val="bottom"/>
            <w:hideMark/>
          </w:tcPr>
          <w:p w14:paraId="6CD2189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11.3</w:t>
            </w:r>
          </w:p>
        </w:tc>
        <w:tc>
          <w:tcPr>
            <w:tcW w:w="540" w:type="dxa"/>
            <w:tcBorders>
              <w:top w:val="nil"/>
              <w:left w:val="nil"/>
              <w:bottom w:val="single" w:sz="4" w:space="0" w:color="auto"/>
              <w:right w:val="single" w:sz="4" w:space="0" w:color="auto"/>
            </w:tcBorders>
            <w:shd w:val="clear" w:color="auto" w:fill="auto"/>
            <w:noWrap/>
            <w:vAlign w:val="bottom"/>
            <w:hideMark/>
          </w:tcPr>
          <w:p w14:paraId="5306A077"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4046CAE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2DBD4513"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4D54422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n12-n77</w:t>
            </w:r>
          </w:p>
        </w:tc>
        <w:tc>
          <w:tcPr>
            <w:tcW w:w="851" w:type="dxa"/>
            <w:tcBorders>
              <w:top w:val="nil"/>
              <w:left w:val="nil"/>
              <w:bottom w:val="single" w:sz="4" w:space="0" w:color="auto"/>
              <w:right w:val="single" w:sz="4" w:space="0" w:color="auto"/>
            </w:tcBorders>
            <w:shd w:val="clear" w:color="auto" w:fill="auto"/>
            <w:vAlign w:val="center"/>
            <w:hideMark/>
          </w:tcPr>
          <w:p w14:paraId="3479CBA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n12-n77</w:t>
            </w:r>
          </w:p>
        </w:tc>
        <w:tc>
          <w:tcPr>
            <w:tcW w:w="1003" w:type="dxa"/>
            <w:tcBorders>
              <w:top w:val="nil"/>
              <w:left w:val="nil"/>
              <w:bottom w:val="single" w:sz="4" w:space="0" w:color="auto"/>
              <w:right w:val="single" w:sz="4" w:space="0" w:color="auto"/>
            </w:tcBorders>
            <w:shd w:val="clear" w:color="auto" w:fill="auto"/>
            <w:vAlign w:val="center"/>
            <w:hideMark/>
          </w:tcPr>
          <w:p w14:paraId="3F875D9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471EA7C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7E18288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7FD8BB8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n12</w:t>
            </w:r>
          </w:p>
        </w:tc>
        <w:tc>
          <w:tcPr>
            <w:tcW w:w="720" w:type="dxa"/>
            <w:tcBorders>
              <w:top w:val="nil"/>
              <w:left w:val="nil"/>
              <w:bottom w:val="single" w:sz="4" w:space="0" w:color="auto"/>
              <w:right w:val="single" w:sz="4" w:space="0" w:color="auto"/>
            </w:tcBorders>
            <w:shd w:val="clear" w:color="auto" w:fill="auto"/>
            <w:vAlign w:val="center"/>
            <w:hideMark/>
          </w:tcPr>
          <w:p w14:paraId="38A02D0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auto" w:fill="auto"/>
            <w:vAlign w:val="center"/>
            <w:hideMark/>
          </w:tcPr>
          <w:p w14:paraId="73ED05F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11.7</w:t>
            </w:r>
          </w:p>
        </w:tc>
        <w:tc>
          <w:tcPr>
            <w:tcW w:w="810" w:type="dxa"/>
            <w:tcBorders>
              <w:top w:val="nil"/>
              <w:left w:val="nil"/>
              <w:bottom w:val="single" w:sz="4" w:space="0" w:color="auto"/>
              <w:right w:val="single" w:sz="4" w:space="0" w:color="auto"/>
            </w:tcBorders>
            <w:shd w:val="clear" w:color="auto" w:fill="auto"/>
            <w:vAlign w:val="center"/>
            <w:hideMark/>
          </w:tcPr>
          <w:p w14:paraId="6709CD8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7E1FCD1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250B41D9"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6.2</w:t>
            </w:r>
          </w:p>
        </w:tc>
        <w:tc>
          <w:tcPr>
            <w:tcW w:w="540" w:type="dxa"/>
            <w:tcBorders>
              <w:top w:val="nil"/>
              <w:left w:val="nil"/>
              <w:bottom w:val="single" w:sz="4" w:space="0" w:color="auto"/>
              <w:right w:val="single" w:sz="4" w:space="0" w:color="auto"/>
            </w:tcBorders>
            <w:shd w:val="clear" w:color="auto" w:fill="FFC000"/>
            <w:noWrap/>
            <w:vAlign w:val="bottom"/>
            <w:hideMark/>
          </w:tcPr>
          <w:p w14:paraId="3BE9E3B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16D0F08B"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68A8C5E8"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66E4FE55"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510FC40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n13-n77</w:t>
            </w:r>
          </w:p>
        </w:tc>
        <w:tc>
          <w:tcPr>
            <w:tcW w:w="851" w:type="dxa"/>
            <w:tcBorders>
              <w:top w:val="nil"/>
              <w:left w:val="nil"/>
              <w:bottom w:val="single" w:sz="4" w:space="0" w:color="auto"/>
              <w:right w:val="single" w:sz="4" w:space="0" w:color="auto"/>
            </w:tcBorders>
            <w:shd w:val="clear" w:color="auto" w:fill="auto"/>
            <w:vAlign w:val="center"/>
            <w:hideMark/>
          </w:tcPr>
          <w:p w14:paraId="64E0A12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n13-n77</w:t>
            </w:r>
          </w:p>
        </w:tc>
        <w:tc>
          <w:tcPr>
            <w:tcW w:w="1003" w:type="dxa"/>
            <w:tcBorders>
              <w:top w:val="nil"/>
              <w:left w:val="nil"/>
              <w:bottom w:val="single" w:sz="4" w:space="0" w:color="auto"/>
              <w:right w:val="single" w:sz="4" w:space="0" w:color="auto"/>
            </w:tcBorders>
            <w:shd w:val="clear" w:color="auto" w:fill="auto"/>
            <w:vAlign w:val="center"/>
            <w:hideMark/>
          </w:tcPr>
          <w:p w14:paraId="18942A9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0733BF2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6737EC4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6770BF8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n13</w:t>
            </w:r>
          </w:p>
        </w:tc>
        <w:tc>
          <w:tcPr>
            <w:tcW w:w="720" w:type="dxa"/>
            <w:tcBorders>
              <w:top w:val="nil"/>
              <w:left w:val="nil"/>
              <w:bottom w:val="single" w:sz="4" w:space="0" w:color="auto"/>
              <w:right w:val="single" w:sz="4" w:space="0" w:color="auto"/>
            </w:tcBorders>
            <w:shd w:val="clear" w:color="auto" w:fill="auto"/>
            <w:vAlign w:val="center"/>
            <w:hideMark/>
          </w:tcPr>
          <w:p w14:paraId="6B70866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auto" w:fill="auto"/>
            <w:vAlign w:val="center"/>
            <w:hideMark/>
          </w:tcPr>
          <w:p w14:paraId="56E191A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20.5</w:t>
            </w:r>
          </w:p>
        </w:tc>
        <w:tc>
          <w:tcPr>
            <w:tcW w:w="810" w:type="dxa"/>
            <w:tcBorders>
              <w:top w:val="nil"/>
              <w:left w:val="nil"/>
              <w:bottom w:val="single" w:sz="4" w:space="0" w:color="auto"/>
              <w:right w:val="single" w:sz="4" w:space="0" w:color="auto"/>
            </w:tcBorders>
            <w:shd w:val="clear" w:color="auto" w:fill="auto"/>
            <w:vAlign w:val="center"/>
            <w:hideMark/>
          </w:tcPr>
          <w:p w14:paraId="269EC61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3422EA5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3A8551CB"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15</w:t>
            </w:r>
          </w:p>
        </w:tc>
        <w:tc>
          <w:tcPr>
            <w:tcW w:w="540" w:type="dxa"/>
            <w:tcBorders>
              <w:top w:val="nil"/>
              <w:left w:val="nil"/>
              <w:bottom w:val="single" w:sz="4" w:space="0" w:color="auto"/>
              <w:right w:val="single" w:sz="4" w:space="0" w:color="auto"/>
            </w:tcBorders>
            <w:shd w:val="clear" w:color="auto" w:fill="FFC000"/>
            <w:noWrap/>
            <w:vAlign w:val="bottom"/>
            <w:hideMark/>
          </w:tcPr>
          <w:p w14:paraId="279F9D15"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3159FB48"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6409CC0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1419F6E7"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9FE024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n14-n77</w:t>
            </w:r>
          </w:p>
        </w:tc>
        <w:tc>
          <w:tcPr>
            <w:tcW w:w="851" w:type="dxa"/>
            <w:tcBorders>
              <w:top w:val="nil"/>
              <w:left w:val="nil"/>
              <w:bottom w:val="single" w:sz="4" w:space="0" w:color="auto"/>
              <w:right w:val="single" w:sz="4" w:space="0" w:color="auto"/>
            </w:tcBorders>
            <w:shd w:val="clear" w:color="auto" w:fill="auto"/>
            <w:vAlign w:val="center"/>
            <w:hideMark/>
          </w:tcPr>
          <w:p w14:paraId="20A96FB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n14-n77</w:t>
            </w:r>
          </w:p>
        </w:tc>
        <w:tc>
          <w:tcPr>
            <w:tcW w:w="1003" w:type="dxa"/>
            <w:tcBorders>
              <w:top w:val="nil"/>
              <w:left w:val="nil"/>
              <w:bottom w:val="single" w:sz="4" w:space="0" w:color="auto"/>
              <w:right w:val="single" w:sz="4" w:space="0" w:color="auto"/>
            </w:tcBorders>
            <w:shd w:val="clear" w:color="auto" w:fill="auto"/>
            <w:vAlign w:val="center"/>
            <w:hideMark/>
          </w:tcPr>
          <w:p w14:paraId="1F2FECA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0C9620A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766F6EA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2BF5ABA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n14</w:t>
            </w:r>
          </w:p>
        </w:tc>
        <w:tc>
          <w:tcPr>
            <w:tcW w:w="720" w:type="dxa"/>
            <w:tcBorders>
              <w:top w:val="nil"/>
              <w:left w:val="nil"/>
              <w:bottom w:val="single" w:sz="4" w:space="0" w:color="auto"/>
              <w:right w:val="single" w:sz="4" w:space="0" w:color="auto"/>
            </w:tcBorders>
            <w:shd w:val="clear" w:color="auto" w:fill="auto"/>
            <w:vAlign w:val="center"/>
            <w:hideMark/>
          </w:tcPr>
          <w:p w14:paraId="0AC7FAF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auto" w:fill="auto"/>
            <w:vAlign w:val="center"/>
            <w:hideMark/>
          </w:tcPr>
          <w:p w14:paraId="34F3BDE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11.7</w:t>
            </w:r>
          </w:p>
        </w:tc>
        <w:tc>
          <w:tcPr>
            <w:tcW w:w="810" w:type="dxa"/>
            <w:tcBorders>
              <w:top w:val="nil"/>
              <w:left w:val="nil"/>
              <w:bottom w:val="single" w:sz="4" w:space="0" w:color="auto"/>
              <w:right w:val="single" w:sz="4" w:space="0" w:color="auto"/>
            </w:tcBorders>
            <w:shd w:val="clear" w:color="auto" w:fill="auto"/>
            <w:vAlign w:val="center"/>
            <w:hideMark/>
          </w:tcPr>
          <w:p w14:paraId="05C84D0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703F319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435F902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6.2</w:t>
            </w:r>
          </w:p>
        </w:tc>
        <w:tc>
          <w:tcPr>
            <w:tcW w:w="540" w:type="dxa"/>
            <w:tcBorders>
              <w:top w:val="nil"/>
              <w:left w:val="nil"/>
              <w:bottom w:val="single" w:sz="4" w:space="0" w:color="auto"/>
              <w:right w:val="single" w:sz="4" w:space="0" w:color="auto"/>
            </w:tcBorders>
            <w:shd w:val="clear" w:color="auto" w:fill="FFC000"/>
            <w:noWrap/>
            <w:vAlign w:val="bottom"/>
            <w:hideMark/>
          </w:tcPr>
          <w:p w14:paraId="442B127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436F822B"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7E194E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63F4A562"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4321AA0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n18-n77</w:t>
            </w:r>
          </w:p>
        </w:tc>
        <w:tc>
          <w:tcPr>
            <w:tcW w:w="851" w:type="dxa"/>
            <w:tcBorders>
              <w:top w:val="nil"/>
              <w:left w:val="nil"/>
              <w:bottom w:val="single" w:sz="4" w:space="0" w:color="auto"/>
              <w:right w:val="single" w:sz="4" w:space="0" w:color="auto"/>
            </w:tcBorders>
            <w:shd w:val="clear" w:color="auto" w:fill="auto"/>
            <w:vAlign w:val="center"/>
            <w:hideMark/>
          </w:tcPr>
          <w:p w14:paraId="7D8390A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n18-n77</w:t>
            </w:r>
          </w:p>
        </w:tc>
        <w:tc>
          <w:tcPr>
            <w:tcW w:w="1003" w:type="dxa"/>
            <w:tcBorders>
              <w:top w:val="nil"/>
              <w:left w:val="nil"/>
              <w:bottom w:val="single" w:sz="4" w:space="0" w:color="auto"/>
              <w:right w:val="single" w:sz="4" w:space="0" w:color="auto"/>
            </w:tcBorders>
            <w:shd w:val="clear" w:color="auto" w:fill="auto"/>
            <w:vAlign w:val="center"/>
            <w:hideMark/>
          </w:tcPr>
          <w:p w14:paraId="3B520C0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55A5020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364C707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2D831A2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w:t>
            </w:r>
          </w:p>
        </w:tc>
        <w:tc>
          <w:tcPr>
            <w:tcW w:w="720" w:type="dxa"/>
            <w:tcBorders>
              <w:top w:val="nil"/>
              <w:left w:val="nil"/>
              <w:bottom w:val="single" w:sz="4" w:space="0" w:color="auto"/>
              <w:right w:val="single" w:sz="4" w:space="0" w:color="auto"/>
            </w:tcBorders>
            <w:shd w:val="clear" w:color="auto" w:fill="auto"/>
            <w:vAlign w:val="center"/>
            <w:hideMark/>
          </w:tcPr>
          <w:p w14:paraId="198E7E3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4.5</w:t>
            </w:r>
          </w:p>
        </w:tc>
        <w:tc>
          <w:tcPr>
            <w:tcW w:w="810" w:type="dxa"/>
            <w:tcBorders>
              <w:top w:val="nil"/>
              <w:left w:val="nil"/>
              <w:bottom w:val="single" w:sz="4" w:space="0" w:color="auto"/>
              <w:right w:val="single" w:sz="4" w:space="0" w:color="auto"/>
            </w:tcBorders>
            <w:shd w:val="clear" w:color="auto" w:fill="auto"/>
            <w:vAlign w:val="center"/>
            <w:hideMark/>
          </w:tcPr>
          <w:p w14:paraId="0A8BF09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10.5</w:t>
            </w:r>
          </w:p>
        </w:tc>
        <w:tc>
          <w:tcPr>
            <w:tcW w:w="810" w:type="dxa"/>
            <w:tcBorders>
              <w:top w:val="nil"/>
              <w:left w:val="nil"/>
              <w:bottom w:val="single" w:sz="4" w:space="0" w:color="auto"/>
              <w:right w:val="single" w:sz="4" w:space="0" w:color="auto"/>
            </w:tcBorders>
            <w:shd w:val="clear" w:color="auto" w:fill="auto"/>
            <w:vAlign w:val="center"/>
            <w:hideMark/>
          </w:tcPr>
          <w:p w14:paraId="3599EC6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6D0F2EE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7A87BEBD"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w:t>
            </w:r>
          </w:p>
        </w:tc>
        <w:tc>
          <w:tcPr>
            <w:tcW w:w="540" w:type="dxa"/>
            <w:tcBorders>
              <w:top w:val="nil"/>
              <w:left w:val="nil"/>
              <w:bottom w:val="single" w:sz="4" w:space="0" w:color="auto"/>
              <w:right w:val="single" w:sz="4" w:space="0" w:color="auto"/>
            </w:tcBorders>
            <w:shd w:val="clear" w:color="auto" w:fill="FFC000"/>
            <w:noWrap/>
            <w:vAlign w:val="bottom"/>
            <w:hideMark/>
          </w:tcPr>
          <w:p w14:paraId="44AD630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w:t>
            </w:r>
          </w:p>
        </w:tc>
        <w:tc>
          <w:tcPr>
            <w:tcW w:w="540" w:type="dxa"/>
            <w:tcBorders>
              <w:top w:val="nil"/>
              <w:left w:val="nil"/>
              <w:bottom w:val="single" w:sz="4" w:space="0" w:color="auto"/>
              <w:right w:val="single" w:sz="4" w:space="0" w:color="auto"/>
            </w:tcBorders>
            <w:shd w:val="clear" w:color="auto" w:fill="auto"/>
            <w:noWrap/>
            <w:vAlign w:val="bottom"/>
            <w:hideMark/>
          </w:tcPr>
          <w:p w14:paraId="4ABDD671"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6FD89C6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0249B445"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3B79809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n18-n77</w:t>
            </w:r>
          </w:p>
        </w:tc>
        <w:tc>
          <w:tcPr>
            <w:tcW w:w="851" w:type="dxa"/>
            <w:tcBorders>
              <w:top w:val="nil"/>
              <w:left w:val="nil"/>
              <w:bottom w:val="single" w:sz="4" w:space="0" w:color="auto"/>
              <w:right w:val="single" w:sz="4" w:space="0" w:color="auto"/>
            </w:tcBorders>
            <w:shd w:val="clear" w:color="auto" w:fill="auto"/>
            <w:vAlign w:val="center"/>
            <w:hideMark/>
          </w:tcPr>
          <w:p w14:paraId="3F46C81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n18-n77</w:t>
            </w:r>
          </w:p>
        </w:tc>
        <w:tc>
          <w:tcPr>
            <w:tcW w:w="1003" w:type="dxa"/>
            <w:tcBorders>
              <w:top w:val="nil"/>
              <w:left w:val="nil"/>
              <w:bottom w:val="single" w:sz="4" w:space="0" w:color="auto"/>
              <w:right w:val="single" w:sz="4" w:space="0" w:color="auto"/>
            </w:tcBorders>
            <w:shd w:val="clear" w:color="auto" w:fill="auto"/>
            <w:vAlign w:val="center"/>
            <w:hideMark/>
          </w:tcPr>
          <w:p w14:paraId="197807A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2CC9986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4CE9B83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000000" w:fill="FFC000"/>
            <w:vAlign w:val="center"/>
            <w:hideMark/>
          </w:tcPr>
          <w:p w14:paraId="3D4CB9F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n18</w:t>
            </w:r>
          </w:p>
        </w:tc>
        <w:tc>
          <w:tcPr>
            <w:tcW w:w="720" w:type="dxa"/>
            <w:tcBorders>
              <w:top w:val="nil"/>
              <w:left w:val="nil"/>
              <w:bottom w:val="single" w:sz="4" w:space="0" w:color="auto"/>
              <w:right w:val="single" w:sz="4" w:space="0" w:color="auto"/>
            </w:tcBorders>
            <w:shd w:val="clear" w:color="auto" w:fill="auto"/>
            <w:vAlign w:val="center"/>
            <w:hideMark/>
          </w:tcPr>
          <w:p w14:paraId="438659F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810" w:type="dxa"/>
            <w:tcBorders>
              <w:top w:val="nil"/>
              <w:left w:val="nil"/>
              <w:bottom w:val="single" w:sz="4" w:space="0" w:color="auto"/>
              <w:right w:val="single" w:sz="4" w:space="0" w:color="auto"/>
            </w:tcBorders>
            <w:shd w:val="clear" w:color="auto" w:fill="auto"/>
            <w:vAlign w:val="center"/>
            <w:hideMark/>
          </w:tcPr>
          <w:p w14:paraId="14357B5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11.7</w:t>
            </w:r>
          </w:p>
        </w:tc>
        <w:tc>
          <w:tcPr>
            <w:tcW w:w="810" w:type="dxa"/>
            <w:tcBorders>
              <w:top w:val="nil"/>
              <w:left w:val="nil"/>
              <w:bottom w:val="single" w:sz="4" w:space="0" w:color="auto"/>
              <w:right w:val="single" w:sz="4" w:space="0" w:color="auto"/>
            </w:tcBorders>
            <w:shd w:val="clear" w:color="000000" w:fill="FFC000"/>
            <w:vAlign w:val="center"/>
            <w:hideMark/>
          </w:tcPr>
          <w:p w14:paraId="62CAB8E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000000" w:fill="FFC000"/>
            <w:vAlign w:val="center"/>
            <w:hideMark/>
          </w:tcPr>
          <w:p w14:paraId="1624B4D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000000" w:fill="FFC000"/>
            <w:noWrap/>
            <w:vAlign w:val="bottom"/>
            <w:hideMark/>
          </w:tcPr>
          <w:p w14:paraId="193A48B1"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FFC000"/>
            <w:noWrap/>
            <w:vAlign w:val="bottom"/>
            <w:hideMark/>
          </w:tcPr>
          <w:p w14:paraId="6C0364B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9.1</w:t>
            </w:r>
          </w:p>
        </w:tc>
        <w:tc>
          <w:tcPr>
            <w:tcW w:w="540" w:type="dxa"/>
            <w:tcBorders>
              <w:top w:val="nil"/>
              <w:left w:val="nil"/>
              <w:bottom w:val="single" w:sz="4" w:space="0" w:color="auto"/>
              <w:right w:val="single" w:sz="4" w:space="0" w:color="auto"/>
            </w:tcBorders>
            <w:shd w:val="clear" w:color="auto" w:fill="auto"/>
            <w:noWrap/>
            <w:vAlign w:val="bottom"/>
            <w:hideMark/>
          </w:tcPr>
          <w:p w14:paraId="593AFBEB"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46DF5EE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2DD8A1CA"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60956C7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n25-n77</w:t>
            </w:r>
          </w:p>
        </w:tc>
        <w:tc>
          <w:tcPr>
            <w:tcW w:w="851" w:type="dxa"/>
            <w:tcBorders>
              <w:top w:val="nil"/>
              <w:left w:val="nil"/>
              <w:bottom w:val="single" w:sz="4" w:space="0" w:color="auto"/>
              <w:right w:val="single" w:sz="4" w:space="0" w:color="auto"/>
            </w:tcBorders>
            <w:shd w:val="clear" w:color="auto" w:fill="auto"/>
            <w:vAlign w:val="center"/>
            <w:hideMark/>
          </w:tcPr>
          <w:p w14:paraId="5F6E1FC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n25-n77</w:t>
            </w:r>
          </w:p>
        </w:tc>
        <w:tc>
          <w:tcPr>
            <w:tcW w:w="1003" w:type="dxa"/>
            <w:tcBorders>
              <w:top w:val="nil"/>
              <w:left w:val="nil"/>
              <w:bottom w:val="single" w:sz="4" w:space="0" w:color="auto"/>
              <w:right w:val="single" w:sz="4" w:space="0" w:color="auto"/>
            </w:tcBorders>
            <w:shd w:val="clear" w:color="auto" w:fill="auto"/>
            <w:vAlign w:val="center"/>
            <w:hideMark/>
          </w:tcPr>
          <w:p w14:paraId="1EC6791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000000" w:fill="FF0000"/>
            <w:vAlign w:val="center"/>
            <w:hideMark/>
          </w:tcPr>
          <w:p w14:paraId="3F1FAEE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791" w:type="dxa"/>
            <w:tcBorders>
              <w:top w:val="nil"/>
              <w:left w:val="nil"/>
              <w:bottom w:val="single" w:sz="4" w:space="0" w:color="auto"/>
              <w:right w:val="single" w:sz="4" w:space="0" w:color="auto"/>
            </w:tcBorders>
            <w:shd w:val="clear" w:color="auto" w:fill="auto"/>
            <w:vAlign w:val="center"/>
            <w:hideMark/>
          </w:tcPr>
          <w:p w14:paraId="3D86E94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7BB03C8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n25</w:t>
            </w:r>
          </w:p>
        </w:tc>
        <w:tc>
          <w:tcPr>
            <w:tcW w:w="720" w:type="dxa"/>
            <w:tcBorders>
              <w:top w:val="nil"/>
              <w:left w:val="nil"/>
              <w:bottom w:val="single" w:sz="4" w:space="0" w:color="auto"/>
              <w:right w:val="single" w:sz="4" w:space="0" w:color="auto"/>
            </w:tcBorders>
            <w:shd w:val="clear" w:color="auto" w:fill="auto"/>
            <w:vAlign w:val="center"/>
            <w:hideMark/>
          </w:tcPr>
          <w:p w14:paraId="331005C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w:t>
            </w:r>
          </w:p>
        </w:tc>
        <w:tc>
          <w:tcPr>
            <w:tcW w:w="810" w:type="dxa"/>
            <w:tcBorders>
              <w:top w:val="nil"/>
              <w:left w:val="nil"/>
              <w:bottom w:val="single" w:sz="4" w:space="0" w:color="auto"/>
              <w:right w:val="single" w:sz="4" w:space="0" w:color="auto"/>
            </w:tcBorders>
            <w:shd w:val="clear" w:color="000000" w:fill="FF0000"/>
            <w:noWrap/>
            <w:vAlign w:val="bottom"/>
            <w:hideMark/>
          </w:tcPr>
          <w:p w14:paraId="08BA763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810" w:type="dxa"/>
            <w:tcBorders>
              <w:top w:val="nil"/>
              <w:left w:val="nil"/>
              <w:bottom w:val="single" w:sz="4" w:space="0" w:color="auto"/>
              <w:right w:val="single" w:sz="4" w:space="0" w:color="auto"/>
            </w:tcBorders>
            <w:shd w:val="clear" w:color="auto" w:fill="auto"/>
            <w:vAlign w:val="center"/>
            <w:hideMark/>
          </w:tcPr>
          <w:p w14:paraId="7456DEEB"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29.8</w:t>
            </w:r>
          </w:p>
        </w:tc>
        <w:tc>
          <w:tcPr>
            <w:tcW w:w="990" w:type="dxa"/>
            <w:tcBorders>
              <w:top w:val="nil"/>
              <w:left w:val="nil"/>
              <w:bottom w:val="single" w:sz="4" w:space="0" w:color="auto"/>
              <w:right w:val="single" w:sz="4" w:space="0" w:color="auto"/>
            </w:tcBorders>
            <w:shd w:val="clear" w:color="auto" w:fill="auto"/>
            <w:vAlign w:val="center"/>
            <w:hideMark/>
          </w:tcPr>
          <w:p w14:paraId="43B2D8A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FF0000"/>
            <w:noWrap/>
            <w:vAlign w:val="bottom"/>
            <w:hideMark/>
          </w:tcPr>
          <w:p w14:paraId="3F2D6AAF" w14:textId="4F8D3020"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w:t>
            </w:r>
          </w:p>
        </w:tc>
        <w:tc>
          <w:tcPr>
            <w:tcW w:w="540" w:type="dxa"/>
            <w:tcBorders>
              <w:top w:val="nil"/>
              <w:left w:val="nil"/>
              <w:bottom w:val="single" w:sz="4" w:space="0" w:color="auto"/>
              <w:right w:val="single" w:sz="4" w:space="0" w:color="auto"/>
            </w:tcBorders>
            <w:shd w:val="clear" w:color="auto" w:fill="FFC000"/>
            <w:noWrap/>
            <w:vAlign w:val="bottom"/>
            <w:hideMark/>
          </w:tcPr>
          <w:p w14:paraId="4C629F61"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w:t>
            </w:r>
          </w:p>
        </w:tc>
        <w:tc>
          <w:tcPr>
            <w:tcW w:w="540" w:type="dxa"/>
            <w:tcBorders>
              <w:top w:val="nil"/>
              <w:left w:val="nil"/>
              <w:bottom w:val="single" w:sz="4" w:space="0" w:color="auto"/>
              <w:right w:val="single" w:sz="4" w:space="0" w:color="auto"/>
            </w:tcBorders>
            <w:shd w:val="clear" w:color="auto" w:fill="auto"/>
            <w:noWrap/>
            <w:vAlign w:val="bottom"/>
            <w:hideMark/>
          </w:tcPr>
          <w:p w14:paraId="7E8923FA"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24.8</w:t>
            </w:r>
          </w:p>
        </w:tc>
        <w:tc>
          <w:tcPr>
            <w:tcW w:w="540" w:type="dxa"/>
            <w:tcBorders>
              <w:top w:val="nil"/>
              <w:left w:val="nil"/>
              <w:bottom w:val="single" w:sz="4" w:space="0" w:color="auto"/>
              <w:right w:val="single" w:sz="4" w:space="0" w:color="auto"/>
            </w:tcBorders>
            <w:shd w:val="clear" w:color="auto" w:fill="FFC000"/>
            <w:noWrap/>
            <w:vAlign w:val="bottom"/>
            <w:hideMark/>
          </w:tcPr>
          <w:p w14:paraId="6E36228E" w14:textId="542F7526"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w:t>
            </w:r>
            <w:r>
              <w:rPr>
                <w:rFonts w:ascii="Calibri" w:hAnsi="Calibri" w:cs="Calibri"/>
                <w:color w:val="000000"/>
                <w:sz w:val="16"/>
                <w:szCs w:val="16"/>
                <w:lang w:val="en-US" w:eastAsia="en-US"/>
              </w:rPr>
              <w:t>1</w:t>
            </w:r>
          </w:p>
        </w:tc>
      </w:tr>
      <w:tr w:rsidR="001F3CAC" w:rsidRPr="005A409A" w14:paraId="37B7541F"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6AC3942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n28-n77</w:t>
            </w:r>
          </w:p>
        </w:tc>
        <w:tc>
          <w:tcPr>
            <w:tcW w:w="851" w:type="dxa"/>
            <w:tcBorders>
              <w:top w:val="nil"/>
              <w:left w:val="nil"/>
              <w:bottom w:val="single" w:sz="4" w:space="0" w:color="auto"/>
              <w:right w:val="single" w:sz="4" w:space="0" w:color="auto"/>
            </w:tcBorders>
            <w:shd w:val="clear" w:color="auto" w:fill="auto"/>
            <w:vAlign w:val="center"/>
            <w:hideMark/>
          </w:tcPr>
          <w:p w14:paraId="6C16965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n28-n77</w:t>
            </w:r>
          </w:p>
        </w:tc>
        <w:tc>
          <w:tcPr>
            <w:tcW w:w="1003" w:type="dxa"/>
            <w:tcBorders>
              <w:top w:val="nil"/>
              <w:left w:val="nil"/>
              <w:bottom w:val="single" w:sz="4" w:space="0" w:color="auto"/>
              <w:right w:val="single" w:sz="4" w:space="0" w:color="auto"/>
            </w:tcBorders>
            <w:shd w:val="clear" w:color="auto" w:fill="auto"/>
            <w:vAlign w:val="center"/>
            <w:hideMark/>
          </w:tcPr>
          <w:p w14:paraId="39929E7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noWrap/>
            <w:vAlign w:val="bottom"/>
            <w:hideMark/>
          </w:tcPr>
          <w:p w14:paraId="48D4FAE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2DA9CC4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660DA1C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n28</w:t>
            </w:r>
          </w:p>
        </w:tc>
        <w:tc>
          <w:tcPr>
            <w:tcW w:w="720" w:type="dxa"/>
            <w:tcBorders>
              <w:top w:val="nil"/>
              <w:left w:val="nil"/>
              <w:bottom w:val="single" w:sz="4" w:space="0" w:color="auto"/>
              <w:right w:val="single" w:sz="4" w:space="0" w:color="auto"/>
            </w:tcBorders>
            <w:shd w:val="clear" w:color="auto" w:fill="auto"/>
            <w:vAlign w:val="center"/>
            <w:hideMark/>
          </w:tcPr>
          <w:p w14:paraId="3403D95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auto" w:fill="auto"/>
            <w:vAlign w:val="center"/>
            <w:hideMark/>
          </w:tcPr>
          <w:p w14:paraId="12B578C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19.2</w:t>
            </w:r>
          </w:p>
        </w:tc>
        <w:tc>
          <w:tcPr>
            <w:tcW w:w="810" w:type="dxa"/>
            <w:tcBorders>
              <w:top w:val="nil"/>
              <w:left w:val="nil"/>
              <w:bottom w:val="single" w:sz="4" w:space="0" w:color="auto"/>
              <w:right w:val="single" w:sz="4" w:space="0" w:color="auto"/>
            </w:tcBorders>
            <w:shd w:val="clear" w:color="auto" w:fill="auto"/>
            <w:vAlign w:val="center"/>
            <w:hideMark/>
          </w:tcPr>
          <w:p w14:paraId="56E66D0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60F0F15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1666997A"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13.7</w:t>
            </w:r>
          </w:p>
        </w:tc>
        <w:tc>
          <w:tcPr>
            <w:tcW w:w="540" w:type="dxa"/>
            <w:tcBorders>
              <w:top w:val="nil"/>
              <w:left w:val="nil"/>
              <w:bottom w:val="single" w:sz="4" w:space="0" w:color="auto"/>
              <w:right w:val="single" w:sz="4" w:space="0" w:color="auto"/>
            </w:tcBorders>
            <w:shd w:val="clear" w:color="auto" w:fill="FFC000"/>
            <w:noWrap/>
            <w:vAlign w:val="bottom"/>
            <w:hideMark/>
          </w:tcPr>
          <w:p w14:paraId="791AAA1E"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0EFD4813"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5C2A817"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132E5511"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0F22F3F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n28-n78</w:t>
            </w:r>
          </w:p>
        </w:tc>
        <w:tc>
          <w:tcPr>
            <w:tcW w:w="851" w:type="dxa"/>
            <w:tcBorders>
              <w:top w:val="nil"/>
              <w:left w:val="nil"/>
              <w:bottom w:val="single" w:sz="4" w:space="0" w:color="auto"/>
              <w:right w:val="single" w:sz="4" w:space="0" w:color="auto"/>
            </w:tcBorders>
            <w:shd w:val="clear" w:color="auto" w:fill="auto"/>
            <w:vAlign w:val="center"/>
            <w:hideMark/>
          </w:tcPr>
          <w:p w14:paraId="4AF6283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n28-n78</w:t>
            </w:r>
          </w:p>
        </w:tc>
        <w:tc>
          <w:tcPr>
            <w:tcW w:w="1003" w:type="dxa"/>
            <w:tcBorders>
              <w:top w:val="nil"/>
              <w:left w:val="nil"/>
              <w:bottom w:val="single" w:sz="4" w:space="0" w:color="auto"/>
              <w:right w:val="single" w:sz="4" w:space="0" w:color="auto"/>
            </w:tcBorders>
            <w:shd w:val="clear" w:color="auto" w:fill="auto"/>
            <w:vAlign w:val="center"/>
            <w:hideMark/>
          </w:tcPr>
          <w:p w14:paraId="6072A05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287F522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377F5C6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2C0820F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n28</w:t>
            </w:r>
          </w:p>
        </w:tc>
        <w:tc>
          <w:tcPr>
            <w:tcW w:w="720" w:type="dxa"/>
            <w:tcBorders>
              <w:top w:val="nil"/>
              <w:left w:val="nil"/>
              <w:bottom w:val="single" w:sz="4" w:space="0" w:color="auto"/>
              <w:right w:val="single" w:sz="4" w:space="0" w:color="auto"/>
            </w:tcBorders>
            <w:shd w:val="clear" w:color="auto" w:fill="auto"/>
            <w:vAlign w:val="center"/>
            <w:hideMark/>
          </w:tcPr>
          <w:p w14:paraId="4EE5D69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000000" w:fill="FF0000"/>
            <w:noWrap/>
            <w:vAlign w:val="bottom"/>
            <w:hideMark/>
          </w:tcPr>
          <w:p w14:paraId="62660212"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810" w:type="dxa"/>
            <w:tcBorders>
              <w:top w:val="nil"/>
              <w:left w:val="nil"/>
              <w:bottom w:val="single" w:sz="4" w:space="0" w:color="auto"/>
              <w:right w:val="single" w:sz="4" w:space="0" w:color="auto"/>
            </w:tcBorders>
            <w:shd w:val="clear" w:color="auto" w:fill="auto"/>
            <w:vAlign w:val="center"/>
            <w:hideMark/>
          </w:tcPr>
          <w:p w14:paraId="7E6A549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503CF05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FF0000"/>
            <w:noWrap/>
            <w:vAlign w:val="bottom"/>
            <w:hideMark/>
          </w:tcPr>
          <w:p w14:paraId="4CDD0342" w14:textId="767C140A"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w:t>
            </w:r>
          </w:p>
        </w:tc>
        <w:tc>
          <w:tcPr>
            <w:tcW w:w="540" w:type="dxa"/>
            <w:tcBorders>
              <w:top w:val="nil"/>
              <w:left w:val="nil"/>
              <w:bottom w:val="single" w:sz="4" w:space="0" w:color="auto"/>
              <w:right w:val="single" w:sz="4" w:space="0" w:color="auto"/>
            </w:tcBorders>
            <w:shd w:val="clear" w:color="auto" w:fill="FFC000"/>
            <w:noWrap/>
            <w:vAlign w:val="bottom"/>
            <w:hideMark/>
          </w:tcPr>
          <w:p w14:paraId="55D2EA05"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1768A30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4420108"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3DFD291C"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738239C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n66-n77</w:t>
            </w:r>
          </w:p>
        </w:tc>
        <w:tc>
          <w:tcPr>
            <w:tcW w:w="851" w:type="dxa"/>
            <w:tcBorders>
              <w:top w:val="nil"/>
              <w:left w:val="nil"/>
              <w:bottom w:val="single" w:sz="4" w:space="0" w:color="auto"/>
              <w:right w:val="single" w:sz="4" w:space="0" w:color="auto"/>
            </w:tcBorders>
            <w:shd w:val="clear" w:color="auto" w:fill="auto"/>
            <w:vAlign w:val="center"/>
            <w:hideMark/>
          </w:tcPr>
          <w:p w14:paraId="65EE6D0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n66-n77</w:t>
            </w:r>
          </w:p>
        </w:tc>
        <w:tc>
          <w:tcPr>
            <w:tcW w:w="1003" w:type="dxa"/>
            <w:tcBorders>
              <w:top w:val="nil"/>
              <w:left w:val="nil"/>
              <w:bottom w:val="single" w:sz="4" w:space="0" w:color="auto"/>
              <w:right w:val="single" w:sz="4" w:space="0" w:color="auto"/>
            </w:tcBorders>
            <w:shd w:val="clear" w:color="auto" w:fill="auto"/>
            <w:vAlign w:val="center"/>
            <w:hideMark/>
          </w:tcPr>
          <w:p w14:paraId="06D90C7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4FBF2AA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73D4668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366EB17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w:t>
            </w:r>
          </w:p>
        </w:tc>
        <w:tc>
          <w:tcPr>
            <w:tcW w:w="720" w:type="dxa"/>
            <w:tcBorders>
              <w:top w:val="nil"/>
              <w:left w:val="nil"/>
              <w:bottom w:val="single" w:sz="4" w:space="0" w:color="auto"/>
              <w:right w:val="single" w:sz="4" w:space="0" w:color="auto"/>
            </w:tcBorders>
            <w:shd w:val="clear" w:color="auto" w:fill="auto"/>
            <w:vAlign w:val="center"/>
            <w:hideMark/>
          </w:tcPr>
          <w:p w14:paraId="4F9B33D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w:t>
            </w:r>
          </w:p>
        </w:tc>
        <w:tc>
          <w:tcPr>
            <w:tcW w:w="810" w:type="dxa"/>
            <w:tcBorders>
              <w:top w:val="nil"/>
              <w:left w:val="nil"/>
              <w:bottom w:val="single" w:sz="4" w:space="0" w:color="auto"/>
              <w:right w:val="single" w:sz="4" w:space="0" w:color="auto"/>
            </w:tcBorders>
            <w:shd w:val="clear" w:color="auto" w:fill="auto"/>
            <w:vAlign w:val="center"/>
            <w:hideMark/>
          </w:tcPr>
          <w:p w14:paraId="101FAFF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11.27</w:t>
            </w:r>
          </w:p>
        </w:tc>
        <w:tc>
          <w:tcPr>
            <w:tcW w:w="810" w:type="dxa"/>
            <w:tcBorders>
              <w:top w:val="nil"/>
              <w:left w:val="nil"/>
              <w:bottom w:val="single" w:sz="4" w:space="0" w:color="auto"/>
              <w:right w:val="single" w:sz="4" w:space="0" w:color="auto"/>
            </w:tcBorders>
            <w:shd w:val="clear" w:color="auto" w:fill="auto"/>
            <w:vAlign w:val="center"/>
            <w:hideMark/>
          </w:tcPr>
          <w:p w14:paraId="2AAF7FA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26</w:t>
            </w:r>
          </w:p>
        </w:tc>
        <w:tc>
          <w:tcPr>
            <w:tcW w:w="990" w:type="dxa"/>
            <w:tcBorders>
              <w:top w:val="nil"/>
              <w:left w:val="nil"/>
              <w:bottom w:val="single" w:sz="4" w:space="0" w:color="auto"/>
              <w:right w:val="single" w:sz="4" w:space="0" w:color="auto"/>
            </w:tcBorders>
            <w:shd w:val="clear" w:color="auto" w:fill="auto"/>
            <w:vAlign w:val="center"/>
            <w:hideMark/>
          </w:tcPr>
          <w:p w14:paraId="29C14ED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77F941E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6.27</w:t>
            </w:r>
          </w:p>
        </w:tc>
        <w:tc>
          <w:tcPr>
            <w:tcW w:w="540" w:type="dxa"/>
            <w:tcBorders>
              <w:top w:val="nil"/>
              <w:left w:val="nil"/>
              <w:bottom w:val="single" w:sz="4" w:space="0" w:color="auto"/>
              <w:right w:val="single" w:sz="4" w:space="0" w:color="auto"/>
            </w:tcBorders>
            <w:shd w:val="clear" w:color="auto" w:fill="FFC000"/>
            <w:noWrap/>
            <w:vAlign w:val="bottom"/>
            <w:hideMark/>
          </w:tcPr>
          <w:p w14:paraId="3062FC10"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w:t>
            </w:r>
          </w:p>
        </w:tc>
        <w:tc>
          <w:tcPr>
            <w:tcW w:w="540" w:type="dxa"/>
            <w:tcBorders>
              <w:top w:val="nil"/>
              <w:left w:val="nil"/>
              <w:bottom w:val="single" w:sz="4" w:space="0" w:color="auto"/>
              <w:right w:val="single" w:sz="4" w:space="0" w:color="auto"/>
            </w:tcBorders>
            <w:shd w:val="clear" w:color="auto" w:fill="auto"/>
            <w:noWrap/>
            <w:vAlign w:val="bottom"/>
            <w:hideMark/>
          </w:tcPr>
          <w:p w14:paraId="606CB911"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21</w:t>
            </w:r>
          </w:p>
        </w:tc>
        <w:tc>
          <w:tcPr>
            <w:tcW w:w="540" w:type="dxa"/>
            <w:tcBorders>
              <w:top w:val="nil"/>
              <w:left w:val="nil"/>
              <w:bottom w:val="single" w:sz="4" w:space="0" w:color="auto"/>
              <w:right w:val="single" w:sz="4" w:space="0" w:color="auto"/>
            </w:tcBorders>
            <w:shd w:val="clear" w:color="auto" w:fill="FFC000"/>
            <w:noWrap/>
            <w:vAlign w:val="bottom"/>
            <w:hideMark/>
          </w:tcPr>
          <w:p w14:paraId="4604B76A" w14:textId="1EE8AA76"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w:t>
            </w:r>
            <w:r>
              <w:rPr>
                <w:rFonts w:ascii="Calibri" w:hAnsi="Calibri" w:cs="Calibri"/>
                <w:color w:val="000000"/>
                <w:sz w:val="16"/>
                <w:szCs w:val="16"/>
                <w:lang w:val="en-US" w:eastAsia="en-US"/>
              </w:rPr>
              <w:t>1</w:t>
            </w:r>
          </w:p>
        </w:tc>
      </w:tr>
      <w:tr w:rsidR="001F3CAC" w:rsidRPr="005A409A" w14:paraId="4550AE88"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341EFB9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n66-n78</w:t>
            </w:r>
          </w:p>
        </w:tc>
        <w:tc>
          <w:tcPr>
            <w:tcW w:w="851" w:type="dxa"/>
            <w:tcBorders>
              <w:top w:val="nil"/>
              <w:left w:val="nil"/>
              <w:bottom w:val="single" w:sz="4" w:space="0" w:color="auto"/>
              <w:right w:val="single" w:sz="4" w:space="0" w:color="auto"/>
            </w:tcBorders>
            <w:shd w:val="clear" w:color="auto" w:fill="auto"/>
            <w:vAlign w:val="center"/>
            <w:hideMark/>
          </w:tcPr>
          <w:p w14:paraId="23A61F8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n66-n78</w:t>
            </w:r>
          </w:p>
        </w:tc>
        <w:tc>
          <w:tcPr>
            <w:tcW w:w="1003" w:type="dxa"/>
            <w:tcBorders>
              <w:top w:val="nil"/>
              <w:left w:val="nil"/>
              <w:bottom w:val="single" w:sz="4" w:space="0" w:color="auto"/>
              <w:right w:val="single" w:sz="4" w:space="0" w:color="auto"/>
            </w:tcBorders>
            <w:shd w:val="clear" w:color="auto" w:fill="auto"/>
            <w:vAlign w:val="center"/>
            <w:hideMark/>
          </w:tcPr>
          <w:p w14:paraId="371451D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noWrap/>
            <w:vAlign w:val="bottom"/>
            <w:hideMark/>
          </w:tcPr>
          <w:p w14:paraId="21937540"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noWrap/>
            <w:vAlign w:val="bottom"/>
            <w:hideMark/>
          </w:tcPr>
          <w:p w14:paraId="3105E62D"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4A5C229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n66</w:t>
            </w:r>
          </w:p>
        </w:tc>
        <w:tc>
          <w:tcPr>
            <w:tcW w:w="720" w:type="dxa"/>
            <w:tcBorders>
              <w:top w:val="nil"/>
              <w:left w:val="nil"/>
              <w:bottom w:val="single" w:sz="4" w:space="0" w:color="auto"/>
              <w:right w:val="single" w:sz="4" w:space="0" w:color="auto"/>
            </w:tcBorders>
            <w:shd w:val="clear" w:color="auto" w:fill="auto"/>
            <w:vAlign w:val="center"/>
            <w:hideMark/>
          </w:tcPr>
          <w:p w14:paraId="4BA7D75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w:t>
            </w:r>
          </w:p>
        </w:tc>
        <w:tc>
          <w:tcPr>
            <w:tcW w:w="810" w:type="dxa"/>
            <w:tcBorders>
              <w:top w:val="nil"/>
              <w:left w:val="nil"/>
              <w:bottom w:val="single" w:sz="4" w:space="0" w:color="auto"/>
              <w:right w:val="single" w:sz="4" w:space="0" w:color="auto"/>
            </w:tcBorders>
            <w:shd w:val="clear" w:color="auto" w:fill="auto"/>
            <w:vAlign w:val="center"/>
            <w:hideMark/>
          </w:tcPr>
          <w:p w14:paraId="00FC1DD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11.27</w:t>
            </w:r>
          </w:p>
        </w:tc>
        <w:tc>
          <w:tcPr>
            <w:tcW w:w="810" w:type="dxa"/>
            <w:tcBorders>
              <w:top w:val="nil"/>
              <w:left w:val="nil"/>
              <w:bottom w:val="single" w:sz="4" w:space="0" w:color="auto"/>
              <w:right w:val="single" w:sz="4" w:space="0" w:color="auto"/>
            </w:tcBorders>
            <w:shd w:val="clear" w:color="auto" w:fill="auto"/>
            <w:vAlign w:val="center"/>
            <w:hideMark/>
          </w:tcPr>
          <w:p w14:paraId="631070C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08C46A2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722A0F65"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6.27</w:t>
            </w:r>
          </w:p>
        </w:tc>
        <w:tc>
          <w:tcPr>
            <w:tcW w:w="540" w:type="dxa"/>
            <w:tcBorders>
              <w:top w:val="nil"/>
              <w:left w:val="nil"/>
              <w:bottom w:val="single" w:sz="4" w:space="0" w:color="auto"/>
              <w:right w:val="single" w:sz="4" w:space="0" w:color="auto"/>
            </w:tcBorders>
            <w:shd w:val="clear" w:color="auto" w:fill="FFC000"/>
            <w:noWrap/>
            <w:vAlign w:val="bottom"/>
            <w:hideMark/>
          </w:tcPr>
          <w:p w14:paraId="529D87BB"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w:t>
            </w:r>
          </w:p>
        </w:tc>
        <w:tc>
          <w:tcPr>
            <w:tcW w:w="540" w:type="dxa"/>
            <w:tcBorders>
              <w:top w:val="nil"/>
              <w:left w:val="nil"/>
              <w:bottom w:val="single" w:sz="4" w:space="0" w:color="auto"/>
              <w:right w:val="single" w:sz="4" w:space="0" w:color="auto"/>
            </w:tcBorders>
            <w:shd w:val="clear" w:color="auto" w:fill="auto"/>
            <w:noWrap/>
            <w:vAlign w:val="bottom"/>
            <w:hideMark/>
          </w:tcPr>
          <w:p w14:paraId="006CFC7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701DE11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6D7E801E"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43447CE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n70-n77</w:t>
            </w:r>
          </w:p>
        </w:tc>
        <w:tc>
          <w:tcPr>
            <w:tcW w:w="851" w:type="dxa"/>
            <w:tcBorders>
              <w:top w:val="nil"/>
              <w:left w:val="nil"/>
              <w:bottom w:val="single" w:sz="4" w:space="0" w:color="auto"/>
              <w:right w:val="single" w:sz="4" w:space="0" w:color="auto"/>
            </w:tcBorders>
            <w:shd w:val="clear" w:color="auto" w:fill="auto"/>
            <w:vAlign w:val="center"/>
            <w:hideMark/>
          </w:tcPr>
          <w:p w14:paraId="3579BB6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n70-n77</w:t>
            </w:r>
          </w:p>
        </w:tc>
        <w:tc>
          <w:tcPr>
            <w:tcW w:w="1003" w:type="dxa"/>
            <w:tcBorders>
              <w:top w:val="nil"/>
              <w:left w:val="nil"/>
              <w:bottom w:val="single" w:sz="4" w:space="0" w:color="auto"/>
              <w:right w:val="single" w:sz="4" w:space="0" w:color="auto"/>
            </w:tcBorders>
            <w:shd w:val="clear" w:color="auto" w:fill="FFC000"/>
            <w:noWrap/>
            <w:vAlign w:val="bottom"/>
            <w:hideMark/>
          </w:tcPr>
          <w:p w14:paraId="1A168149"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missing?</w:t>
            </w:r>
          </w:p>
        </w:tc>
        <w:tc>
          <w:tcPr>
            <w:tcW w:w="996" w:type="dxa"/>
            <w:tcBorders>
              <w:top w:val="nil"/>
              <w:left w:val="nil"/>
              <w:bottom w:val="single" w:sz="4" w:space="0" w:color="auto"/>
              <w:right w:val="single" w:sz="4" w:space="0" w:color="auto"/>
            </w:tcBorders>
            <w:shd w:val="clear" w:color="auto" w:fill="auto"/>
            <w:vAlign w:val="center"/>
            <w:hideMark/>
          </w:tcPr>
          <w:p w14:paraId="6C6A897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4E2859B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7D05D5C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n70</w:t>
            </w:r>
          </w:p>
        </w:tc>
        <w:tc>
          <w:tcPr>
            <w:tcW w:w="720" w:type="dxa"/>
            <w:tcBorders>
              <w:top w:val="nil"/>
              <w:left w:val="nil"/>
              <w:bottom w:val="single" w:sz="4" w:space="0" w:color="auto"/>
              <w:right w:val="single" w:sz="4" w:space="0" w:color="auto"/>
            </w:tcBorders>
            <w:shd w:val="clear" w:color="auto" w:fill="auto"/>
            <w:vAlign w:val="center"/>
            <w:hideMark/>
          </w:tcPr>
          <w:p w14:paraId="63E83F5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w:t>
            </w:r>
          </w:p>
        </w:tc>
        <w:tc>
          <w:tcPr>
            <w:tcW w:w="810" w:type="dxa"/>
            <w:tcBorders>
              <w:top w:val="nil"/>
              <w:left w:val="nil"/>
              <w:bottom w:val="single" w:sz="4" w:space="0" w:color="auto"/>
              <w:right w:val="single" w:sz="4" w:space="0" w:color="auto"/>
            </w:tcBorders>
            <w:shd w:val="clear" w:color="auto" w:fill="auto"/>
            <w:vAlign w:val="center"/>
            <w:hideMark/>
          </w:tcPr>
          <w:p w14:paraId="5FD3B29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18.4</w:t>
            </w:r>
          </w:p>
        </w:tc>
        <w:tc>
          <w:tcPr>
            <w:tcW w:w="810" w:type="dxa"/>
            <w:tcBorders>
              <w:top w:val="nil"/>
              <w:left w:val="nil"/>
              <w:bottom w:val="single" w:sz="4" w:space="0" w:color="auto"/>
              <w:right w:val="single" w:sz="4" w:space="0" w:color="auto"/>
            </w:tcBorders>
            <w:shd w:val="clear" w:color="auto" w:fill="auto"/>
            <w:vAlign w:val="center"/>
            <w:hideMark/>
          </w:tcPr>
          <w:p w14:paraId="57783D7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27.9</w:t>
            </w:r>
          </w:p>
        </w:tc>
        <w:tc>
          <w:tcPr>
            <w:tcW w:w="990" w:type="dxa"/>
            <w:tcBorders>
              <w:top w:val="nil"/>
              <w:left w:val="nil"/>
              <w:bottom w:val="single" w:sz="4" w:space="0" w:color="auto"/>
              <w:right w:val="single" w:sz="4" w:space="0" w:color="auto"/>
            </w:tcBorders>
            <w:shd w:val="clear" w:color="auto" w:fill="auto"/>
            <w:vAlign w:val="center"/>
            <w:hideMark/>
          </w:tcPr>
          <w:p w14:paraId="3ADA4DC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63E5AAF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13.4</w:t>
            </w:r>
          </w:p>
        </w:tc>
        <w:tc>
          <w:tcPr>
            <w:tcW w:w="540" w:type="dxa"/>
            <w:tcBorders>
              <w:top w:val="nil"/>
              <w:left w:val="nil"/>
              <w:bottom w:val="single" w:sz="4" w:space="0" w:color="auto"/>
              <w:right w:val="single" w:sz="4" w:space="0" w:color="auto"/>
            </w:tcBorders>
            <w:shd w:val="clear" w:color="auto" w:fill="FFC000"/>
            <w:noWrap/>
            <w:vAlign w:val="bottom"/>
            <w:hideMark/>
          </w:tcPr>
          <w:p w14:paraId="7CDBEAD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11.2</w:t>
            </w:r>
          </w:p>
        </w:tc>
        <w:tc>
          <w:tcPr>
            <w:tcW w:w="540" w:type="dxa"/>
            <w:tcBorders>
              <w:top w:val="nil"/>
              <w:left w:val="nil"/>
              <w:bottom w:val="single" w:sz="4" w:space="0" w:color="auto"/>
              <w:right w:val="single" w:sz="4" w:space="0" w:color="auto"/>
            </w:tcBorders>
            <w:shd w:val="clear" w:color="auto" w:fill="auto"/>
            <w:noWrap/>
            <w:vAlign w:val="bottom"/>
            <w:hideMark/>
          </w:tcPr>
          <w:p w14:paraId="1BCD2DA6"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22.9</w:t>
            </w:r>
          </w:p>
        </w:tc>
        <w:tc>
          <w:tcPr>
            <w:tcW w:w="540" w:type="dxa"/>
            <w:tcBorders>
              <w:top w:val="nil"/>
              <w:left w:val="nil"/>
              <w:bottom w:val="single" w:sz="4" w:space="0" w:color="auto"/>
              <w:right w:val="single" w:sz="4" w:space="0" w:color="auto"/>
            </w:tcBorders>
            <w:shd w:val="clear" w:color="auto" w:fill="FFC000"/>
            <w:noWrap/>
            <w:vAlign w:val="bottom"/>
            <w:hideMark/>
          </w:tcPr>
          <w:p w14:paraId="295CF061" w14:textId="59E47E5C"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w:t>
            </w:r>
            <w:r>
              <w:rPr>
                <w:rFonts w:ascii="Calibri" w:hAnsi="Calibri" w:cs="Calibri"/>
                <w:color w:val="000000"/>
                <w:sz w:val="16"/>
                <w:szCs w:val="16"/>
                <w:lang w:val="en-US" w:eastAsia="en-US"/>
              </w:rPr>
              <w:t>1</w:t>
            </w:r>
          </w:p>
        </w:tc>
      </w:tr>
      <w:tr w:rsidR="001F3CAC" w:rsidRPr="005A409A" w14:paraId="0659F262"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2905F8A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n71-n77</w:t>
            </w:r>
          </w:p>
        </w:tc>
        <w:tc>
          <w:tcPr>
            <w:tcW w:w="851" w:type="dxa"/>
            <w:tcBorders>
              <w:top w:val="nil"/>
              <w:left w:val="nil"/>
              <w:bottom w:val="single" w:sz="4" w:space="0" w:color="auto"/>
              <w:right w:val="single" w:sz="4" w:space="0" w:color="auto"/>
            </w:tcBorders>
            <w:shd w:val="clear" w:color="auto" w:fill="auto"/>
            <w:vAlign w:val="center"/>
            <w:hideMark/>
          </w:tcPr>
          <w:p w14:paraId="6521255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n71-n77</w:t>
            </w:r>
          </w:p>
        </w:tc>
        <w:tc>
          <w:tcPr>
            <w:tcW w:w="1003" w:type="dxa"/>
            <w:tcBorders>
              <w:top w:val="nil"/>
              <w:left w:val="nil"/>
              <w:bottom w:val="single" w:sz="4" w:space="0" w:color="auto"/>
              <w:right w:val="single" w:sz="4" w:space="0" w:color="auto"/>
            </w:tcBorders>
            <w:shd w:val="clear" w:color="auto" w:fill="auto"/>
            <w:vAlign w:val="center"/>
            <w:hideMark/>
          </w:tcPr>
          <w:p w14:paraId="43A1579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1FA8FF9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791" w:type="dxa"/>
            <w:tcBorders>
              <w:top w:val="nil"/>
              <w:left w:val="nil"/>
              <w:bottom w:val="single" w:sz="4" w:space="0" w:color="auto"/>
              <w:right w:val="single" w:sz="4" w:space="0" w:color="auto"/>
            </w:tcBorders>
            <w:shd w:val="clear" w:color="auto" w:fill="auto"/>
            <w:vAlign w:val="center"/>
            <w:hideMark/>
          </w:tcPr>
          <w:p w14:paraId="3160FF65"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23F+29T</w:t>
            </w:r>
          </w:p>
        </w:tc>
        <w:tc>
          <w:tcPr>
            <w:tcW w:w="630" w:type="dxa"/>
            <w:tcBorders>
              <w:top w:val="nil"/>
              <w:left w:val="nil"/>
              <w:bottom w:val="single" w:sz="4" w:space="0" w:color="auto"/>
              <w:right w:val="single" w:sz="4" w:space="0" w:color="auto"/>
            </w:tcBorders>
            <w:shd w:val="clear" w:color="auto" w:fill="auto"/>
            <w:vAlign w:val="center"/>
            <w:hideMark/>
          </w:tcPr>
          <w:p w14:paraId="7132957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n71</w:t>
            </w:r>
          </w:p>
        </w:tc>
        <w:tc>
          <w:tcPr>
            <w:tcW w:w="720" w:type="dxa"/>
            <w:tcBorders>
              <w:top w:val="nil"/>
              <w:left w:val="nil"/>
              <w:bottom w:val="single" w:sz="4" w:space="0" w:color="auto"/>
              <w:right w:val="single" w:sz="4" w:space="0" w:color="auto"/>
            </w:tcBorders>
            <w:shd w:val="clear" w:color="auto" w:fill="auto"/>
            <w:vAlign w:val="center"/>
            <w:hideMark/>
          </w:tcPr>
          <w:p w14:paraId="3C9DC76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auto" w:fill="auto"/>
            <w:vAlign w:val="center"/>
            <w:hideMark/>
          </w:tcPr>
          <w:p w14:paraId="0BF7C94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11.4</w:t>
            </w:r>
          </w:p>
        </w:tc>
        <w:tc>
          <w:tcPr>
            <w:tcW w:w="810" w:type="dxa"/>
            <w:tcBorders>
              <w:top w:val="nil"/>
              <w:left w:val="nil"/>
              <w:bottom w:val="single" w:sz="4" w:space="0" w:color="auto"/>
              <w:right w:val="single" w:sz="4" w:space="0" w:color="auto"/>
            </w:tcBorders>
            <w:shd w:val="clear" w:color="auto" w:fill="auto"/>
            <w:vAlign w:val="center"/>
            <w:hideMark/>
          </w:tcPr>
          <w:p w14:paraId="3BF29E16"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16</w:t>
            </w:r>
          </w:p>
        </w:tc>
        <w:tc>
          <w:tcPr>
            <w:tcW w:w="990" w:type="dxa"/>
            <w:tcBorders>
              <w:top w:val="nil"/>
              <w:left w:val="nil"/>
              <w:bottom w:val="single" w:sz="4" w:space="0" w:color="auto"/>
              <w:right w:val="single" w:sz="4" w:space="0" w:color="auto"/>
            </w:tcBorders>
            <w:shd w:val="clear" w:color="auto" w:fill="auto"/>
            <w:vAlign w:val="center"/>
            <w:hideMark/>
          </w:tcPr>
          <w:p w14:paraId="65A78948"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674A8072"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5.9</w:t>
            </w:r>
          </w:p>
        </w:tc>
        <w:tc>
          <w:tcPr>
            <w:tcW w:w="540" w:type="dxa"/>
            <w:tcBorders>
              <w:top w:val="nil"/>
              <w:left w:val="nil"/>
              <w:bottom w:val="single" w:sz="4" w:space="0" w:color="auto"/>
              <w:right w:val="single" w:sz="4" w:space="0" w:color="auto"/>
            </w:tcBorders>
            <w:shd w:val="clear" w:color="auto" w:fill="FFC000"/>
            <w:noWrap/>
            <w:vAlign w:val="bottom"/>
            <w:hideMark/>
          </w:tcPr>
          <w:p w14:paraId="302E87D5"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041DB7DF"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10.5</w:t>
            </w:r>
          </w:p>
        </w:tc>
        <w:tc>
          <w:tcPr>
            <w:tcW w:w="540" w:type="dxa"/>
            <w:tcBorders>
              <w:top w:val="nil"/>
              <w:left w:val="nil"/>
              <w:bottom w:val="single" w:sz="4" w:space="0" w:color="auto"/>
              <w:right w:val="single" w:sz="4" w:space="0" w:color="auto"/>
            </w:tcBorders>
            <w:shd w:val="clear" w:color="auto" w:fill="FFC000"/>
            <w:noWrap/>
            <w:vAlign w:val="bottom"/>
            <w:hideMark/>
          </w:tcPr>
          <w:p w14:paraId="0323900D" w14:textId="332315D1" w:rsidR="005A409A" w:rsidRPr="005A409A" w:rsidRDefault="00DC0D35"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18.</w:t>
            </w:r>
            <w:r>
              <w:rPr>
                <w:rFonts w:ascii="Calibri" w:hAnsi="Calibri" w:cs="Calibri"/>
                <w:color w:val="000000"/>
                <w:sz w:val="16"/>
                <w:szCs w:val="16"/>
                <w:lang w:val="en-US" w:eastAsia="en-US"/>
              </w:rPr>
              <w:t>1</w:t>
            </w:r>
          </w:p>
        </w:tc>
      </w:tr>
      <w:tr w:rsidR="001F3CAC" w:rsidRPr="005A409A" w14:paraId="46FE870D"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43B43AC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n71-n78</w:t>
            </w:r>
          </w:p>
        </w:tc>
        <w:tc>
          <w:tcPr>
            <w:tcW w:w="851" w:type="dxa"/>
            <w:tcBorders>
              <w:top w:val="nil"/>
              <w:left w:val="nil"/>
              <w:bottom w:val="single" w:sz="4" w:space="0" w:color="auto"/>
              <w:right w:val="single" w:sz="4" w:space="0" w:color="auto"/>
            </w:tcBorders>
            <w:shd w:val="clear" w:color="auto" w:fill="auto"/>
            <w:vAlign w:val="center"/>
            <w:hideMark/>
          </w:tcPr>
          <w:p w14:paraId="7440807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n71-n78</w:t>
            </w:r>
          </w:p>
        </w:tc>
        <w:tc>
          <w:tcPr>
            <w:tcW w:w="1003" w:type="dxa"/>
            <w:tcBorders>
              <w:top w:val="nil"/>
              <w:left w:val="nil"/>
              <w:bottom w:val="single" w:sz="4" w:space="0" w:color="auto"/>
              <w:right w:val="single" w:sz="4" w:space="0" w:color="auto"/>
            </w:tcBorders>
            <w:shd w:val="clear" w:color="auto" w:fill="auto"/>
            <w:vAlign w:val="center"/>
            <w:hideMark/>
          </w:tcPr>
          <w:p w14:paraId="698E048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noWrap/>
            <w:vAlign w:val="bottom"/>
            <w:hideMark/>
          </w:tcPr>
          <w:p w14:paraId="085106C4"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noWrap/>
            <w:vAlign w:val="bottom"/>
            <w:hideMark/>
          </w:tcPr>
          <w:p w14:paraId="277D3E82"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0AD3C8A3"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n71</w:t>
            </w:r>
          </w:p>
        </w:tc>
        <w:tc>
          <w:tcPr>
            <w:tcW w:w="720" w:type="dxa"/>
            <w:tcBorders>
              <w:top w:val="nil"/>
              <w:left w:val="nil"/>
              <w:bottom w:val="single" w:sz="4" w:space="0" w:color="auto"/>
              <w:right w:val="single" w:sz="4" w:space="0" w:color="auto"/>
            </w:tcBorders>
            <w:shd w:val="clear" w:color="auto" w:fill="auto"/>
            <w:vAlign w:val="center"/>
            <w:hideMark/>
          </w:tcPr>
          <w:p w14:paraId="79C4CCA9"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auto" w:fill="auto"/>
            <w:vAlign w:val="center"/>
            <w:hideMark/>
          </w:tcPr>
          <w:p w14:paraId="0DEC591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11.4</w:t>
            </w:r>
          </w:p>
        </w:tc>
        <w:tc>
          <w:tcPr>
            <w:tcW w:w="810" w:type="dxa"/>
            <w:tcBorders>
              <w:top w:val="nil"/>
              <w:left w:val="nil"/>
              <w:bottom w:val="single" w:sz="4" w:space="0" w:color="auto"/>
              <w:right w:val="single" w:sz="4" w:space="0" w:color="auto"/>
            </w:tcBorders>
            <w:shd w:val="clear" w:color="auto" w:fill="auto"/>
            <w:vAlign w:val="center"/>
            <w:hideMark/>
          </w:tcPr>
          <w:p w14:paraId="3F23B920"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5881E9A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0AEE5EA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5.9</w:t>
            </w:r>
          </w:p>
        </w:tc>
        <w:tc>
          <w:tcPr>
            <w:tcW w:w="540" w:type="dxa"/>
            <w:tcBorders>
              <w:top w:val="nil"/>
              <w:left w:val="nil"/>
              <w:bottom w:val="single" w:sz="4" w:space="0" w:color="auto"/>
              <w:right w:val="single" w:sz="4" w:space="0" w:color="auto"/>
            </w:tcBorders>
            <w:shd w:val="clear" w:color="auto" w:fill="FFC000"/>
            <w:noWrap/>
            <w:vAlign w:val="bottom"/>
            <w:hideMark/>
          </w:tcPr>
          <w:p w14:paraId="75B1E71C"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44FC111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152852D6"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r w:rsidR="001F3CAC" w:rsidRPr="005A409A" w14:paraId="2C9411B6" w14:textId="77777777" w:rsidTr="00DC0D35">
        <w:trPr>
          <w:trHeight w:val="56"/>
        </w:trPr>
        <w:tc>
          <w:tcPr>
            <w:tcW w:w="854" w:type="dxa"/>
            <w:tcBorders>
              <w:top w:val="nil"/>
              <w:left w:val="single" w:sz="4" w:space="0" w:color="auto"/>
              <w:bottom w:val="single" w:sz="4" w:space="0" w:color="auto"/>
              <w:right w:val="single" w:sz="4" w:space="0" w:color="auto"/>
            </w:tcBorders>
            <w:shd w:val="clear" w:color="auto" w:fill="auto"/>
            <w:vAlign w:val="center"/>
            <w:hideMark/>
          </w:tcPr>
          <w:p w14:paraId="2D8FD71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n77-n85</w:t>
            </w:r>
          </w:p>
        </w:tc>
        <w:tc>
          <w:tcPr>
            <w:tcW w:w="851" w:type="dxa"/>
            <w:tcBorders>
              <w:top w:val="nil"/>
              <w:left w:val="nil"/>
              <w:bottom w:val="single" w:sz="4" w:space="0" w:color="auto"/>
              <w:right w:val="single" w:sz="4" w:space="0" w:color="auto"/>
            </w:tcBorders>
            <w:shd w:val="clear" w:color="auto" w:fill="auto"/>
            <w:vAlign w:val="center"/>
            <w:hideMark/>
          </w:tcPr>
          <w:p w14:paraId="023C41C4"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n77-n85</w:t>
            </w:r>
          </w:p>
        </w:tc>
        <w:tc>
          <w:tcPr>
            <w:tcW w:w="1003" w:type="dxa"/>
            <w:tcBorders>
              <w:top w:val="nil"/>
              <w:left w:val="nil"/>
              <w:bottom w:val="single" w:sz="4" w:space="0" w:color="auto"/>
              <w:right w:val="single" w:sz="4" w:space="0" w:color="auto"/>
            </w:tcBorders>
            <w:shd w:val="clear" w:color="auto" w:fill="auto"/>
            <w:vAlign w:val="center"/>
            <w:hideMark/>
          </w:tcPr>
          <w:p w14:paraId="5CB3A197"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23F+23/26T</w:t>
            </w:r>
          </w:p>
        </w:tc>
        <w:tc>
          <w:tcPr>
            <w:tcW w:w="996" w:type="dxa"/>
            <w:tcBorders>
              <w:top w:val="nil"/>
              <w:left w:val="nil"/>
              <w:bottom w:val="single" w:sz="4" w:space="0" w:color="auto"/>
              <w:right w:val="single" w:sz="4" w:space="0" w:color="auto"/>
            </w:tcBorders>
            <w:shd w:val="clear" w:color="auto" w:fill="auto"/>
            <w:vAlign w:val="center"/>
            <w:hideMark/>
          </w:tcPr>
          <w:p w14:paraId="724B1032"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791" w:type="dxa"/>
            <w:tcBorders>
              <w:top w:val="nil"/>
              <w:left w:val="nil"/>
              <w:bottom w:val="single" w:sz="4" w:space="0" w:color="auto"/>
              <w:right w:val="single" w:sz="4" w:space="0" w:color="auto"/>
            </w:tcBorders>
            <w:shd w:val="clear" w:color="auto" w:fill="auto"/>
            <w:vAlign w:val="center"/>
            <w:hideMark/>
          </w:tcPr>
          <w:p w14:paraId="44B9460D"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630" w:type="dxa"/>
            <w:tcBorders>
              <w:top w:val="nil"/>
              <w:left w:val="nil"/>
              <w:bottom w:val="single" w:sz="4" w:space="0" w:color="auto"/>
              <w:right w:val="single" w:sz="4" w:space="0" w:color="auto"/>
            </w:tcBorders>
            <w:shd w:val="clear" w:color="auto" w:fill="auto"/>
            <w:vAlign w:val="center"/>
            <w:hideMark/>
          </w:tcPr>
          <w:p w14:paraId="12C12C2E"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n85</w:t>
            </w:r>
          </w:p>
        </w:tc>
        <w:tc>
          <w:tcPr>
            <w:tcW w:w="720" w:type="dxa"/>
            <w:tcBorders>
              <w:top w:val="nil"/>
              <w:left w:val="nil"/>
              <w:bottom w:val="single" w:sz="4" w:space="0" w:color="auto"/>
              <w:right w:val="single" w:sz="4" w:space="0" w:color="auto"/>
            </w:tcBorders>
            <w:shd w:val="clear" w:color="auto" w:fill="auto"/>
            <w:vAlign w:val="center"/>
            <w:hideMark/>
          </w:tcPr>
          <w:p w14:paraId="17C890D1"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5.5</w:t>
            </w:r>
          </w:p>
        </w:tc>
        <w:tc>
          <w:tcPr>
            <w:tcW w:w="810" w:type="dxa"/>
            <w:tcBorders>
              <w:top w:val="nil"/>
              <w:left w:val="nil"/>
              <w:bottom w:val="single" w:sz="4" w:space="0" w:color="auto"/>
              <w:right w:val="single" w:sz="4" w:space="0" w:color="auto"/>
            </w:tcBorders>
            <w:shd w:val="clear" w:color="auto" w:fill="auto"/>
            <w:vAlign w:val="center"/>
            <w:hideMark/>
          </w:tcPr>
          <w:p w14:paraId="04686CEF"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11.7</w:t>
            </w:r>
          </w:p>
        </w:tc>
        <w:tc>
          <w:tcPr>
            <w:tcW w:w="810" w:type="dxa"/>
            <w:tcBorders>
              <w:top w:val="nil"/>
              <w:left w:val="nil"/>
              <w:bottom w:val="single" w:sz="4" w:space="0" w:color="auto"/>
              <w:right w:val="single" w:sz="4" w:space="0" w:color="auto"/>
            </w:tcBorders>
            <w:shd w:val="clear" w:color="auto" w:fill="auto"/>
            <w:vAlign w:val="center"/>
            <w:hideMark/>
          </w:tcPr>
          <w:p w14:paraId="3527B97C"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 </w:t>
            </w:r>
          </w:p>
        </w:tc>
        <w:tc>
          <w:tcPr>
            <w:tcW w:w="990" w:type="dxa"/>
            <w:tcBorders>
              <w:top w:val="nil"/>
              <w:left w:val="nil"/>
              <w:bottom w:val="single" w:sz="4" w:space="0" w:color="auto"/>
              <w:right w:val="single" w:sz="4" w:space="0" w:color="auto"/>
            </w:tcBorders>
            <w:shd w:val="clear" w:color="auto" w:fill="auto"/>
            <w:vAlign w:val="center"/>
            <w:hideMark/>
          </w:tcPr>
          <w:p w14:paraId="5003876A" w14:textId="77777777" w:rsidR="005A409A" w:rsidRPr="005A409A" w:rsidRDefault="005A409A" w:rsidP="005A409A">
            <w:pPr>
              <w:overflowPunct/>
              <w:autoSpaceDE/>
              <w:autoSpaceDN/>
              <w:adjustRightInd/>
              <w:spacing w:after="0"/>
              <w:jc w:val="center"/>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2B_IMD5</w:t>
            </w:r>
          </w:p>
        </w:tc>
        <w:tc>
          <w:tcPr>
            <w:tcW w:w="540" w:type="dxa"/>
            <w:tcBorders>
              <w:top w:val="nil"/>
              <w:left w:val="nil"/>
              <w:bottom w:val="single" w:sz="4" w:space="0" w:color="auto"/>
              <w:right w:val="single" w:sz="4" w:space="0" w:color="auto"/>
            </w:tcBorders>
            <w:shd w:val="clear" w:color="auto" w:fill="auto"/>
            <w:noWrap/>
            <w:vAlign w:val="bottom"/>
            <w:hideMark/>
          </w:tcPr>
          <w:p w14:paraId="326EBE48"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6.2</w:t>
            </w:r>
          </w:p>
        </w:tc>
        <w:tc>
          <w:tcPr>
            <w:tcW w:w="540" w:type="dxa"/>
            <w:tcBorders>
              <w:top w:val="nil"/>
              <w:left w:val="nil"/>
              <w:bottom w:val="single" w:sz="4" w:space="0" w:color="auto"/>
              <w:right w:val="single" w:sz="4" w:space="0" w:color="auto"/>
            </w:tcBorders>
            <w:shd w:val="clear" w:color="auto" w:fill="FFC000"/>
            <w:noWrap/>
            <w:vAlign w:val="bottom"/>
            <w:hideMark/>
          </w:tcPr>
          <w:p w14:paraId="5D86A2A7" w14:textId="77777777" w:rsidR="005A409A" w:rsidRPr="005A409A" w:rsidRDefault="005A409A" w:rsidP="005A409A">
            <w:pPr>
              <w:overflowPunct/>
              <w:autoSpaceDE/>
              <w:autoSpaceDN/>
              <w:adjustRightInd/>
              <w:spacing w:after="0"/>
              <w:jc w:val="right"/>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11.9</w:t>
            </w:r>
          </w:p>
        </w:tc>
        <w:tc>
          <w:tcPr>
            <w:tcW w:w="540" w:type="dxa"/>
            <w:tcBorders>
              <w:top w:val="nil"/>
              <w:left w:val="nil"/>
              <w:bottom w:val="single" w:sz="4" w:space="0" w:color="auto"/>
              <w:right w:val="single" w:sz="4" w:space="0" w:color="auto"/>
            </w:tcBorders>
            <w:shd w:val="clear" w:color="auto" w:fill="auto"/>
            <w:noWrap/>
            <w:vAlign w:val="bottom"/>
            <w:hideMark/>
          </w:tcPr>
          <w:p w14:paraId="111AB9FC"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495DBFCE" w14:textId="77777777" w:rsidR="005A409A" w:rsidRPr="005A409A" w:rsidRDefault="005A409A" w:rsidP="005A409A">
            <w:pPr>
              <w:overflowPunct/>
              <w:autoSpaceDE/>
              <w:autoSpaceDN/>
              <w:adjustRightInd/>
              <w:spacing w:after="0"/>
              <w:textAlignment w:val="auto"/>
              <w:rPr>
                <w:rFonts w:ascii="Calibri" w:hAnsi="Calibri" w:cs="Calibri"/>
                <w:color w:val="000000"/>
                <w:sz w:val="16"/>
                <w:szCs w:val="16"/>
                <w:lang w:val="en-US" w:eastAsia="en-US"/>
              </w:rPr>
            </w:pPr>
            <w:r w:rsidRPr="005A409A">
              <w:rPr>
                <w:rFonts w:ascii="Calibri" w:hAnsi="Calibri" w:cs="Calibri"/>
                <w:color w:val="000000"/>
                <w:sz w:val="16"/>
                <w:szCs w:val="16"/>
                <w:lang w:val="en-US" w:eastAsia="en-US"/>
              </w:rPr>
              <w:t>N/A</w:t>
            </w:r>
          </w:p>
        </w:tc>
      </w:tr>
    </w:tbl>
    <w:p w14:paraId="062E3861" w14:textId="3B9D2908" w:rsidR="005472CB" w:rsidRDefault="005472CB" w:rsidP="001D06C5">
      <w:pPr>
        <w:spacing w:after="0"/>
        <w:rPr>
          <w:rFonts w:eastAsia="Arial"/>
          <w:lang w:eastAsia="zh-CN"/>
        </w:rPr>
      </w:pPr>
    </w:p>
    <w:p w14:paraId="48FEF163" w14:textId="4E545747" w:rsidR="00037390" w:rsidRPr="00037390" w:rsidRDefault="00037390" w:rsidP="00037390">
      <w:pPr>
        <w:spacing w:after="0"/>
        <w:rPr>
          <w:lang w:val="en-US"/>
        </w:rPr>
      </w:pPr>
      <w:r w:rsidRPr="00037390">
        <w:rPr>
          <w:lang w:val="en-US"/>
        </w:rPr>
        <w:t>Table A</w:t>
      </w:r>
      <w:r w:rsidR="00007305">
        <w:rPr>
          <w:lang w:val="en-US"/>
        </w:rPr>
        <w:t>2</w:t>
      </w:r>
      <w:r w:rsidRPr="00037390">
        <w:rPr>
          <w:lang w:val="en-US"/>
        </w:rPr>
        <w:t xml:space="preserve"> covers the two UL band IMD2/3/4/5 MSDs for PC2 </w:t>
      </w:r>
      <w:r>
        <w:rPr>
          <w:lang w:val="en-US"/>
        </w:rPr>
        <w:t>3 band DL combinations</w:t>
      </w:r>
      <w:r w:rsidRPr="00037390">
        <w:rPr>
          <w:lang w:val="en-US"/>
        </w:rPr>
        <w:t>:</w:t>
      </w:r>
    </w:p>
    <w:p w14:paraId="5996A3A1" w14:textId="0B001C40" w:rsidR="00037390" w:rsidRDefault="00037390" w:rsidP="00037390">
      <w:pPr>
        <w:pStyle w:val="ListParagraph"/>
        <w:numPr>
          <w:ilvl w:val="0"/>
          <w:numId w:val="42"/>
        </w:numPr>
        <w:spacing w:after="0"/>
        <w:ind w:firstLineChars="0"/>
        <w:rPr>
          <w:lang w:val="en-US"/>
        </w:rPr>
      </w:pPr>
      <w:r>
        <w:rPr>
          <w:lang w:val="en-US"/>
        </w:rPr>
        <w:t xml:space="preserve">The first </w:t>
      </w:r>
      <w:r w:rsidR="00364001">
        <w:rPr>
          <w:lang w:val="en-US"/>
        </w:rPr>
        <w:t>two</w:t>
      </w:r>
      <w:r>
        <w:rPr>
          <w:lang w:val="en-US"/>
        </w:rPr>
        <w:t xml:space="preserve"> columns provide the DLCA and ULCA configurations.</w:t>
      </w:r>
    </w:p>
    <w:p w14:paraId="2AC167A9" w14:textId="1F1285B7" w:rsidR="00037390" w:rsidRPr="00037390" w:rsidRDefault="00037390" w:rsidP="00007305">
      <w:pPr>
        <w:pStyle w:val="ListParagraph"/>
        <w:numPr>
          <w:ilvl w:val="0"/>
          <w:numId w:val="42"/>
        </w:numPr>
        <w:spacing w:after="0"/>
        <w:ind w:firstLineChars="0"/>
        <w:rPr>
          <w:lang w:val="en-US"/>
        </w:rPr>
      </w:pPr>
      <w:r w:rsidRPr="00037390">
        <w:rPr>
          <w:lang w:val="en-US"/>
        </w:rPr>
        <w:t xml:space="preserve">The next </w:t>
      </w:r>
      <w:r w:rsidR="00364001">
        <w:rPr>
          <w:lang w:val="en-US"/>
        </w:rPr>
        <w:t>two</w:t>
      </w:r>
      <w:r w:rsidRPr="00037390">
        <w:rPr>
          <w:lang w:val="en-US"/>
        </w:rPr>
        <w:t xml:space="preserve"> columns provide the specified inter-band HPUE power class for PC2 2Tx and PC2 3Tx</w:t>
      </w:r>
      <w:r>
        <w:rPr>
          <w:lang w:val="en-US"/>
        </w:rPr>
        <w:t>.</w:t>
      </w:r>
    </w:p>
    <w:p w14:paraId="58B27B29" w14:textId="213192EC" w:rsidR="00037390" w:rsidRDefault="00364001" w:rsidP="00037390">
      <w:pPr>
        <w:pStyle w:val="ListParagraph"/>
        <w:numPr>
          <w:ilvl w:val="0"/>
          <w:numId w:val="42"/>
        </w:numPr>
        <w:spacing w:after="0"/>
        <w:ind w:firstLineChars="0"/>
        <w:rPr>
          <w:lang w:val="en-US"/>
        </w:rPr>
      </w:pPr>
      <w:r>
        <w:rPr>
          <w:lang w:val="en-US"/>
        </w:rPr>
        <w:t>The n</w:t>
      </w:r>
      <w:r w:rsidR="00037390">
        <w:rPr>
          <w:lang w:val="en-US"/>
        </w:rPr>
        <w:t>ext column provides the victim band (FDD band in these FDD+TDD cases)</w:t>
      </w:r>
    </w:p>
    <w:p w14:paraId="62638619" w14:textId="566AF595" w:rsidR="00037390" w:rsidRPr="00037390" w:rsidRDefault="00037390" w:rsidP="00007305">
      <w:pPr>
        <w:pStyle w:val="ListParagraph"/>
        <w:numPr>
          <w:ilvl w:val="0"/>
          <w:numId w:val="42"/>
        </w:numPr>
        <w:spacing w:after="0"/>
        <w:ind w:firstLineChars="0"/>
        <w:rPr>
          <w:lang w:val="en-US"/>
        </w:rPr>
      </w:pPr>
      <w:r w:rsidRPr="00037390">
        <w:rPr>
          <w:lang w:val="en-US"/>
        </w:rPr>
        <w:t xml:space="preserve">The next </w:t>
      </w:r>
      <w:r w:rsidR="00364001">
        <w:rPr>
          <w:lang w:val="en-US"/>
        </w:rPr>
        <w:t>two</w:t>
      </w:r>
      <w:r w:rsidRPr="00037390">
        <w:rPr>
          <w:lang w:val="en-US"/>
        </w:rPr>
        <w:t xml:space="preserve"> columns provide the specified MSDs for PC3 and PC2</w:t>
      </w:r>
    </w:p>
    <w:p w14:paraId="1F1C5084" w14:textId="78D19137" w:rsidR="00037390" w:rsidRDefault="00037390" w:rsidP="00037390">
      <w:pPr>
        <w:pStyle w:val="ListParagraph"/>
        <w:numPr>
          <w:ilvl w:val="0"/>
          <w:numId w:val="42"/>
        </w:numPr>
        <w:spacing w:after="0"/>
        <w:ind w:firstLineChars="0"/>
        <w:rPr>
          <w:lang w:val="en-US"/>
        </w:rPr>
      </w:pPr>
      <w:r w:rsidRPr="00CD4519">
        <w:rPr>
          <w:lang w:val="en-US"/>
        </w:rPr>
        <w:t>The next column “Source of IMD” provides the IMD order and type for the MSDs</w:t>
      </w:r>
      <w:r w:rsidR="001D06C5">
        <w:rPr>
          <w:lang w:val="en-US"/>
        </w:rPr>
        <w:t>.</w:t>
      </w:r>
    </w:p>
    <w:p w14:paraId="33CF182A" w14:textId="4E46516E" w:rsidR="00037390" w:rsidRPr="00037390" w:rsidRDefault="00037390" w:rsidP="00037390">
      <w:pPr>
        <w:pStyle w:val="ListParagraph"/>
        <w:numPr>
          <w:ilvl w:val="0"/>
          <w:numId w:val="42"/>
        </w:numPr>
        <w:spacing w:after="0"/>
        <w:ind w:firstLineChars="0"/>
        <w:rPr>
          <w:lang w:val="en-US"/>
        </w:rPr>
      </w:pPr>
      <w:r>
        <w:rPr>
          <w:lang w:val="en-US"/>
        </w:rPr>
        <w:t xml:space="preserve">The next </w:t>
      </w:r>
      <w:r w:rsidR="00364001">
        <w:rPr>
          <w:lang w:val="en-US"/>
        </w:rPr>
        <w:t>two</w:t>
      </w:r>
      <w:r>
        <w:rPr>
          <w:lang w:val="en-US"/>
        </w:rPr>
        <w:t xml:space="preserve"> columns </w:t>
      </w:r>
      <w:r w:rsidR="001D06C5">
        <w:rPr>
          <w:lang w:val="en-US"/>
        </w:rPr>
        <w:t>provide</w:t>
      </w:r>
      <w:r>
        <w:rPr>
          <w:lang w:val="en-US"/>
        </w:rPr>
        <w:t xml:space="preserve"> the delta MSD specified and calculated based on the proportional to IMD order equations provided in annex of [2] </w:t>
      </w:r>
      <w:r w:rsidRPr="00037390">
        <w:rPr>
          <w:lang w:val="en-US"/>
        </w:rPr>
        <w:t>PC2</w:t>
      </w:r>
      <w:r w:rsidR="001D06C5">
        <w:rPr>
          <w:lang w:val="en-US"/>
        </w:rPr>
        <w:t>.</w:t>
      </w:r>
    </w:p>
    <w:p w14:paraId="2ADED89A" w14:textId="77777777" w:rsidR="00037390" w:rsidRDefault="00037390" w:rsidP="00037390">
      <w:pPr>
        <w:pStyle w:val="ListParagraph"/>
        <w:numPr>
          <w:ilvl w:val="0"/>
          <w:numId w:val="42"/>
        </w:numPr>
        <w:spacing w:after="0"/>
        <w:ind w:firstLineChars="0"/>
        <w:rPr>
          <w:lang w:val="en-US"/>
        </w:rPr>
      </w:pPr>
      <w:r>
        <w:rPr>
          <w:lang w:val="en-US"/>
        </w:rPr>
        <w:t>The table order is with increasing IMD order.</w:t>
      </w:r>
    </w:p>
    <w:p w14:paraId="7E0A6778" w14:textId="2F59C1CC" w:rsidR="001F3CAC" w:rsidRPr="00037390" w:rsidRDefault="001F3CAC" w:rsidP="001D06C5">
      <w:pPr>
        <w:spacing w:after="0"/>
        <w:rPr>
          <w:rFonts w:eastAsia="Arial"/>
          <w:lang w:val="en-US" w:eastAsia="zh-CN"/>
        </w:rPr>
      </w:pPr>
    </w:p>
    <w:p w14:paraId="3C874D6F" w14:textId="2C48B1DE" w:rsidR="0036423F" w:rsidRDefault="0036423F" w:rsidP="0036423F">
      <w:pPr>
        <w:pStyle w:val="Caption"/>
        <w:keepNext/>
      </w:pPr>
      <w:r>
        <w:t xml:space="preserve">Table A </w:t>
      </w:r>
      <w:r>
        <w:fldChar w:fldCharType="begin"/>
      </w:r>
      <w:r>
        <w:instrText xml:space="preserve"> SEQ Table_A \* ARABIC </w:instrText>
      </w:r>
      <w:r>
        <w:fldChar w:fldCharType="separate"/>
      </w:r>
      <w:r w:rsidR="00007305">
        <w:rPr>
          <w:noProof/>
        </w:rPr>
        <w:t>2</w:t>
      </w:r>
      <w:r>
        <w:fldChar w:fldCharType="end"/>
      </w:r>
      <w:r>
        <w:t>: PC2 HPUE MSD for one band UL with 2CCs</w:t>
      </w:r>
    </w:p>
    <w:tbl>
      <w:tblPr>
        <w:tblW w:w="8740" w:type="dxa"/>
        <w:jc w:val="center"/>
        <w:tblLook w:val="04A0" w:firstRow="1" w:lastRow="0" w:firstColumn="1" w:lastColumn="0" w:noHBand="0" w:noVBand="1"/>
      </w:tblPr>
      <w:tblGrid>
        <w:gridCol w:w="1126"/>
        <w:gridCol w:w="759"/>
        <w:gridCol w:w="1304"/>
        <w:gridCol w:w="1076"/>
        <w:gridCol w:w="553"/>
        <w:gridCol w:w="784"/>
        <w:gridCol w:w="1006"/>
        <w:gridCol w:w="959"/>
        <w:gridCol w:w="593"/>
        <w:gridCol w:w="580"/>
      </w:tblGrid>
      <w:tr w:rsidR="0036423F" w:rsidRPr="0036423F" w14:paraId="021872AC" w14:textId="77777777" w:rsidTr="0036423F">
        <w:trPr>
          <w:trHeight w:val="125"/>
          <w:jc w:val="center"/>
        </w:trPr>
        <w:tc>
          <w:tcPr>
            <w:tcW w:w="18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0E332"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NR CA configuration</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8C2DD"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2Tx PC2</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87FFC"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3Tx PC2</w:t>
            </w:r>
          </w:p>
        </w:tc>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A4DC5"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NR</w:t>
            </w:r>
            <w:r w:rsidRPr="0036423F">
              <w:rPr>
                <w:rFonts w:ascii="Calibri" w:hAnsi="Calibri" w:cs="Calibri"/>
                <w:b/>
                <w:bCs/>
                <w:color w:val="000000"/>
                <w:sz w:val="16"/>
                <w:szCs w:val="16"/>
                <w:lang w:val="en-US" w:eastAsia="en-US"/>
              </w:rPr>
              <w:br/>
              <w:t>band</w:t>
            </w:r>
          </w:p>
        </w:tc>
        <w:tc>
          <w:tcPr>
            <w:tcW w:w="784" w:type="dxa"/>
            <w:tcBorders>
              <w:top w:val="single" w:sz="4" w:space="0" w:color="auto"/>
              <w:left w:val="nil"/>
              <w:bottom w:val="single" w:sz="4" w:space="0" w:color="auto"/>
              <w:right w:val="single" w:sz="4" w:space="0" w:color="auto"/>
            </w:tcBorders>
            <w:shd w:val="clear" w:color="auto" w:fill="auto"/>
            <w:vAlign w:val="center"/>
            <w:hideMark/>
          </w:tcPr>
          <w:p w14:paraId="3DD66BBD"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PC3MSD</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14:paraId="65EFFE29"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PC2MSD</w:t>
            </w: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386D6" w14:textId="77777777" w:rsid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Source</w:t>
            </w:r>
          </w:p>
          <w:p w14:paraId="7F5573D5" w14:textId="738E774C"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of IMD</w:t>
            </w:r>
          </w:p>
        </w:tc>
        <w:tc>
          <w:tcPr>
            <w:tcW w:w="1173" w:type="dxa"/>
            <w:gridSpan w:val="2"/>
            <w:tcBorders>
              <w:top w:val="single" w:sz="4" w:space="0" w:color="auto"/>
              <w:left w:val="nil"/>
              <w:bottom w:val="single" w:sz="4" w:space="0" w:color="auto"/>
              <w:right w:val="single" w:sz="4" w:space="0" w:color="000000"/>
            </w:tcBorders>
            <w:shd w:val="clear" w:color="auto" w:fill="auto"/>
            <w:vAlign w:val="center"/>
            <w:hideMark/>
          </w:tcPr>
          <w:p w14:paraId="0C49B103"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PC2 Delta MSD</w:t>
            </w:r>
          </w:p>
        </w:tc>
      </w:tr>
      <w:tr w:rsidR="0036423F" w:rsidRPr="0036423F" w14:paraId="3C19816C"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EF3D4E5"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DLCA</w:t>
            </w:r>
          </w:p>
        </w:tc>
        <w:tc>
          <w:tcPr>
            <w:tcW w:w="759" w:type="dxa"/>
            <w:tcBorders>
              <w:top w:val="nil"/>
              <w:left w:val="nil"/>
              <w:bottom w:val="single" w:sz="4" w:space="0" w:color="auto"/>
              <w:right w:val="single" w:sz="4" w:space="0" w:color="auto"/>
            </w:tcBorders>
            <w:shd w:val="clear" w:color="auto" w:fill="auto"/>
            <w:vAlign w:val="center"/>
            <w:hideMark/>
          </w:tcPr>
          <w:p w14:paraId="6B3B6009"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ULCA</w:t>
            </w: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FE01A00" w14:textId="77777777" w:rsidR="0036423F" w:rsidRPr="0036423F" w:rsidRDefault="0036423F" w:rsidP="0036423F">
            <w:pPr>
              <w:overflowPunct/>
              <w:autoSpaceDE/>
              <w:autoSpaceDN/>
              <w:adjustRightInd/>
              <w:spacing w:after="0"/>
              <w:textAlignment w:val="auto"/>
              <w:rPr>
                <w:rFonts w:ascii="Calibri" w:hAnsi="Calibri" w:cs="Calibri"/>
                <w:b/>
                <w:bCs/>
                <w:color w:val="000000"/>
                <w:sz w:val="16"/>
                <w:szCs w:val="16"/>
                <w:lang w:val="en-US" w:eastAsia="en-US"/>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14:paraId="33525F06" w14:textId="77777777" w:rsidR="0036423F" w:rsidRPr="0036423F" w:rsidRDefault="0036423F" w:rsidP="0036423F">
            <w:pPr>
              <w:overflowPunct/>
              <w:autoSpaceDE/>
              <w:autoSpaceDN/>
              <w:adjustRightInd/>
              <w:spacing w:after="0"/>
              <w:textAlignment w:val="auto"/>
              <w:rPr>
                <w:rFonts w:ascii="Calibri" w:hAnsi="Calibri" w:cs="Calibri"/>
                <w:b/>
                <w:bCs/>
                <w:color w:val="000000"/>
                <w:sz w:val="16"/>
                <w:szCs w:val="16"/>
                <w:lang w:val="en-US" w:eastAsia="en-US"/>
              </w:rPr>
            </w:pPr>
          </w:p>
        </w:tc>
        <w:tc>
          <w:tcPr>
            <w:tcW w:w="553" w:type="dxa"/>
            <w:vMerge/>
            <w:tcBorders>
              <w:top w:val="single" w:sz="4" w:space="0" w:color="auto"/>
              <w:left w:val="single" w:sz="4" w:space="0" w:color="auto"/>
              <w:bottom w:val="single" w:sz="4" w:space="0" w:color="auto"/>
              <w:right w:val="single" w:sz="4" w:space="0" w:color="auto"/>
            </w:tcBorders>
            <w:vAlign w:val="center"/>
            <w:hideMark/>
          </w:tcPr>
          <w:p w14:paraId="7242B7B0" w14:textId="77777777" w:rsidR="0036423F" w:rsidRPr="0036423F" w:rsidRDefault="0036423F" w:rsidP="0036423F">
            <w:pPr>
              <w:overflowPunct/>
              <w:autoSpaceDE/>
              <w:autoSpaceDN/>
              <w:adjustRightInd/>
              <w:spacing w:after="0"/>
              <w:textAlignment w:val="auto"/>
              <w:rPr>
                <w:rFonts w:ascii="Calibri" w:hAnsi="Calibri" w:cs="Calibri"/>
                <w:b/>
                <w:bCs/>
                <w:color w:val="000000"/>
                <w:sz w:val="16"/>
                <w:szCs w:val="16"/>
                <w:lang w:val="en-US" w:eastAsia="en-US"/>
              </w:rPr>
            </w:pPr>
          </w:p>
        </w:tc>
        <w:tc>
          <w:tcPr>
            <w:tcW w:w="784" w:type="dxa"/>
            <w:tcBorders>
              <w:top w:val="nil"/>
              <w:left w:val="nil"/>
              <w:bottom w:val="single" w:sz="4" w:space="0" w:color="auto"/>
              <w:right w:val="single" w:sz="4" w:space="0" w:color="auto"/>
            </w:tcBorders>
            <w:shd w:val="clear" w:color="auto" w:fill="auto"/>
            <w:vAlign w:val="center"/>
            <w:hideMark/>
          </w:tcPr>
          <w:p w14:paraId="048DE2C9"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20+20</w:t>
            </w:r>
          </w:p>
        </w:tc>
        <w:tc>
          <w:tcPr>
            <w:tcW w:w="1006" w:type="dxa"/>
            <w:tcBorders>
              <w:top w:val="nil"/>
              <w:left w:val="nil"/>
              <w:bottom w:val="single" w:sz="4" w:space="0" w:color="auto"/>
              <w:right w:val="single" w:sz="4" w:space="0" w:color="auto"/>
            </w:tcBorders>
            <w:shd w:val="clear" w:color="auto" w:fill="auto"/>
            <w:vAlign w:val="center"/>
            <w:hideMark/>
          </w:tcPr>
          <w:p w14:paraId="5241F8A2"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23+23/2x20</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8101E0" w14:textId="77777777" w:rsidR="0036423F" w:rsidRPr="0036423F" w:rsidRDefault="0036423F" w:rsidP="0036423F">
            <w:pPr>
              <w:overflowPunct/>
              <w:autoSpaceDE/>
              <w:autoSpaceDN/>
              <w:adjustRightInd/>
              <w:spacing w:after="0"/>
              <w:textAlignment w:val="auto"/>
              <w:rPr>
                <w:rFonts w:ascii="Calibri" w:hAnsi="Calibri" w:cs="Calibri"/>
                <w:b/>
                <w:bCs/>
                <w:color w:val="000000"/>
                <w:sz w:val="16"/>
                <w:szCs w:val="16"/>
                <w:lang w:val="en-US" w:eastAsia="en-US"/>
              </w:rPr>
            </w:pPr>
          </w:p>
        </w:tc>
        <w:tc>
          <w:tcPr>
            <w:tcW w:w="593" w:type="dxa"/>
            <w:tcBorders>
              <w:top w:val="nil"/>
              <w:left w:val="nil"/>
              <w:bottom w:val="single" w:sz="4" w:space="0" w:color="auto"/>
              <w:right w:val="single" w:sz="4" w:space="0" w:color="auto"/>
            </w:tcBorders>
            <w:shd w:val="clear" w:color="auto" w:fill="auto"/>
            <w:vAlign w:val="center"/>
            <w:hideMark/>
          </w:tcPr>
          <w:p w14:paraId="6931D2ED"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spec</w:t>
            </w:r>
          </w:p>
        </w:tc>
        <w:tc>
          <w:tcPr>
            <w:tcW w:w="580" w:type="dxa"/>
            <w:tcBorders>
              <w:top w:val="nil"/>
              <w:left w:val="nil"/>
              <w:bottom w:val="single" w:sz="4" w:space="0" w:color="auto"/>
              <w:right w:val="single" w:sz="4" w:space="0" w:color="auto"/>
            </w:tcBorders>
            <w:shd w:val="clear" w:color="auto" w:fill="auto"/>
            <w:vAlign w:val="center"/>
            <w:hideMark/>
          </w:tcPr>
          <w:p w14:paraId="3775C529" w14:textId="77777777" w:rsidR="0036423F" w:rsidRPr="0036423F" w:rsidRDefault="0036423F" w:rsidP="0036423F">
            <w:pPr>
              <w:overflowPunct/>
              <w:autoSpaceDE/>
              <w:autoSpaceDN/>
              <w:adjustRightInd/>
              <w:spacing w:after="0"/>
              <w:jc w:val="center"/>
              <w:textAlignment w:val="auto"/>
              <w:rPr>
                <w:rFonts w:ascii="Calibri" w:hAnsi="Calibri" w:cs="Calibri"/>
                <w:b/>
                <w:bCs/>
                <w:color w:val="000000"/>
                <w:sz w:val="16"/>
                <w:szCs w:val="16"/>
                <w:lang w:val="en-US" w:eastAsia="en-US"/>
              </w:rPr>
            </w:pPr>
            <w:r w:rsidRPr="0036423F">
              <w:rPr>
                <w:rFonts w:ascii="Calibri" w:hAnsi="Calibri" w:cs="Calibri"/>
                <w:b/>
                <w:bCs/>
                <w:color w:val="000000"/>
                <w:sz w:val="16"/>
                <w:szCs w:val="16"/>
                <w:lang w:val="en-US" w:eastAsia="en-US"/>
              </w:rPr>
              <w:t>calc</w:t>
            </w:r>
          </w:p>
        </w:tc>
      </w:tr>
      <w:tr w:rsidR="0036423F" w:rsidRPr="0036423F" w14:paraId="368966D1"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986E9A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n1-n3-n77</w:t>
            </w:r>
          </w:p>
        </w:tc>
        <w:tc>
          <w:tcPr>
            <w:tcW w:w="759" w:type="dxa"/>
            <w:tcBorders>
              <w:top w:val="nil"/>
              <w:left w:val="nil"/>
              <w:bottom w:val="single" w:sz="4" w:space="0" w:color="auto"/>
              <w:right w:val="single" w:sz="4" w:space="0" w:color="auto"/>
            </w:tcBorders>
            <w:shd w:val="clear" w:color="auto" w:fill="auto"/>
            <w:vAlign w:val="center"/>
            <w:hideMark/>
          </w:tcPr>
          <w:p w14:paraId="07BF325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n1-n77</w:t>
            </w:r>
          </w:p>
        </w:tc>
        <w:tc>
          <w:tcPr>
            <w:tcW w:w="1304" w:type="dxa"/>
            <w:tcBorders>
              <w:top w:val="nil"/>
              <w:left w:val="nil"/>
              <w:bottom w:val="single" w:sz="4" w:space="0" w:color="auto"/>
              <w:right w:val="single" w:sz="4" w:space="0" w:color="auto"/>
            </w:tcBorders>
            <w:shd w:val="clear" w:color="auto" w:fill="auto"/>
            <w:vAlign w:val="center"/>
            <w:hideMark/>
          </w:tcPr>
          <w:p w14:paraId="4CFC138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D869BB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774B742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24B4D76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31.5</w:t>
            </w:r>
          </w:p>
        </w:tc>
        <w:tc>
          <w:tcPr>
            <w:tcW w:w="1006" w:type="dxa"/>
            <w:tcBorders>
              <w:top w:val="nil"/>
              <w:left w:val="nil"/>
              <w:bottom w:val="single" w:sz="4" w:space="0" w:color="auto"/>
              <w:right w:val="single" w:sz="4" w:space="0" w:color="auto"/>
            </w:tcBorders>
            <w:shd w:val="clear" w:color="auto" w:fill="auto"/>
            <w:vAlign w:val="center"/>
            <w:hideMark/>
          </w:tcPr>
          <w:p w14:paraId="48B7C05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37.5</w:t>
            </w:r>
          </w:p>
        </w:tc>
        <w:tc>
          <w:tcPr>
            <w:tcW w:w="959" w:type="dxa"/>
            <w:tcBorders>
              <w:top w:val="nil"/>
              <w:left w:val="nil"/>
              <w:bottom w:val="single" w:sz="4" w:space="0" w:color="auto"/>
              <w:right w:val="single" w:sz="4" w:space="0" w:color="auto"/>
            </w:tcBorders>
            <w:shd w:val="clear" w:color="000000" w:fill="BFBFBF"/>
            <w:vAlign w:val="center"/>
            <w:hideMark/>
          </w:tcPr>
          <w:p w14:paraId="260CF5E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5A43453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61C3FB3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3AAE9C7B"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03A20B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n1-n3-n77</w:t>
            </w:r>
          </w:p>
        </w:tc>
        <w:tc>
          <w:tcPr>
            <w:tcW w:w="759" w:type="dxa"/>
            <w:tcBorders>
              <w:top w:val="nil"/>
              <w:left w:val="nil"/>
              <w:bottom w:val="single" w:sz="4" w:space="0" w:color="auto"/>
              <w:right w:val="single" w:sz="4" w:space="0" w:color="auto"/>
            </w:tcBorders>
            <w:shd w:val="clear" w:color="auto" w:fill="auto"/>
            <w:vAlign w:val="center"/>
            <w:hideMark/>
          </w:tcPr>
          <w:p w14:paraId="6106D11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n3-n77</w:t>
            </w:r>
          </w:p>
        </w:tc>
        <w:tc>
          <w:tcPr>
            <w:tcW w:w="1304" w:type="dxa"/>
            <w:tcBorders>
              <w:top w:val="nil"/>
              <w:left w:val="nil"/>
              <w:bottom w:val="single" w:sz="4" w:space="0" w:color="auto"/>
              <w:right w:val="single" w:sz="4" w:space="0" w:color="auto"/>
            </w:tcBorders>
            <w:shd w:val="clear" w:color="auto" w:fill="auto"/>
            <w:vAlign w:val="center"/>
            <w:hideMark/>
          </w:tcPr>
          <w:p w14:paraId="5D8F744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36CD8B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777C14B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6E3338C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31</w:t>
            </w:r>
          </w:p>
        </w:tc>
        <w:tc>
          <w:tcPr>
            <w:tcW w:w="1006" w:type="dxa"/>
            <w:tcBorders>
              <w:top w:val="nil"/>
              <w:left w:val="nil"/>
              <w:bottom w:val="single" w:sz="4" w:space="0" w:color="auto"/>
              <w:right w:val="single" w:sz="4" w:space="0" w:color="auto"/>
            </w:tcBorders>
            <w:shd w:val="clear" w:color="auto" w:fill="auto"/>
            <w:vAlign w:val="center"/>
            <w:hideMark/>
          </w:tcPr>
          <w:p w14:paraId="3E16CA3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37</w:t>
            </w:r>
          </w:p>
        </w:tc>
        <w:tc>
          <w:tcPr>
            <w:tcW w:w="959" w:type="dxa"/>
            <w:tcBorders>
              <w:top w:val="nil"/>
              <w:left w:val="nil"/>
              <w:bottom w:val="single" w:sz="4" w:space="0" w:color="auto"/>
              <w:right w:val="single" w:sz="4" w:space="0" w:color="auto"/>
            </w:tcBorders>
            <w:shd w:val="clear" w:color="000000" w:fill="BFBFBF"/>
            <w:vAlign w:val="center"/>
            <w:hideMark/>
          </w:tcPr>
          <w:p w14:paraId="04C96C5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3E4EA24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69B4084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7CD5E031"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7B5EAD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n1-n3-n78</w:t>
            </w:r>
          </w:p>
        </w:tc>
        <w:tc>
          <w:tcPr>
            <w:tcW w:w="759" w:type="dxa"/>
            <w:tcBorders>
              <w:top w:val="nil"/>
              <w:left w:val="nil"/>
              <w:bottom w:val="single" w:sz="4" w:space="0" w:color="auto"/>
              <w:right w:val="single" w:sz="4" w:space="0" w:color="auto"/>
            </w:tcBorders>
            <w:shd w:val="clear" w:color="auto" w:fill="auto"/>
            <w:vAlign w:val="center"/>
            <w:hideMark/>
          </w:tcPr>
          <w:p w14:paraId="78FFBB0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n1-n78</w:t>
            </w:r>
          </w:p>
        </w:tc>
        <w:tc>
          <w:tcPr>
            <w:tcW w:w="1304" w:type="dxa"/>
            <w:tcBorders>
              <w:top w:val="nil"/>
              <w:left w:val="nil"/>
              <w:bottom w:val="single" w:sz="4" w:space="0" w:color="auto"/>
              <w:right w:val="single" w:sz="4" w:space="0" w:color="auto"/>
            </w:tcBorders>
            <w:shd w:val="clear" w:color="auto" w:fill="auto"/>
            <w:vAlign w:val="center"/>
            <w:hideMark/>
          </w:tcPr>
          <w:p w14:paraId="05B71C3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CC1480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DEE062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5F6DF57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27.9</w:t>
            </w:r>
          </w:p>
        </w:tc>
        <w:tc>
          <w:tcPr>
            <w:tcW w:w="1006" w:type="dxa"/>
            <w:tcBorders>
              <w:top w:val="nil"/>
              <w:left w:val="nil"/>
              <w:bottom w:val="single" w:sz="4" w:space="0" w:color="auto"/>
              <w:right w:val="single" w:sz="4" w:space="0" w:color="auto"/>
            </w:tcBorders>
            <w:shd w:val="clear" w:color="auto" w:fill="auto"/>
            <w:vAlign w:val="center"/>
            <w:hideMark/>
          </w:tcPr>
          <w:p w14:paraId="186F534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33.9</w:t>
            </w:r>
          </w:p>
        </w:tc>
        <w:tc>
          <w:tcPr>
            <w:tcW w:w="959" w:type="dxa"/>
            <w:tcBorders>
              <w:top w:val="nil"/>
              <w:left w:val="nil"/>
              <w:bottom w:val="single" w:sz="4" w:space="0" w:color="auto"/>
              <w:right w:val="single" w:sz="4" w:space="0" w:color="auto"/>
            </w:tcBorders>
            <w:shd w:val="clear" w:color="000000" w:fill="BFBFBF"/>
            <w:vAlign w:val="center"/>
            <w:hideMark/>
          </w:tcPr>
          <w:p w14:paraId="2738FAD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4FFD159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3B31B41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1F558982"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406A6D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n1-n28-n41</w:t>
            </w:r>
          </w:p>
        </w:tc>
        <w:tc>
          <w:tcPr>
            <w:tcW w:w="759" w:type="dxa"/>
            <w:tcBorders>
              <w:top w:val="nil"/>
              <w:left w:val="nil"/>
              <w:bottom w:val="single" w:sz="4" w:space="0" w:color="auto"/>
              <w:right w:val="single" w:sz="4" w:space="0" w:color="auto"/>
            </w:tcBorders>
            <w:shd w:val="clear" w:color="auto" w:fill="auto"/>
            <w:vAlign w:val="center"/>
            <w:hideMark/>
          </w:tcPr>
          <w:p w14:paraId="7E3B8DC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n1-n41</w:t>
            </w:r>
          </w:p>
        </w:tc>
        <w:tc>
          <w:tcPr>
            <w:tcW w:w="1304" w:type="dxa"/>
            <w:tcBorders>
              <w:top w:val="nil"/>
              <w:left w:val="nil"/>
              <w:bottom w:val="single" w:sz="4" w:space="0" w:color="auto"/>
              <w:right w:val="single" w:sz="4" w:space="0" w:color="auto"/>
            </w:tcBorders>
            <w:shd w:val="clear" w:color="auto" w:fill="auto"/>
            <w:vAlign w:val="center"/>
            <w:hideMark/>
          </w:tcPr>
          <w:p w14:paraId="4DBBC97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82BB11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EB7B2D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1856134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29.3</w:t>
            </w:r>
          </w:p>
        </w:tc>
        <w:tc>
          <w:tcPr>
            <w:tcW w:w="1006" w:type="dxa"/>
            <w:tcBorders>
              <w:top w:val="nil"/>
              <w:left w:val="nil"/>
              <w:bottom w:val="single" w:sz="4" w:space="0" w:color="auto"/>
              <w:right w:val="single" w:sz="4" w:space="0" w:color="auto"/>
            </w:tcBorders>
            <w:shd w:val="clear" w:color="auto" w:fill="auto"/>
            <w:vAlign w:val="center"/>
            <w:hideMark/>
          </w:tcPr>
          <w:p w14:paraId="392DF41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36.6</w:t>
            </w:r>
          </w:p>
        </w:tc>
        <w:tc>
          <w:tcPr>
            <w:tcW w:w="959" w:type="dxa"/>
            <w:tcBorders>
              <w:top w:val="nil"/>
              <w:left w:val="nil"/>
              <w:bottom w:val="single" w:sz="4" w:space="0" w:color="auto"/>
              <w:right w:val="single" w:sz="4" w:space="0" w:color="auto"/>
            </w:tcBorders>
            <w:shd w:val="clear" w:color="000000" w:fill="BFBFBF"/>
            <w:vAlign w:val="center"/>
            <w:hideMark/>
          </w:tcPr>
          <w:p w14:paraId="3949E24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627B323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7.3</w:t>
            </w:r>
          </w:p>
        </w:tc>
        <w:tc>
          <w:tcPr>
            <w:tcW w:w="580" w:type="dxa"/>
            <w:tcBorders>
              <w:top w:val="nil"/>
              <w:left w:val="nil"/>
              <w:bottom w:val="single" w:sz="4" w:space="0" w:color="auto"/>
              <w:right w:val="single" w:sz="4" w:space="0" w:color="auto"/>
            </w:tcBorders>
            <w:shd w:val="clear" w:color="000000" w:fill="FF0000"/>
            <w:noWrap/>
            <w:vAlign w:val="bottom"/>
            <w:hideMark/>
          </w:tcPr>
          <w:p w14:paraId="2B4208B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0C380C03"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F89141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n2-n66-n77</w:t>
            </w:r>
          </w:p>
        </w:tc>
        <w:tc>
          <w:tcPr>
            <w:tcW w:w="759" w:type="dxa"/>
            <w:tcBorders>
              <w:top w:val="nil"/>
              <w:left w:val="nil"/>
              <w:bottom w:val="single" w:sz="4" w:space="0" w:color="auto"/>
              <w:right w:val="single" w:sz="4" w:space="0" w:color="auto"/>
            </w:tcBorders>
            <w:shd w:val="clear" w:color="auto" w:fill="auto"/>
            <w:vAlign w:val="center"/>
            <w:hideMark/>
          </w:tcPr>
          <w:p w14:paraId="38D3DA3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n2-n77</w:t>
            </w:r>
          </w:p>
        </w:tc>
        <w:tc>
          <w:tcPr>
            <w:tcW w:w="1304" w:type="dxa"/>
            <w:tcBorders>
              <w:top w:val="nil"/>
              <w:left w:val="nil"/>
              <w:bottom w:val="single" w:sz="4" w:space="0" w:color="auto"/>
              <w:right w:val="single" w:sz="4" w:space="0" w:color="auto"/>
            </w:tcBorders>
            <w:shd w:val="clear" w:color="auto" w:fill="auto"/>
            <w:vAlign w:val="center"/>
            <w:hideMark/>
          </w:tcPr>
          <w:p w14:paraId="326679F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061F5B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7706AA3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55BD578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29.2</w:t>
            </w:r>
          </w:p>
        </w:tc>
        <w:tc>
          <w:tcPr>
            <w:tcW w:w="1006" w:type="dxa"/>
            <w:tcBorders>
              <w:top w:val="nil"/>
              <w:left w:val="nil"/>
              <w:bottom w:val="single" w:sz="4" w:space="0" w:color="auto"/>
              <w:right w:val="single" w:sz="4" w:space="0" w:color="auto"/>
            </w:tcBorders>
            <w:shd w:val="clear" w:color="auto" w:fill="auto"/>
            <w:vAlign w:val="center"/>
            <w:hideMark/>
          </w:tcPr>
          <w:p w14:paraId="5BD4860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34.7</w:t>
            </w:r>
          </w:p>
        </w:tc>
        <w:tc>
          <w:tcPr>
            <w:tcW w:w="959" w:type="dxa"/>
            <w:tcBorders>
              <w:top w:val="nil"/>
              <w:left w:val="nil"/>
              <w:bottom w:val="single" w:sz="4" w:space="0" w:color="auto"/>
              <w:right w:val="single" w:sz="4" w:space="0" w:color="auto"/>
            </w:tcBorders>
            <w:shd w:val="clear" w:color="000000" w:fill="BFBFBF"/>
            <w:vAlign w:val="center"/>
            <w:hideMark/>
          </w:tcPr>
          <w:p w14:paraId="799BAAD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63F59E8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5.5</w:t>
            </w:r>
          </w:p>
        </w:tc>
        <w:tc>
          <w:tcPr>
            <w:tcW w:w="580" w:type="dxa"/>
            <w:tcBorders>
              <w:top w:val="nil"/>
              <w:left w:val="nil"/>
              <w:bottom w:val="single" w:sz="4" w:space="0" w:color="auto"/>
              <w:right w:val="single" w:sz="4" w:space="0" w:color="auto"/>
            </w:tcBorders>
            <w:shd w:val="clear" w:color="000000" w:fill="00B050"/>
            <w:noWrap/>
            <w:vAlign w:val="bottom"/>
            <w:hideMark/>
          </w:tcPr>
          <w:p w14:paraId="60CF4FD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1FB2852A"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D31751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n2-n66-n77</w:t>
            </w:r>
          </w:p>
        </w:tc>
        <w:tc>
          <w:tcPr>
            <w:tcW w:w="759" w:type="dxa"/>
            <w:tcBorders>
              <w:top w:val="nil"/>
              <w:left w:val="nil"/>
              <w:bottom w:val="single" w:sz="4" w:space="0" w:color="auto"/>
              <w:right w:val="single" w:sz="4" w:space="0" w:color="auto"/>
            </w:tcBorders>
            <w:shd w:val="clear" w:color="auto" w:fill="auto"/>
            <w:vAlign w:val="center"/>
            <w:hideMark/>
          </w:tcPr>
          <w:p w14:paraId="4D655DA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44C5A96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E00ABE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27BB462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w:t>
            </w:r>
          </w:p>
        </w:tc>
        <w:tc>
          <w:tcPr>
            <w:tcW w:w="784" w:type="dxa"/>
            <w:tcBorders>
              <w:top w:val="nil"/>
              <w:left w:val="nil"/>
              <w:bottom w:val="single" w:sz="4" w:space="0" w:color="auto"/>
              <w:right w:val="single" w:sz="4" w:space="0" w:color="auto"/>
            </w:tcBorders>
            <w:shd w:val="clear" w:color="auto" w:fill="auto"/>
            <w:vAlign w:val="center"/>
            <w:hideMark/>
          </w:tcPr>
          <w:p w14:paraId="567F5C7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32.1</w:t>
            </w:r>
          </w:p>
        </w:tc>
        <w:tc>
          <w:tcPr>
            <w:tcW w:w="1006" w:type="dxa"/>
            <w:tcBorders>
              <w:top w:val="nil"/>
              <w:left w:val="nil"/>
              <w:bottom w:val="single" w:sz="4" w:space="0" w:color="auto"/>
              <w:right w:val="single" w:sz="4" w:space="0" w:color="auto"/>
            </w:tcBorders>
            <w:shd w:val="clear" w:color="auto" w:fill="auto"/>
            <w:vAlign w:val="center"/>
            <w:hideMark/>
          </w:tcPr>
          <w:p w14:paraId="6F0B760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37.6</w:t>
            </w:r>
          </w:p>
        </w:tc>
        <w:tc>
          <w:tcPr>
            <w:tcW w:w="959" w:type="dxa"/>
            <w:tcBorders>
              <w:top w:val="nil"/>
              <w:left w:val="nil"/>
              <w:bottom w:val="single" w:sz="4" w:space="0" w:color="auto"/>
              <w:right w:val="single" w:sz="4" w:space="0" w:color="auto"/>
            </w:tcBorders>
            <w:shd w:val="clear" w:color="000000" w:fill="BFBFBF"/>
            <w:vAlign w:val="center"/>
            <w:hideMark/>
          </w:tcPr>
          <w:p w14:paraId="36E13F4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7A45291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5.5</w:t>
            </w:r>
          </w:p>
        </w:tc>
        <w:tc>
          <w:tcPr>
            <w:tcW w:w="580" w:type="dxa"/>
            <w:tcBorders>
              <w:top w:val="nil"/>
              <w:left w:val="nil"/>
              <w:bottom w:val="single" w:sz="4" w:space="0" w:color="auto"/>
              <w:right w:val="single" w:sz="4" w:space="0" w:color="auto"/>
            </w:tcBorders>
            <w:shd w:val="clear" w:color="000000" w:fill="00B050"/>
            <w:noWrap/>
            <w:vAlign w:val="bottom"/>
            <w:hideMark/>
          </w:tcPr>
          <w:p w14:paraId="4A46F85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3773DC85"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EAB686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n3-n28-n41</w:t>
            </w:r>
          </w:p>
        </w:tc>
        <w:tc>
          <w:tcPr>
            <w:tcW w:w="759" w:type="dxa"/>
            <w:tcBorders>
              <w:top w:val="nil"/>
              <w:left w:val="nil"/>
              <w:bottom w:val="single" w:sz="4" w:space="0" w:color="auto"/>
              <w:right w:val="single" w:sz="4" w:space="0" w:color="auto"/>
            </w:tcBorders>
            <w:shd w:val="clear" w:color="auto" w:fill="auto"/>
            <w:vAlign w:val="center"/>
            <w:hideMark/>
          </w:tcPr>
          <w:p w14:paraId="30D066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n3-n41</w:t>
            </w:r>
          </w:p>
        </w:tc>
        <w:tc>
          <w:tcPr>
            <w:tcW w:w="1304" w:type="dxa"/>
            <w:tcBorders>
              <w:top w:val="nil"/>
              <w:left w:val="nil"/>
              <w:bottom w:val="single" w:sz="4" w:space="0" w:color="auto"/>
              <w:right w:val="single" w:sz="4" w:space="0" w:color="auto"/>
            </w:tcBorders>
            <w:shd w:val="clear" w:color="auto" w:fill="auto"/>
            <w:vAlign w:val="center"/>
            <w:hideMark/>
          </w:tcPr>
          <w:p w14:paraId="45F6098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0AD7BCF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9B6D24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45AD84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w:t>
            </w:r>
          </w:p>
        </w:tc>
        <w:tc>
          <w:tcPr>
            <w:tcW w:w="1006" w:type="dxa"/>
            <w:tcBorders>
              <w:top w:val="nil"/>
              <w:left w:val="nil"/>
              <w:bottom w:val="single" w:sz="4" w:space="0" w:color="auto"/>
              <w:right w:val="single" w:sz="4" w:space="0" w:color="auto"/>
            </w:tcBorders>
            <w:shd w:val="clear" w:color="auto" w:fill="auto"/>
            <w:vAlign w:val="center"/>
            <w:hideMark/>
          </w:tcPr>
          <w:p w14:paraId="2CBDF78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32</w:t>
            </w:r>
          </w:p>
        </w:tc>
        <w:tc>
          <w:tcPr>
            <w:tcW w:w="959" w:type="dxa"/>
            <w:tcBorders>
              <w:top w:val="nil"/>
              <w:left w:val="nil"/>
              <w:bottom w:val="single" w:sz="4" w:space="0" w:color="auto"/>
              <w:right w:val="single" w:sz="4" w:space="0" w:color="auto"/>
            </w:tcBorders>
            <w:shd w:val="clear" w:color="000000" w:fill="BFBFBF"/>
            <w:vAlign w:val="center"/>
            <w:hideMark/>
          </w:tcPr>
          <w:p w14:paraId="0AA9ABE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2A33D5F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21A44EE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50E3181F"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2DFA3A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n3-n28-n41</w:t>
            </w:r>
          </w:p>
        </w:tc>
        <w:tc>
          <w:tcPr>
            <w:tcW w:w="759" w:type="dxa"/>
            <w:tcBorders>
              <w:top w:val="nil"/>
              <w:left w:val="nil"/>
              <w:bottom w:val="single" w:sz="4" w:space="0" w:color="auto"/>
              <w:right w:val="single" w:sz="4" w:space="0" w:color="auto"/>
            </w:tcBorders>
            <w:shd w:val="clear" w:color="auto" w:fill="auto"/>
            <w:vAlign w:val="center"/>
            <w:hideMark/>
          </w:tcPr>
          <w:p w14:paraId="0896D0A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n28-n41</w:t>
            </w:r>
          </w:p>
        </w:tc>
        <w:tc>
          <w:tcPr>
            <w:tcW w:w="1304" w:type="dxa"/>
            <w:tcBorders>
              <w:top w:val="nil"/>
              <w:left w:val="nil"/>
              <w:bottom w:val="single" w:sz="4" w:space="0" w:color="auto"/>
              <w:right w:val="single" w:sz="4" w:space="0" w:color="auto"/>
            </w:tcBorders>
            <w:shd w:val="clear" w:color="auto" w:fill="auto"/>
            <w:vAlign w:val="center"/>
            <w:hideMark/>
          </w:tcPr>
          <w:p w14:paraId="1CCF887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0B3D38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68AA3F0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6640ACE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w:t>
            </w:r>
          </w:p>
        </w:tc>
        <w:tc>
          <w:tcPr>
            <w:tcW w:w="1006" w:type="dxa"/>
            <w:tcBorders>
              <w:top w:val="nil"/>
              <w:left w:val="nil"/>
              <w:bottom w:val="single" w:sz="4" w:space="0" w:color="auto"/>
              <w:right w:val="single" w:sz="4" w:space="0" w:color="auto"/>
            </w:tcBorders>
            <w:shd w:val="clear" w:color="auto" w:fill="auto"/>
            <w:vAlign w:val="center"/>
            <w:hideMark/>
          </w:tcPr>
          <w:p w14:paraId="5A3637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32</w:t>
            </w:r>
          </w:p>
        </w:tc>
        <w:tc>
          <w:tcPr>
            <w:tcW w:w="959" w:type="dxa"/>
            <w:tcBorders>
              <w:top w:val="nil"/>
              <w:left w:val="nil"/>
              <w:bottom w:val="single" w:sz="4" w:space="0" w:color="auto"/>
              <w:right w:val="single" w:sz="4" w:space="0" w:color="auto"/>
            </w:tcBorders>
            <w:shd w:val="clear" w:color="000000" w:fill="BFBFBF"/>
            <w:vAlign w:val="center"/>
            <w:hideMark/>
          </w:tcPr>
          <w:p w14:paraId="2144AD7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62BF757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660B0C4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34C13130"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32141A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n5-n7-n77</w:t>
            </w:r>
          </w:p>
        </w:tc>
        <w:tc>
          <w:tcPr>
            <w:tcW w:w="759" w:type="dxa"/>
            <w:tcBorders>
              <w:top w:val="nil"/>
              <w:left w:val="nil"/>
              <w:bottom w:val="single" w:sz="4" w:space="0" w:color="auto"/>
              <w:right w:val="single" w:sz="4" w:space="0" w:color="auto"/>
            </w:tcBorders>
            <w:shd w:val="clear" w:color="auto" w:fill="auto"/>
            <w:vAlign w:val="center"/>
            <w:hideMark/>
          </w:tcPr>
          <w:p w14:paraId="1DE0FFE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n7-n77</w:t>
            </w:r>
          </w:p>
        </w:tc>
        <w:tc>
          <w:tcPr>
            <w:tcW w:w="1304" w:type="dxa"/>
            <w:tcBorders>
              <w:top w:val="nil"/>
              <w:left w:val="nil"/>
              <w:bottom w:val="single" w:sz="4" w:space="0" w:color="auto"/>
              <w:right w:val="single" w:sz="4" w:space="0" w:color="auto"/>
            </w:tcBorders>
            <w:shd w:val="clear" w:color="auto" w:fill="auto"/>
            <w:vAlign w:val="center"/>
            <w:hideMark/>
          </w:tcPr>
          <w:p w14:paraId="5BC554D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C55CBB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0591E9E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49C65F9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30.2</w:t>
            </w:r>
          </w:p>
        </w:tc>
        <w:tc>
          <w:tcPr>
            <w:tcW w:w="1006" w:type="dxa"/>
            <w:tcBorders>
              <w:top w:val="nil"/>
              <w:left w:val="nil"/>
              <w:bottom w:val="single" w:sz="4" w:space="0" w:color="auto"/>
              <w:right w:val="single" w:sz="4" w:space="0" w:color="auto"/>
            </w:tcBorders>
            <w:shd w:val="clear" w:color="auto" w:fill="auto"/>
            <w:vAlign w:val="center"/>
            <w:hideMark/>
          </w:tcPr>
          <w:p w14:paraId="5A4CF6B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35.2</w:t>
            </w:r>
          </w:p>
        </w:tc>
        <w:tc>
          <w:tcPr>
            <w:tcW w:w="959" w:type="dxa"/>
            <w:tcBorders>
              <w:top w:val="nil"/>
              <w:left w:val="nil"/>
              <w:bottom w:val="single" w:sz="4" w:space="0" w:color="auto"/>
              <w:right w:val="single" w:sz="4" w:space="0" w:color="auto"/>
            </w:tcBorders>
            <w:shd w:val="clear" w:color="000000" w:fill="BFBFBF"/>
            <w:vAlign w:val="center"/>
            <w:hideMark/>
          </w:tcPr>
          <w:p w14:paraId="19BB4B6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4148985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190A21D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2BB3EF5C"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288D07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n5-n7-n77</w:t>
            </w:r>
          </w:p>
        </w:tc>
        <w:tc>
          <w:tcPr>
            <w:tcW w:w="759" w:type="dxa"/>
            <w:tcBorders>
              <w:top w:val="nil"/>
              <w:left w:val="nil"/>
              <w:bottom w:val="single" w:sz="4" w:space="0" w:color="auto"/>
              <w:right w:val="single" w:sz="4" w:space="0" w:color="auto"/>
            </w:tcBorders>
            <w:shd w:val="clear" w:color="auto" w:fill="auto"/>
            <w:vAlign w:val="center"/>
            <w:hideMark/>
          </w:tcPr>
          <w:p w14:paraId="05B2FA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3E50C32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B5B17A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092FC4E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08A075D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30.1</w:t>
            </w:r>
          </w:p>
        </w:tc>
        <w:tc>
          <w:tcPr>
            <w:tcW w:w="1006" w:type="dxa"/>
            <w:tcBorders>
              <w:top w:val="nil"/>
              <w:left w:val="nil"/>
              <w:bottom w:val="single" w:sz="4" w:space="0" w:color="auto"/>
              <w:right w:val="single" w:sz="4" w:space="0" w:color="auto"/>
            </w:tcBorders>
            <w:shd w:val="clear" w:color="auto" w:fill="auto"/>
            <w:vAlign w:val="center"/>
            <w:hideMark/>
          </w:tcPr>
          <w:p w14:paraId="0ED61A0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35.1</w:t>
            </w:r>
          </w:p>
        </w:tc>
        <w:tc>
          <w:tcPr>
            <w:tcW w:w="959" w:type="dxa"/>
            <w:tcBorders>
              <w:top w:val="nil"/>
              <w:left w:val="nil"/>
              <w:bottom w:val="single" w:sz="4" w:space="0" w:color="auto"/>
              <w:right w:val="single" w:sz="4" w:space="0" w:color="auto"/>
            </w:tcBorders>
            <w:shd w:val="clear" w:color="000000" w:fill="BFBFBF"/>
            <w:vAlign w:val="center"/>
            <w:hideMark/>
          </w:tcPr>
          <w:p w14:paraId="2F7B5FC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2B1507E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60DD7A9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3A9564B9"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0F2585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n5-n7-n78</w:t>
            </w:r>
          </w:p>
        </w:tc>
        <w:tc>
          <w:tcPr>
            <w:tcW w:w="759" w:type="dxa"/>
            <w:tcBorders>
              <w:top w:val="nil"/>
              <w:left w:val="nil"/>
              <w:bottom w:val="single" w:sz="4" w:space="0" w:color="auto"/>
              <w:right w:val="single" w:sz="4" w:space="0" w:color="auto"/>
            </w:tcBorders>
            <w:shd w:val="clear" w:color="auto" w:fill="auto"/>
            <w:vAlign w:val="center"/>
            <w:hideMark/>
          </w:tcPr>
          <w:p w14:paraId="5C34CD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70C0D41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095E20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9D73D3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6154F10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30.2</w:t>
            </w:r>
          </w:p>
        </w:tc>
        <w:tc>
          <w:tcPr>
            <w:tcW w:w="1006" w:type="dxa"/>
            <w:tcBorders>
              <w:top w:val="nil"/>
              <w:left w:val="nil"/>
              <w:bottom w:val="single" w:sz="4" w:space="0" w:color="auto"/>
              <w:right w:val="single" w:sz="4" w:space="0" w:color="auto"/>
            </w:tcBorders>
            <w:shd w:val="clear" w:color="auto" w:fill="auto"/>
            <w:vAlign w:val="center"/>
            <w:hideMark/>
          </w:tcPr>
          <w:p w14:paraId="12B0654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35.2</w:t>
            </w:r>
          </w:p>
        </w:tc>
        <w:tc>
          <w:tcPr>
            <w:tcW w:w="959" w:type="dxa"/>
            <w:tcBorders>
              <w:top w:val="nil"/>
              <w:left w:val="nil"/>
              <w:bottom w:val="single" w:sz="4" w:space="0" w:color="auto"/>
              <w:right w:val="single" w:sz="4" w:space="0" w:color="auto"/>
            </w:tcBorders>
            <w:shd w:val="clear" w:color="000000" w:fill="BFBFBF"/>
            <w:vAlign w:val="center"/>
            <w:hideMark/>
          </w:tcPr>
          <w:p w14:paraId="09C2B5E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0DC85B0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5A599AD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3F9ED668"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045DF6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n5-n7-n78</w:t>
            </w:r>
          </w:p>
        </w:tc>
        <w:tc>
          <w:tcPr>
            <w:tcW w:w="759" w:type="dxa"/>
            <w:tcBorders>
              <w:top w:val="nil"/>
              <w:left w:val="nil"/>
              <w:bottom w:val="single" w:sz="4" w:space="0" w:color="auto"/>
              <w:right w:val="single" w:sz="4" w:space="0" w:color="auto"/>
            </w:tcBorders>
            <w:shd w:val="clear" w:color="auto" w:fill="auto"/>
            <w:vAlign w:val="center"/>
            <w:hideMark/>
          </w:tcPr>
          <w:p w14:paraId="6398563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n5-n78</w:t>
            </w:r>
          </w:p>
        </w:tc>
        <w:tc>
          <w:tcPr>
            <w:tcW w:w="1304" w:type="dxa"/>
            <w:tcBorders>
              <w:top w:val="nil"/>
              <w:left w:val="nil"/>
              <w:bottom w:val="single" w:sz="4" w:space="0" w:color="auto"/>
              <w:right w:val="single" w:sz="4" w:space="0" w:color="auto"/>
            </w:tcBorders>
            <w:shd w:val="clear" w:color="auto" w:fill="auto"/>
            <w:vAlign w:val="center"/>
            <w:hideMark/>
          </w:tcPr>
          <w:p w14:paraId="6630A07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2882A2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12902B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1D5AA8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30.1</w:t>
            </w:r>
          </w:p>
        </w:tc>
        <w:tc>
          <w:tcPr>
            <w:tcW w:w="1006" w:type="dxa"/>
            <w:tcBorders>
              <w:top w:val="nil"/>
              <w:left w:val="nil"/>
              <w:bottom w:val="single" w:sz="4" w:space="0" w:color="auto"/>
              <w:right w:val="single" w:sz="4" w:space="0" w:color="auto"/>
            </w:tcBorders>
            <w:shd w:val="clear" w:color="auto" w:fill="auto"/>
            <w:vAlign w:val="center"/>
            <w:hideMark/>
          </w:tcPr>
          <w:p w14:paraId="3A0338F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35.1</w:t>
            </w:r>
          </w:p>
        </w:tc>
        <w:tc>
          <w:tcPr>
            <w:tcW w:w="959" w:type="dxa"/>
            <w:tcBorders>
              <w:top w:val="nil"/>
              <w:left w:val="nil"/>
              <w:bottom w:val="single" w:sz="4" w:space="0" w:color="auto"/>
              <w:right w:val="single" w:sz="4" w:space="0" w:color="auto"/>
            </w:tcBorders>
            <w:shd w:val="clear" w:color="000000" w:fill="BFBFBF"/>
            <w:vAlign w:val="center"/>
            <w:hideMark/>
          </w:tcPr>
          <w:p w14:paraId="460630C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768B048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4E3AC4D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61C430E0"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B942D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n7-n71-n77</w:t>
            </w:r>
          </w:p>
        </w:tc>
        <w:tc>
          <w:tcPr>
            <w:tcW w:w="759" w:type="dxa"/>
            <w:tcBorders>
              <w:top w:val="nil"/>
              <w:left w:val="nil"/>
              <w:bottom w:val="single" w:sz="4" w:space="0" w:color="auto"/>
              <w:right w:val="single" w:sz="4" w:space="0" w:color="auto"/>
            </w:tcBorders>
            <w:shd w:val="clear" w:color="auto" w:fill="auto"/>
            <w:vAlign w:val="center"/>
            <w:hideMark/>
          </w:tcPr>
          <w:p w14:paraId="0E989F1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n71-n77</w:t>
            </w:r>
          </w:p>
        </w:tc>
        <w:tc>
          <w:tcPr>
            <w:tcW w:w="1304" w:type="dxa"/>
            <w:tcBorders>
              <w:top w:val="nil"/>
              <w:left w:val="nil"/>
              <w:bottom w:val="single" w:sz="4" w:space="0" w:color="auto"/>
              <w:right w:val="single" w:sz="4" w:space="0" w:color="auto"/>
            </w:tcBorders>
            <w:shd w:val="clear" w:color="auto" w:fill="auto"/>
            <w:vAlign w:val="center"/>
            <w:hideMark/>
          </w:tcPr>
          <w:p w14:paraId="101BB04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145C6B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1E1DA6A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728FEBF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29.6</w:t>
            </w:r>
          </w:p>
        </w:tc>
        <w:tc>
          <w:tcPr>
            <w:tcW w:w="1006" w:type="dxa"/>
            <w:tcBorders>
              <w:top w:val="nil"/>
              <w:left w:val="nil"/>
              <w:bottom w:val="single" w:sz="4" w:space="0" w:color="auto"/>
              <w:right w:val="single" w:sz="4" w:space="0" w:color="auto"/>
            </w:tcBorders>
            <w:shd w:val="clear" w:color="auto" w:fill="auto"/>
            <w:vAlign w:val="center"/>
            <w:hideMark/>
          </w:tcPr>
          <w:p w14:paraId="165D9BD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34.6</w:t>
            </w:r>
          </w:p>
        </w:tc>
        <w:tc>
          <w:tcPr>
            <w:tcW w:w="959" w:type="dxa"/>
            <w:tcBorders>
              <w:top w:val="nil"/>
              <w:left w:val="nil"/>
              <w:bottom w:val="single" w:sz="4" w:space="0" w:color="auto"/>
              <w:right w:val="single" w:sz="4" w:space="0" w:color="auto"/>
            </w:tcBorders>
            <w:shd w:val="clear" w:color="000000" w:fill="BFBFBF"/>
            <w:vAlign w:val="center"/>
            <w:hideMark/>
          </w:tcPr>
          <w:p w14:paraId="715BE4C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6D659AE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6DF4C20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700DCE14"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E93F35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n7-n26-n78</w:t>
            </w:r>
          </w:p>
        </w:tc>
        <w:tc>
          <w:tcPr>
            <w:tcW w:w="759" w:type="dxa"/>
            <w:tcBorders>
              <w:top w:val="nil"/>
              <w:left w:val="nil"/>
              <w:bottom w:val="single" w:sz="4" w:space="0" w:color="auto"/>
              <w:right w:val="single" w:sz="4" w:space="0" w:color="auto"/>
            </w:tcBorders>
            <w:shd w:val="clear" w:color="auto" w:fill="auto"/>
            <w:vAlign w:val="center"/>
            <w:hideMark/>
          </w:tcPr>
          <w:p w14:paraId="4CEB350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765D76D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AA55CF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84232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n26</w:t>
            </w:r>
          </w:p>
        </w:tc>
        <w:tc>
          <w:tcPr>
            <w:tcW w:w="784" w:type="dxa"/>
            <w:tcBorders>
              <w:top w:val="nil"/>
              <w:left w:val="nil"/>
              <w:bottom w:val="single" w:sz="4" w:space="0" w:color="auto"/>
              <w:right w:val="single" w:sz="4" w:space="0" w:color="auto"/>
            </w:tcBorders>
            <w:shd w:val="clear" w:color="auto" w:fill="auto"/>
            <w:vAlign w:val="center"/>
            <w:hideMark/>
          </w:tcPr>
          <w:p w14:paraId="4E9C860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30.2</w:t>
            </w:r>
          </w:p>
        </w:tc>
        <w:tc>
          <w:tcPr>
            <w:tcW w:w="1006" w:type="dxa"/>
            <w:tcBorders>
              <w:top w:val="nil"/>
              <w:left w:val="nil"/>
              <w:bottom w:val="single" w:sz="4" w:space="0" w:color="auto"/>
              <w:right w:val="single" w:sz="4" w:space="0" w:color="auto"/>
            </w:tcBorders>
            <w:shd w:val="clear" w:color="auto" w:fill="auto"/>
            <w:vAlign w:val="center"/>
            <w:hideMark/>
          </w:tcPr>
          <w:p w14:paraId="65CDAD7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36.2</w:t>
            </w:r>
          </w:p>
        </w:tc>
        <w:tc>
          <w:tcPr>
            <w:tcW w:w="959" w:type="dxa"/>
            <w:tcBorders>
              <w:top w:val="nil"/>
              <w:left w:val="nil"/>
              <w:bottom w:val="single" w:sz="4" w:space="0" w:color="auto"/>
              <w:right w:val="single" w:sz="4" w:space="0" w:color="auto"/>
            </w:tcBorders>
            <w:shd w:val="clear" w:color="000000" w:fill="BFBFBF"/>
            <w:vAlign w:val="center"/>
            <w:hideMark/>
          </w:tcPr>
          <w:p w14:paraId="4BFA94C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672B209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7C8E097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0302FF1F"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CA7C9C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n7-n26-n78</w:t>
            </w:r>
          </w:p>
        </w:tc>
        <w:tc>
          <w:tcPr>
            <w:tcW w:w="759" w:type="dxa"/>
            <w:tcBorders>
              <w:top w:val="nil"/>
              <w:left w:val="nil"/>
              <w:bottom w:val="single" w:sz="4" w:space="0" w:color="auto"/>
              <w:right w:val="single" w:sz="4" w:space="0" w:color="auto"/>
            </w:tcBorders>
            <w:shd w:val="clear" w:color="auto" w:fill="auto"/>
            <w:vAlign w:val="center"/>
            <w:hideMark/>
          </w:tcPr>
          <w:p w14:paraId="2BF4C28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n26-n78</w:t>
            </w:r>
          </w:p>
        </w:tc>
        <w:tc>
          <w:tcPr>
            <w:tcW w:w="1304" w:type="dxa"/>
            <w:tcBorders>
              <w:top w:val="nil"/>
              <w:left w:val="nil"/>
              <w:bottom w:val="single" w:sz="4" w:space="0" w:color="auto"/>
              <w:right w:val="single" w:sz="4" w:space="0" w:color="auto"/>
            </w:tcBorders>
            <w:shd w:val="clear" w:color="auto" w:fill="auto"/>
            <w:vAlign w:val="center"/>
            <w:hideMark/>
          </w:tcPr>
          <w:p w14:paraId="67D7190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1E7B13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D60C71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64C18BD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30.1</w:t>
            </w:r>
          </w:p>
        </w:tc>
        <w:tc>
          <w:tcPr>
            <w:tcW w:w="1006" w:type="dxa"/>
            <w:tcBorders>
              <w:top w:val="nil"/>
              <w:left w:val="nil"/>
              <w:bottom w:val="single" w:sz="4" w:space="0" w:color="auto"/>
              <w:right w:val="single" w:sz="4" w:space="0" w:color="auto"/>
            </w:tcBorders>
            <w:shd w:val="clear" w:color="auto" w:fill="auto"/>
            <w:vAlign w:val="center"/>
            <w:hideMark/>
          </w:tcPr>
          <w:p w14:paraId="701EF84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36.1</w:t>
            </w:r>
          </w:p>
        </w:tc>
        <w:tc>
          <w:tcPr>
            <w:tcW w:w="959" w:type="dxa"/>
            <w:tcBorders>
              <w:top w:val="nil"/>
              <w:left w:val="nil"/>
              <w:bottom w:val="single" w:sz="4" w:space="0" w:color="auto"/>
              <w:right w:val="single" w:sz="4" w:space="0" w:color="auto"/>
            </w:tcBorders>
            <w:shd w:val="clear" w:color="000000" w:fill="BFBFBF"/>
            <w:vAlign w:val="center"/>
            <w:hideMark/>
          </w:tcPr>
          <w:p w14:paraId="52B16C2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7B9007E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5F8B6DD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5C7104B0"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5020C7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n7-n28-n78</w:t>
            </w:r>
          </w:p>
        </w:tc>
        <w:tc>
          <w:tcPr>
            <w:tcW w:w="759" w:type="dxa"/>
            <w:tcBorders>
              <w:top w:val="nil"/>
              <w:left w:val="nil"/>
              <w:bottom w:val="single" w:sz="4" w:space="0" w:color="auto"/>
              <w:right w:val="single" w:sz="4" w:space="0" w:color="auto"/>
            </w:tcBorders>
            <w:shd w:val="clear" w:color="auto" w:fill="auto"/>
            <w:vAlign w:val="center"/>
            <w:hideMark/>
          </w:tcPr>
          <w:p w14:paraId="5AA4567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6D9711E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79623C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225051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5141AA3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28.8</w:t>
            </w:r>
          </w:p>
        </w:tc>
        <w:tc>
          <w:tcPr>
            <w:tcW w:w="1006" w:type="dxa"/>
            <w:tcBorders>
              <w:top w:val="nil"/>
              <w:left w:val="nil"/>
              <w:bottom w:val="single" w:sz="4" w:space="0" w:color="auto"/>
              <w:right w:val="single" w:sz="4" w:space="0" w:color="auto"/>
            </w:tcBorders>
            <w:shd w:val="clear" w:color="auto" w:fill="auto"/>
            <w:vAlign w:val="center"/>
            <w:hideMark/>
          </w:tcPr>
          <w:p w14:paraId="5F2BA5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33.8</w:t>
            </w:r>
          </w:p>
        </w:tc>
        <w:tc>
          <w:tcPr>
            <w:tcW w:w="959" w:type="dxa"/>
            <w:tcBorders>
              <w:top w:val="nil"/>
              <w:left w:val="nil"/>
              <w:bottom w:val="single" w:sz="4" w:space="0" w:color="auto"/>
              <w:right w:val="single" w:sz="4" w:space="0" w:color="auto"/>
            </w:tcBorders>
            <w:shd w:val="clear" w:color="000000" w:fill="BFBFBF"/>
            <w:vAlign w:val="center"/>
            <w:hideMark/>
          </w:tcPr>
          <w:p w14:paraId="727D7B2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52EB8EF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31D8924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2D9F5C4C"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6CDABA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n7-n28-n78</w:t>
            </w:r>
          </w:p>
        </w:tc>
        <w:tc>
          <w:tcPr>
            <w:tcW w:w="759" w:type="dxa"/>
            <w:tcBorders>
              <w:top w:val="nil"/>
              <w:left w:val="nil"/>
              <w:bottom w:val="single" w:sz="4" w:space="0" w:color="auto"/>
              <w:right w:val="single" w:sz="4" w:space="0" w:color="auto"/>
            </w:tcBorders>
            <w:shd w:val="clear" w:color="auto" w:fill="auto"/>
            <w:vAlign w:val="center"/>
            <w:hideMark/>
          </w:tcPr>
          <w:p w14:paraId="4B40009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n28-n78</w:t>
            </w:r>
          </w:p>
        </w:tc>
        <w:tc>
          <w:tcPr>
            <w:tcW w:w="1304" w:type="dxa"/>
            <w:tcBorders>
              <w:top w:val="nil"/>
              <w:left w:val="nil"/>
              <w:bottom w:val="single" w:sz="4" w:space="0" w:color="auto"/>
              <w:right w:val="single" w:sz="4" w:space="0" w:color="auto"/>
            </w:tcBorders>
            <w:shd w:val="clear" w:color="auto" w:fill="auto"/>
            <w:vAlign w:val="center"/>
            <w:hideMark/>
          </w:tcPr>
          <w:p w14:paraId="7163545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0AA7128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2515090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33072EE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30.5</w:t>
            </w:r>
          </w:p>
        </w:tc>
        <w:tc>
          <w:tcPr>
            <w:tcW w:w="1006" w:type="dxa"/>
            <w:tcBorders>
              <w:top w:val="nil"/>
              <w:left w:val="nil"/>
              <w:bottom w:val="single" w:sz="4" w:space="0" w:color="auto"/>
              <w:right w:val="single" w:sz="4" w:space="0" w:color="auto"/>
            </w:tcBorders>
            <w:shd w:val="clear" w:color="auto" w:fill="auto"/>
            <w:vAlign w:val="center"/>
            <w:hideMark/>
          </w:tcPr>
          <w:p w14:paraId="359E141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35.5</w:t>
            </w:r>
          </w:p>
        </w:tc>
        <w:tc>
          <w:tcPr>
            <w:tcW w:w="959" w:type="dxa"/>
            <w:tcBorders>
              <w:top w:val="nil"/>
              <w:left w:val="nil"/>
              <w:bottom w:val="single" w:sz="4" w:space="0" w:color="auto"/>
              <w:right w:val="single" w:sz="4" w:space="0" w:color="auto"/>
            </w:tcBorders>
            <w:shd w:val="clear" w:color="000000" w:fill="BFBFBF"/>
            <w:vAlign w:val="center"/>
            <w:hideMark/>
          </w:tcPr>
          <w:p w14:paraId="2668D93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1F61063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6837540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6C0D3359" w14:textId="77777777" w:rsidTr="0036423F">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5A49B9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n18-n41-n77</w:t>
            </w:r>
          </w:p>
        </w:tc>
        <w:tc>
          <w:tcPr>
            <w:tcW w:w="759" w:type="dxa"/>
            <w:tcBorders>
              <w:top w:val="nil"/>
              <w:left w:val="nil"/>
              <w:bottom w:val="single" w:sz="4" w:space="0" w:color="auto"/>
              <w:right w:val="single" w:sz="4" w:space="0" w:color="auto"/>
            </w:tcBorders>
            <w:shd w:val="clear" w:color="auto" w:fill="auto"/>
            <w:vAlign w:val="center"/>
            <w:hideMark/>
          </w:tcPr>
          <w:p w14:paraId="26F1AA6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n18-n41</w:t>
            </w:r>
          </w:p>
        </w:tc>
        <w:tc>
          <w:tcPr>
            <w:tcW w:w="1304" w:type="dxa"/>
            <w:tcBorders>
              <w:top w:val="nil"/>
              <w:left w:val="nil"/>
              <w:bottom w:val="single" w:sz="4" w:space="0" w:color="auto"/>
              <w:right w:val="single" w:sz="4" w:space="0" w:color="auto"/>
            </w:tcBorders>
            <w:shd w:val="clear" w:color="auto" w:fill="auto"/>
            <w:vAlign w:val="center"/>
            <w:hideMark/>
          </w:tcPr>
          <w:p w14:paraId="2021F96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2696D5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2080EEC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0D5527E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30.1</w:t>
            </w:r>
          </w:p>
        </w:tc>
        <w:tc>
          <w:tcPr>
            <w:tcW w:w="1006" w:type="dxa"/>
            <w:tcBorders>
              <w:top w:val="nil"/>
              <w:left w:val="nil"/>
              <w:bottom w:val="single" w:sz="4" w:space="0" w:color="auto"/>
              <w:right w:val="single" w:sz="4" w:space="0" w:color="auto"/>
            </w:tcBorders>
            <w:shd w:val="clear" w:color="auto" w:fill="auto"/>
            <w:vAlign w:val="center"/>
            <w:hideMark/>
          </w:tcPr>
          <w:p w14:paraId="16E89A1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33</w:t>
            </w:r>
          </w:p>
        </w:tc>
        <w:tc>
          <w:tcPr>
            <w:tcW w:w="959" w:type="dxa"/>
            <w:tcBorders>
              <w:top w:val="nil"/>
              <w:left w:val="nil"/>
              <w:bottom w:val="single" w:sz="4" w:space="0" w:color="auto"/>
              <w:right w:val="single" w:sz="4" w:space="0" w:color="auto"/>
            </w:tcBorders>
            <w:shd w:val="clear" w:color="000000" w:fill="BFBFBF"/>
            <w:vAlign w:val="center"/>
            <w:hideMark/>
          </w:tcPr>
          <w:p w14:paraId="537B95E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4731A1F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w:t>
            </w:r>
          </w:p>
        </w:tc>
        <w:tc>
          <w:tcPr>
            <w:tcW w:w="580" w:type="dxa"/>
            <w:tcBorders>
              <w:top w:val="nil"/>
              <w:left w:val="nil"/>
              <w:bottom w:val="single" w:sz="4" w:space="0" w:color="auto"/>
              <w:right w:val="single" w:sz="4" w:space="0" w:color="auto"/>
            </w:tcBorders>
            <w:shd w:val="clear" w:color="000000" w:fill="FF0000"/>
            <w:noWrap/>
            <w:vAlign w:val="bottom"/>
            <w:hideMark/>
          </w:tcPr>
          <w:p w14:paraId="561E862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256E5D1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177CB7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n18-n41-n77</w:t>
            </w:r>
          </w:p>
        </w:tc>
        <w:tc>
          <w:tcPr>
            <w:tcW w:w="759" w:type="dxa"/>
            <w:tcBorders>
              <w:top w:val="nil"/>
              <w:left w:val="nil"/>
              <w:bottom w:val="single" w:sz="4" w:space="0" w:color="auto"/>
              <w:right w:val="single" w:sz="4" w:space="0" w:color="auto"/>
            </w:tcBorders>
            <w:shd w:val="clear" w:color="auto" w:fill="auto"/>
            <w:vAlign w:val="center"/>
            <w:hideMark/>
          </w:tcPr>
          <w:p w14:paraId="7BC5E1C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n18-n77</w:t>
            </w:r>
          </w:p>
        </w:tc>
        <w:tc>
          <w:tcPr>
            <w:tcW w:w="1304" w:type="dxa"/>
            <w:tcBorders>
              <w:top w:val="nil"/>
              <w:left w:val="nil"/>
              <w:bottom w:val="single" w:sz="4" w:space="0" w:color="auto"/>
              <w:right w:val="single" w:sz="4" w:space="0" w:color="auto"/>
            </w:tcBorders>
            <w:shd w:val="clear" w:color="auto" w:fill="auto"/>
            <w:vAlign w:val="center"/>
            <w:hideMark/>
          </w:tcPr>
          <w:p w14:paraId="7172B28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837EA5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DAF0EC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6FD6A5A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28.5</w:t>
            </w:r>
          </w:p>
        </w:tc>
        <w:tc>
          <w:tcPr>
            <w:tcW w:w="1006" w:type="dxa"/>
            <w:tcBorders>
              <w:top w:val="nil"/>
              <w:left w:val="nil"/>
              <w:bottom w:val="single" w:sz="4" w:space="0" w:color="auto"/>
              <w:right w:val="single" w:sz="4" w:space="0" w:color="auto"/>
            </w:tcBorders>
            <w:shd w:val="clear" w:color="auto" w:fill="auto"/>
            <w:vAlign w:val="center"/>
            <w:hideMark/>
          </w:tcPr>
          <w:p w14:paraId="189E15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32.6</w:t>
            </w:r>
          </w:p>
        </w:tc>
        <w:tc>
          <w:tcPr>
            <w:tcW w:w="959" w:type="dxa"/>
            <w:tcBorders>
              <w:top w:val="nil"/>
              <w:left w:val="nil"/>
              <w:bottom w:val="single" w:sz="4" w:space="0" w:color="auto"/>
              <w:right w:val="single" w:sz="4" w:space="0" w:color="auto"/>
            </w:tcBorders>
            <w:shd w:val="clear" w:color="000000" w:fill="BFBFBF"/>
            <w:vAlign w:val="center"/>
            <w:hideMark/>
          </w:tcPr>
          <w:p w14:paraId="7011D2F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76D7845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4.1</w:t>
            </w:r>
          </w:p>
        </w:tc>
        <w:tc>
          <w:tcPr>
            <w:tcW w:w="580" w:type="dxa"/>
            <w:tcBorders>
              <w:top w:val="nil"/>
              <w:left w:val="nil"/>
              <w:bottom w:val="single" w:sz="4" w:space="0" w:color="auto"/>
              <w:right w:val="single" w:sz="4" w:space="0" w:color="auto"/>
            </w:tcBorders>
            <w:shd w:val="clear" w:color="000000" w:fill="FF0000"/>
            <w:noWrap/>
            <w:vAlign w:val="bottom"/>
            <w:hideMark/>
          </w:tcPr>
          <w:p w14:paraId="44FC7DA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69359672"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5F6363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n18-n41-n77</w:t>
            </w:r>
          </w:p>
        </w:tc>
        <w:tc>
          <w:tcPr>
            <w:tcW w:w="759" w:type="dxa"/>
            <w:tcBorders>
              <w:top w:val="nil"/>
              <w:left w:val="nil"/>
              <w:bottom w:val="single" w:sz="4" w:space="0" w:color="auto"/>
              <w:right w:val="single" w:sz="4" w:space="0" w:color="auto"/>
            </w:tcBorders>
            <w:shd w:val="clear" w:color="auto" w:fill="auto"/>
            <w:vAlign w:val="center"/>
            <w:hideMark/>
          </w:tcPr>
          <w:p w14:paraId="218B97C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034B84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0336DF0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3BE3A50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w:t>
            </w:r>
          </w:p>
        </w:tc>
        <w:tc>
          <w:tcPr>
            <w:tcW w:w="784" w:type="dxa"/>
            <w:tcBorders>
              <w:top w:val="nil"/>
              <w:left w:val="nil"/>
              <w:bottom w:val="single" w:sz="4" w:space="0" w:color="auto"/>
              <w:right w:val="single" w:sz="4" w:space="0" w:color="auto"/>
            </w:tcBorders>
            <w:shd w:val="clear" w:color="auto" w:fill="auto"/>
            <w:vAlign w:val="center"/>
            <w:hideMark/>
          </w:tcPr>
          <w:p w14:paraId="273F08B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29.3</w:t>
            </w:r>
          </w:p>
        </w:tc>
        <w:tc>
          <w:tcPr>
            <w:tcW w:w="1006" w:type="dxa"/>
            <w:tcBorders>
              <w:top w:val="nil"/>
              <w:left w:val="nil"/>
              <w:bottom w:val="single" w:sz="4" w:space="0" w:color="auto"/>
              <w:right w:val="single" w:sz="4" w:space="0" w:color="auto"/>
            </w:tcBorders>
            <w:shd w:val="clear" w:color="auto" w:fill="auto"/>
            <w:vAlign w:val="center"/>
            <w:hideMark/>
          </w:tcPr>
          <w:p w14:paraId="383D072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33.8</w:t>
            </w:r>
          </w:p>
        </w:tc>
        <w:tc>
          <w:tcPr>
            <w:tcW w:w="959" w:type="dxa"/>
            <w:tcBorders>
              <w:top w:val="nil"/>
              <w:left w:val="nil"/>
              <w:bottom w:val="single" w:sz="4" w:space="0" w:color="auto"/>
              <w:right w:val="single" w:sz="4" w:space="0" w:color="auto"/>
            </w:tcBorders>
            <w:shd w:val="clear" w:color="000000" w:fill="BFBFBF"/>
            <w:vAlign w:val="center"/>
            <w:hideMark/>
          </w:tcPr>
          <w:p w14:paraId="4A9825E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49F4248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4.5</w:t>
            </w:r>
          </w:p>
        </w:tc>
        <w:tc>
          <w:tcPr>
            <w:tcW w:w="580" w:type="dxa"/>
            <w:tcBorders>
              <w:top w:val="nil"/>
              <w:left w:val="nil"/>
              <w:bottom w:val="single" w:sz="4" w:space="0" w:color="auto"/>
              <w:right w:val="single" w:sz="4" w:space="0" w:color="auto"/>
            </w:tcBorders>
            <w:shd w:val="clear" w:color="000000" w:fill="FF0000"/>
            <w:noWrap/>
            <w:vAlign w:val="bottom"/>
            <w:hideMark/>
          </w:tcPr>
          <w:p w14:paraId="36294B2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4AC2FBC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7D98DD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n25-n66-n77</w:t>
            </w:r>
          </w:p>
        </w:tc>
        <w:tc>
          <w:tcPr>
            <w:tcW w:w="759" w:type="dxa"/>
            <w:tcBorders>
              <w:top w:val="nil"/>
              <w:left w:val="nil"/>
              <w:bottom w:val="single" w:sz="4" w:space="0" w:color="auto"/>
              <w:right w:val="single" w:sz="4" w:space="0" w:color="auto"/>
            </w:tcBorders>
            <w:shd w:val="clear" w:color="auto" w:fill="auto"/>
            <w:vAlign w:val="center"/>
            <w:hideMark/>
          </w:tcPr>
          <w:p w14:paraId="0023900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n25-n77</w:t>
            </w:r>
          </w:p>
        </w:tc>
        <w:tc>
          <w:tcPr>
            <w:tcW w:w="1304" w:type="dxa"/>
            <w:tcBorders>
              <w:top w:val="nil"/>
              <w:left w:val="nil"/>
              <w:bottom w:val="single" w:sz="4" w:space="0" w:color="auto"/>
              <w:right w:val="single" w:sz="4" w:space="0" w:color="auto"/>
            </w:tcBorders>
            <w:shd w:val="clear" w:color="auto" w:fill="auto"/>
            <w:vAlign w:val="center"/>
            <w:hideMark/>
          </w:tcPr>
          <w:p w14:paraId="6F59405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E066E1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553" w:type="dxa"/>
            <w:tcBorders>
              <w:top w:val="nil"/>
              <w:left w:val="nil"/>
              <w:bottom w:val="single" w:sz="4" w:space="0" w:color="auto"/>
              <w:right w:val="single" w:sz="4" w:space="0" w:color="auto"/>
            </w:tcBorders>
            <w:shd w:val="clear" w:color="auto" w:fill="auto"/>
            <w:vAlign w:val="center"/>
            <w:hideMark/>
          </w:tcPr>
          <w:p w14:paraId="58FE4D8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2EF0DBA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29.2</w:t>
            </w:r>
          </w:p>
        </w:tc>
        <w:tc>
          <w:tcPr>
            <w:tcW w:w="1006" w:type="dxa"/>
            <w:tcBorders>
              <w:top w:val="nil"/>
              <w:left w:val="nil"/>
              <w:bottom w:val="single" w:sz="4" w:space="0" w:color="auto"/>
              <w:right w:val="single" w:sz="4" w:space="0" w:color="auto"/>
            </w:tcBorders>
            <w:shd w:val="clear" w:color="auto" w:fill="auto"/>
            <w:vAlign w:val="center"/>
            <w:hideMark/>
          </w:tcPr>
          <w:p w14:paraId="69287F6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35.2</w:t>
            </w:r>
          </w:p>
        </w:tc>
        <w:tc>
          <w:tcPr>
            <w:tcW w:w="959" w:type="dxa"/>
            <w:tcBorders>
              <w:top w:val="nil"/>
              <w:left w:val="nil"/>
              <w:bottom w:val="single" w:sz="4" w:space="0" w:color="auto"/>
              <w:right w:val="single" w:sz="4" w:space="0" w:color="auto"/>
            </w:tcBorders>
            <w:shd w:val="clear" w:color="000000" w:fill="BFBFBF"/>
            <w:vAlign w:val="center"/>
            <w:hideMark/>
          </w:tcPr>
          <w:p w14:paraId="7B47292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7402E8F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2EB0ABF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5406D1CB"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541C63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n25-n66-n77</w:t>
            </w:r>
          </w:p>
        </w:tc>
        <w:tc>
          <w:tcPr>
            <w:tcW w:w="759" w:type="dxa"/>
            <w:tcBorders>
              <w:top w:val="nil"/>
              <w:left w:val="nil"/>
              <w:bottom w:val="single" w:sz="4" w:space="0" w:color="auto"/>
              <w:right w:val="single" w:sz="4" w:space="0" w:color="auto"/>
            </w:tcBorders>
            <w:shd w:val="clear" w:color="auto" w:fill="auto"/>
            <w:vAlign w:val="center"/>
            <w:hideMark/>
          </w:tcPr>
          <w:p w14:paraId="375E7D1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3EF24D1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083AAB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33E9E09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2E59A37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32.1</w:t>
            </w:r>
          </w:p>
        </w:tc>
        <w:tc>
          <w:tcPr>
            <w:tcW w:w="1006" w:type="dxa"/>
            <w:tcBorders>
              <w:top w:val="nil"/>
              <w:left w:val="nil"/>
              <w:bottom w:val="single" w:sz="4" w:space="0" w:color="auto"/>
              <w:right w:val="single" w:sz="4" w:space="0" w:color="auto"/>
            </w:tcBorders>
            <w:shd w:val="clear" w:color="auto" w:fill="auto"/>
            <w:vAlign w:val="center"/>
            <w:hideMark/>
          </w:tcPr>
          <w:p w14:paraId="3FE12FA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38.1</w:t>
            </w:r>
          </w:p>
        </w:tc>
        <w:tc>
          <w:tcPr>
            <w:tcW w:w="959" w:type="dxa"/>
            <w:tcBorders>
              <w:top w:val="nil"/>
              <w:left w:val="nil"/>
              <w:bottom w:val="single" w:sz="4" w:space="0" w:color="auto"/>
              <w:right w:val="single" w:sz="4" w:space="0" w:color="auto"/>
            </w:tcBorders>
            <w:shd w:val="clear" w:color="000000" w:fill="BFBFBF"/>
            <w:vAlign w:val="center"/>
            <w:hideMark/>
          </w:tcPr>
          <w:p w14:paraId="0ACCABA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68E1711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2BBB85C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7D0D21F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4AB37A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n25-n66-n78</w:t>
            </w:r>
          </w:p>
        </w:tc>
        <w:tc>
          <w:tcPr>
            <w:tcW w:w="759" w:type="dxa"/>
            <w:tcBorders>
              <w:top w:val="nil"/>
              <w:left w:val="nil"/>
              <w:bottom w:val="single" w:sz="4" w:space="0" w:color="auto"/>
              <w:right w:val="single" w:sz="4" w:space="0" w:color="auto"/>
            </w:tcBorders>
            <w:shd w:val="clear" w:color="auto" w:fill="auto"/>
            <w:vAlign w:val="center"/>
            <w:hideMark/>
          </w:tcPr>
          <w:p w14:paraId="5783ED5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n66-n78</w:t>
            </w:r>
          </w:p>
        </w:tc>
        <w:tc>
          <w:tcPr>
            <w:tcW w:w="1304" w:type="dxa"/>
            <w:tcBorders>
              <w:top w:val="nil"/>
              <w:left w:val="nil"/>
              <w:bottom w:val="single" w:sz="4" w:space="0" w:color="auto"/>
              <w:right w:val="single" w:sz="4" w:space="0" w:color="auto"/>
            </w:tcBorders>
            <w:shd w:val="clear" w:color="auto" w:fill="auto"/>
            <w:vAlign w:val="center"/>
            <w:hideMark/>
          </w:tcPr>
          <w:p w14:paraId="7B36233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6F1B65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C1DB78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5B15E36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32.1</w:t>
            </w:r>
          </w:p>
        </w:tc>
        <w:tc>
          <w:tcPr>
            <w:tcW w:w="1006" w:type="dxa"/>
            <w:tcBorders>
              <w:top w:val="nil"/>
              <w:left w:val="nil"/>
              <w:bottom w:val="single" w:sz="4" w:space="0" w:color="auto"/>
              <w:right w:val="single" w:sz="4" w:space="0" w:color="auto"/>
            </w:tcBorders>
            <w:shd w:val="clear" w:color="auto" w:fill="auto"/>
            <w:vAlign w:val="center"/>
            <w:hideMark/>
          </w:tcPr>
          <w:p w14:paraId="71C18C7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37.6</w:t>
            </w:r>
          </w:p>
        </w:tc>
        <w:tc>
          <w:tcPr>
            <w:tcW w:w="959" w:type="dxa"/>
            <w:tcBorders>
              <w:top w:val="nil"/>
              <w:left w:val="nil"/>
              <w:bottom w:val="single" w:sz="4" w:space="0" w:color="auto"/>
              <w:right w:val="single" w:sz="4" w:space="0" w:color="auto"/>
            </w:tcBorders>
            <w:shd w:val="clear" w:color="000000" w:fill="BFBFBF"/>
            <w:vAlign w:val="center"/>
            <w:hideMark/>
          </w:tcPr>
          <w:p w14:paraId="451368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1495F0A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5.5</w:t>
            </w:r>
          </w:p>
        </w:tc>
        <w:tc>
          <w:tcPr>
            <w:tcW w:w="580" w:type="dxa"/>
            <w:tcBorders>
              <w:top w:val="nil"/>
              <w:left w:val="nil"/>
              <w:bottom w:val="single" w:sz="4" w:space="0" w:color="auto"/>
              <w:right w:val="single" w:sz="4" w:space="0" w:color="auto"/>
            </w:tcBorders>
            <w:shd w:val="clear" w:color="000000" w:fill="00B050"/>
            <w:noWrap/>
            <w:vAlign w:val="bottom"/>
            <w:hideMark/>
          </w:tcPr>
          <w:p w14:paraId="573DE87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5DCF5D6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BDC9B5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n28-n41-n77</w:t>
            </w:r>
          </w:p>
        </w:tc>
        <w:tc>
          <w:tcPr>
            <w:tcW w:w="759" w:type="dxa"/>
            <w:tcBorders>
              <w:top w:val="nil"/>
              <w:left w:val="nil"/>
              <w:bottom w:val="single" w:sz="4" w:space="0" w:color="auto"/>
              <w:right w:val="single" w:sz="4" w:space="0" w:color="auto"/>
            </w:tcBorders>
            <w:shd w:val="clear" w:color="auto" w:fill="auto"/>
            <w:vAlign w:val="center"/>
            <w:hideMark/>
          </w:tcPr>
          <w:p w14:paraId="593FD1F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n28-n41</w:t>
            </w:r>
          </w:p>
        </w:tc>
        <w:tc>
          <w:tcPr>
            <w:tcW w:w="1304" w:type="dxa"/>
            <w:tcBorders>
              <w:top w:val="nil"/>
              <w:left w:val="nil"/>
              <w:bottom w:val="single" w:sz="4" w:space="0" w:color="auto"/>
              <w:right w:val="single" w:sz="4" w:space="0" w:color="auto"/>
            </w:tcBorders>
            <w:shd w:val="clear" w:color="auto" w:fill="auto"/>
            <w:vAlign w:val="center"/>
            <w:hideMark/>
          </w:tcPr>
          <w:p w14:paraId="0065B7B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9466F1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335A271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249A7F9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28.2</w:t>
            </w:r>
          </w:p>
        </w:tc>
        <w:tc>
          <w:tcPr>
            <w:tcW w:w="1006" w:type="dxa"/>
            <w:tcBorders>
              <w:top w:val="nil"/>
              <w:left w:val="nil"/>
              <w:bottom w:val="single" w:sz="4" w:space="0" w:color="auto"/>
              <w:right w:val="single" w:sz="4" w:space="0" w:color="auto"/>
            </w:tcBorders>
            <w:shd w:val="clear" w:color="auto" w:fill="auto"/>
            <w:vAlign w:val="center"/>
            <w:hideMark/>
          </w:tcPr>
          <w:p w14:paraId="561D7C5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34.2</w:t>
            </w:r>
          </w:p>
        </w:tc>
        <w:tc>
          <w:tcPr>
            <w:tcW w:w="959" w:type="dxa"/>
            <w:tcBorders>
              <w:top w:val="nil"/>
              <w:left w:val="nil"/>
              <w:bottom w:val="single" w:sz="4" w:space="0" w:color="auto"/>
              <w:right w:val="single" w:sz="4" w:space="0" w:color="auto"/>
            </w:tcBorders>
            <w:shd w:val="clear" w:color="000000" w:fill="BFBFBF"/>
            <w:vAlign w:val="center"/>
            <w:hideMark/>
          </w:tcPr>
          <w:p w14:paraId="41E9B64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3E02F5D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129E4BD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07EECBE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74009E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n28-n41-n77</w:t>
            </w:r>
          </w:p>
        </w:tc>
        <w:tc>
          <w:tcPr>
            <w:tcW w:w="759" w:type="dxa"/>
            <w:tcBorders>
              <w:top w:val="nil"/>
              <w:left w:val="nil"/>
              <w:bottom w:val="single" w:sz="4" w:space="0" w:color="auto"/>
              <w:right w:val="single" w:sz="4" w:space="0" w:color="auto"/>
            </w:tcBorders>
            <w:shd w:val="clear" w:color="auto" w:fill="auto"/>
            <w:vAlign w:val="center"/>
            <w:hideMark/>
          </w:tcPr>
          <w:p w14:paraId="6EC8743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1B1FAD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294C74F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60CCD3F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2CED56D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30.8</w:t>
            </w:r>
          </w:p>
        </w:tc>
        <w:tc>
          <w:tcPr>
            <w:tcW w:w="1006" w:type="dxa"/>
            <w:tcBorders>
              <w:top w:val="nil"/>
              <w:left w:val="nil"/>
              <w:bottom w:val="single" w:sz="4" w:space="0" w:color="auto"/>
              <w:right w:val="single" w:sz="4" w:space="0" w:color="auto"/>
            </w:tcBorders>
            <w:shd w:val="clear" w:color="auto" w:fill="auto"/>
            <w:vAlign w:val="center"/>
            <w:hideMark/>
          </w:tcPr>
          <w:p w14:paraId="28287BD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36.8</w:t>
            </w:r>
          </w:p>
        </w:tc>
        <w:tc>
          <w:tcPr>
            <w:tcW w:w="959" w:type="dxa"/>
            <w:tcBorders>
              <w:top w:val="nil"/>
              <w:left w:val="nil"/>
              <w:bottom w:val="single" w:sz="4" w:space="0" w:color="auto"/>
              <w:right w:val="single" w:sz="4" w:space="0" w:color="auto"/>
            </w:tcBorders>
            <w:shd w:val="clear" w:color="000000" w:fill="BFBFBF"/>
            <w:vAlign w:val="center"/>
            <w:hideMark/>
          </w:tcPr>
          <w:p w14:paraId="412AFB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28FBED4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63CB43A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4B8F8025"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F1181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n28-n41-n77</w:t>
            </w:r>
          </w:p>
        </w:tc>
        <w:tc>
          <w:tcPr>
            <w:tcW w:w="759" w:type="dxa"/>
            <w:tcBorders>
              <w:top w:val="nil"/>
              <w:left w:val="nil"/>
              <w:bottom w:val="single" w:sz="4" w:space="0" w:color="auto"/>
              <w:right w:val="single" w:sz="4" w:space="0" w:color="auto"/>
            </w:tcBorders>
            <w:shd w:val="clear" w:color="auto" w:fill="auto"/>
            <w:vAlign w:val="center"/>
            <w:hideMark/>
          </w:tcPr>
          <w:p w14:paraId="0DA620F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n28-n77</w:t>
            </w:r>
          </w:p>
        </w:tc>
        <w:tc>
          <w:tcPr>
            <w:tcW w:w="1304" w:type="dxa"/>
            <w:tcBorders>
              <w:top w:val="nil"/>
              <w:left w:val="nil"/>
              <w:bottom w:val="single" w:sz="4" w:space="0" w:color="auto"/>
              <w:right w:val="single" w:sz="4" w:space="0" w:color="auto"/>
            </w:tcBorders>
            <w:shd w:val="clear" w:color="auto" w:fill="auto"/>
            <w:vAlign w:val="center"/>
            <w:hideMark/>
          </w:tcPr>
          <w:p w14:paraId="394AFE0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0D00B7D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8B9865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6063B30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29.5</w:t>
            </w:r>
          </w:p>
        </w:tc>
        <w:tc>
          <w:tcPr>
            <w:tcW w:w="1006" w:type="dxa"/>
            <w:tcBorders>
              <w:top w:val="nil"/>
              <w:left w:val="nil"/>
              <w:bottom w:val="single" w:sz="4" w:space="0" w:color="auto"/>
              <w:right w:val="single" w:sz="4" w:space="0" w:color="auto"/>
            </w:tcBorders>
            <w:shd w:val="clear" w:color="auto" w:fill="auto"/>
            <w:vAlign w:val="center"/>
            <w:hideMark/>
          </w:tcPr>
          <w:p w14:paraId="6BD75A2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35.5</w:t>
            </w:r>
          </w:p>
        </w:tc>
        <w:tc>
          <w:tcPr>
            <w:tcW w:w="959" w:type="dxa"/>
            <w:tcBorders>
              <w:top w:val="nil"/>
              <w:left w:val="nil"/>
              <w:bottom w:val="single" w:sz="4" w:space="0" w:color="auto"/>
              <w:right w:val="single" w:sz="4" w:space="0" w:color="auto"/>
            </w:tcBorders>
            <w:shd w:val="clear" w:color="000000" w:fill="BFBFBF"/>
            <w:vAlign w:val="center"/>
            <w:hideMark/>
          </w:tcPr>
          <w:p w14:paraId="00427DB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11DEAFF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2710D38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42ED424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B33EDE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n28-n77-n79</w:t>
            </w:r>
          </w:p>
        </w:tc>
        <w:tc>
          <w:tcPr>
            <w:tcW w:w="759" w:type="dxa"/>
            <w:tcBorders>
              <w:top w:val="nil"/>
              <w:left w:val="nil"/>
              <w:bottom w:val="single" w:sz="4" w:space="0" w:color="auto"/>
              <w:right w:val="single" w:sz="4" w:space="0" w:color="auto"/>
            </w:tcBorders>
            <w:shd w:val="clear" w:color="auto" w:fill="auto"/>
            <w:vAlign w:val="center"/>
            <w:hideMark/>
          </w:tcPr>
          <w:p w14:paraId="723A5DF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n77-n79</w:t>
            </w:r>
          </w:p>
        </w:tc>
        <w:tc>
          <w:tcPr>
            <w:tcW w:w="1304" w:type="dxa"/>
            <w:tcBorders>
              <w:top w:val="nil"/>
              <w:left w:val="nil"/>
              <w:bottom w:val="single" w:sz="4" w:space="0" w:color="auto"/>
              <w:right w:val="single" w:sz="4" w:space="0" w:color="auto"/>
            </w:tcBorders>
            <w:shd w:val="clear" w:color="auto" w:fill="auto"/>
            <w:vAlign w:val="center"/>
            <w:hideMark/>
          </w:tcPr>
          <w:p w14:paraId="44334BD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7EF0FD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DA8270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06EEFDD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16.2</w:t>
            </w:r>
          </w:p>
        </w:tc>
        <w:tc>
          <w:tcPr>
            <w:tcW w:w="1006" w:type="dxa"/>
            <w:tcBorders>
              <w:top w:val="nil"/>
              <w:left w:val="nil"/>
              <w:bottom w:val="single" w:sz="4" w:space="0" w:color="auto"/>
              <w:right w:val="single" w:sz="4" w:space="0" w:color="auto"/>
            </w:tcBorders>
            <w:shd w:val="clear" w:color="auto" w:fill="auto"/>
            <w:vAlign w:val="center"/>
            <w:hideMark/>
          </w:tcPr>
          <w:p w14:paraId="198D962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22.7</w:t>
            </w:r>
          </w:p>
        </w:tc>
        <w:tc>
          <w:tcPr>
            <w:tcW w:w="959" w:type="dxa"/>
            <w:tcBorders>
              <w:top w:val="nil"/>
              <w:left w:val="nil"/>
              <w:bottom w:val="single" w:sz="4" w:space="0" w:color="auto"/>
              <w:right w:val="single" w:sz="4" w:space="0" w:color="auto"/>
            </w:tcBorders>
            <w:shd w:val="clear" w:color="000000" w:fill="BFBFBF"/>
            <w:vAlign w:val="center"/>
            <w:hideMark/>
          </w:tcPr>
          <w:p w14:paraId="0AFAE27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55CE064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6.5</w:t>
            </w:r>
          </w:p>
        </w:tc>
        <w:tc>
          <w:tcPr>
            <w:tcW w:w="580" w:type="dxa"/>
            <w:tcBorders>
              <w:top w:val="nil"/>
              <w:left w:val="nil"/>
              <w:bottom w:val="single" w:sz="4" w:space="0" w:color="auto"/>
              <w:right w:val="single" w:sz="4" w:space="0" w:color="auto"/>
            </w:tcBorders>
            <w:shd w:val="clear" w:color="000000" w:fill="00B050"/>
            <w:noWrap/>
            <w:vAlign w:val="bottom"/>
            <w:hideMark/>
          </w:tcPr>
          <w:p w14:paraId="5BD2D97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18B614A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314A9C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n30-n66-n77</w:t>
            </w:r>
          </w:p>
        </w:tc>
        <w:tc>
          <w:tcPr>
            <w:tcW w:w="759" w:type="dxa"/>
            <w:tcBorders>
              <w:top w:val="nil"/>
              <w:left w:val="nil"/>
              <w:bottom w:val="single" w:sz="4" w:space="0" w:color="auto"/>
              <w:right w:val="single" w:sz="4" w:space="0" w:color="auto"/>
            </w:tcBorders>
            <w:shd w:val="clear" w:color="auto" w:fill="auto"/>
            <w:vAlign w:val="center"/>
            <w:hideMark/>
          </w:tcPr>
          <w:p w14:paraId="6AC15D0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1719CDE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3FDB9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0482866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w:t>
            </w:r>
          </w:p>
        </w:tc>
        <w:tc>
          <w:tcPr>
            <w:tcW w:w="784" w:type="dxa"/>
            <w:tcBorders>
              <w:top w:val="nil"/>
              <w:left w:val="nil"/>
              <w:bottom w:val="single" w:sz="4" w:space="0" w:color="auto"/>
              <w:right w:val="single" w:sz="4" w:space="0" w:color="auto"/>
            </w:tcBorders>
            <w:shd w:val="clear" w:color="auto" w:fill="auto"/>
            <w:vAlign w:val="center"/>
            <w:hideMark/>
          </w:tcPr>
          <w:p w14:paraId="1E6A7E6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29.2</w:t>
            </w:r>
          </w:p>
        </w:tc>
        <w:tc>
          <w:tcPr>
            <w:tcW w:w="1006" w:type="dxa"/>
            <w:tcBorders>
              <w:top w:val="nil"/>
              <w:left w:val="nil"/>
              <w:bottom w:val="single" w:sz="4" w:space="0" w:color="auto"/>
              <w:right w:val="single" w:sz="4" w:space="0" w:color="auto"/>
            </w:tcBorders>
            <w:shd w:val="clear" w:color="auto" w:fill="auto"/>
            <w:vAlign w:val="center"/>
            <w:hideMark/>
          </w:tcPr>
          <w:p w14:paraId="767FE1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34.2</w:t>
            </w:r>
          </w:p>
        </w:tc>
        <w:tc>
          <w:tcPr>
            <w:tcW w:w="959" w:type="dxa"/>
            <w:tcBorders>
              <w:top w:val="nil"/>
              <w:left w:val="nil"/>
              <w:bottom w:val="single" w:sz="4" w:space="0" w:color="auto"/>
              <w:right w:val="single" w:sz="4" w:space="0" w:color="auto"/>
            </w:tcBorders>
            <w:shd w:val="clear" w:color="000000" w:fill="BFBFBF"/>
            <w:vAlign w:val="center"/>
            <w:hideMark/>
          </w:tcPr>
          <w:p w14:paraId="1B0048D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74F6BB6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w:t>
            </w:r>
          </w:p>
        </w:tc>
        <w:tc>
          <w:tcPr>
            <w:tcW w:w="580" w:type="dxa"/>
            <w:tcBorders>
              <w:top w:val="nil"/>
              <w:left w:val="nil"/>
              <w:bottom w:val="single" w:sz="4" w:space="0" w:color="auto"/>
              <w:right w:val="single" w:sz="4" w:space="0" w:color="auto"/>
            </w:tcBorders>
            <w:shd w:val="clear" w:color="000000" w:fill="00B050"/>
            <w:noWrap/>
            <w:vAlign w:val="bottom"/>
            <w:hideMark/>
          </w:tcPr>
          <w:p w14:paraId="387FC50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28A8289F"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C4226B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n41-n71-n77</w:t>
            </w:r>
          </w:p>
        </w:tc>
        <w:tc>
          <w:tcPr>
            <w:tcW w:w="759" w:type="dxa"/>
            <w:tcBorders>
              <w:top w:val="nil"/>
              <w:left w:val="nil"/>
              <w:bottom w:val="single" w:sz="4" w:space="0" w:color="auto"/>
              <w:right w:val="single" w:sz="4" w:space="0" w:color="auto"/>
            </w:tcBorders>
            <w:shd w:val="clear" w:color="auto" w:fill="auto"/>
            <w:vAlign w:val="center"/>
            <w:hideMark/>
          </w:tcPr>
          <w:p w14:paraId="30D476E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w:t>
            </w:r>
          </w:p>
        </w:tc>
        <w:tc>
          <w:tcPr>
            <w:tcW w:w="1304" w:type="dxa"/>
            <w:tcBorders>
              <w:top w:val="nil"/>
              <w:left w:val="nil"/>
              <w:bottom w:val="single" w:sz="4" w:space="0" w:color="auto"/>
              <w:right w:val="single" w:sz="4" w:space="0" w:color="auto"/>
            </w:tcBorders>
            <w:shd w:val="clear" w:color="auto" w:fill="auto"/>
            <w:vAlign w:val="center"/>
            <w:hideMark/>
          </w:tcPr>
          <w:p w14:paraId="61E3354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47F635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7B9053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200AEDC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29.1</w:t>
            </w:r>
          </w:p>
        </w:tc>
        <w:tc>
          <w:tcPr>
            <w:tcW w:w="1006" w:type="dxa"/>
            <w:tcBorders>
              <w:top w:val="nil"/>
              <w:left w:val="nil"/>
              <w:bottom w:val="single" w:sz="4" w:space="0" w:color="auto"/>
              <w:right w:val="single" w:sz="4" w:space="0" w:color="auto"/>
            </w:tcBorders>
            <w:shd w:val="clear" w:color="auto" w:fill="auto"/>
            <w:vAlign w:val="center"/>
            <w:hideMark/>
          </w:tcPr>
          <w:p w14:paraId="5E516F8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35.1</w:t>
            </w:r>
          </w:p>
        </w:tc>
        <w:tc>
          <w:tcPr>
            <w:tcW w:w="959" w:type="dxa"/>
            <w:tcBorders>
              <w:top w:val="nil"/>
              <w:left w:val="nil"/>
              <w:bottom w:val="single" w:sz="4" w:space="0" w:color="auto"/>
              <w:right w:val="single" w:sz="4" w:space="0" w:color="auto"/>
            </w:tcBorders>
            <w:shd w:val="clear" w:color="000000" w:fill="BFBFBF"/>
            <w:vAlign w:val="center"/>
            <w:hideMark/>
          </w:tcPr>
          <w:p w14:paraId="50A009F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26AA126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6591E26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2B096937"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62B180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n41-n71-n77</w:t>
            </w:r>
          </w:p>
        </w:tc>
        <w:tc>
          <w:tcPr>
            <w:tcW w:w="759" w:type="dxa"/>
            <w:tcBorders>
              <w:top w:val="nil"/>
              <w:left w:val="nil"/>
              <w:bottom w:val="single" w:sz="4" w:space="0" w:color="auto"/>
              <w:right w:val="single" w:sz="4" w:space="0" w:color="auto"/>
            </w:tcBorders>
            <w:shd w:val="clear" w:color="auto" w:fill="auto"/>
            <w:vAlign w:val="center"/>
            <w:hideMark/>
          </w:tcPr>
          <w:p w14:paraId="4E44B9B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n71-n77</w:t>
            </w:r>
          </w:p>
        </w:tc>
        <w:tc>
          <w:tcPr>
            <w:tcW w:w="1304" w:type="dxa"/>
            <w:tcBorders>
              <w:top w:val="nil"/>
              <w:left w:val="nil"/>
              <w:bottom w:val="single" w:sz="4" w:space="0" w:color="auto"/>
              <w:right w:val="single" w:sz="4" w:space="0" w:color="auto"/>
            </w:tcBorders>
            <w:shd w:val="clear" w:color="auto" w:fill="auto"/>
            <w:vAlign w:val="center"/>
            <w:hideMark/>
          </w:tcPr>
          <w:p w14:paraId="3D94F1F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613D78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319C708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5995E74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28.7</w:t>
            </w:r>
          </w:p>
        </w:tc>
        <w:tc>
          <w:tcPr>
            <w:tcW w:w="1006" w:type="dxa"/>
            <w:tcBorders>
              <w:top w:val="nil"/>
              <w:left w:val="nil"/>
              <w:bottom w:val="single" w:sz="4" w:space="0" w:color="auto"/>
              <w:right w:val="single" w:sz="4" w:space="0" w:color="auto"/>
            </w:tcBorders>
            <w:shd w:val="clear" w:color="auto" w:fill="auto"/>
            <w:vAlign w:val="center"/>
            <w:hideMark/>
          </w:tcPr>
          <w:p w14:paraId="66D6486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34.7</w:t>
            </w:r>
          </w:p>
        </w:tc>
        <w:tc>
          <w:tcPr>
            <w:tcW w:w="959" w:type="dxa"/>
            <w:tcBorders>
              <w:top w:val="nil"/>
              <w:left w:val="nil"/>
              <w:bottom w:val="single" w:sz="4" w:space="0" w:color="auto"/>
              <w:right w:val="single" w:sz="4" w:space="0" w:color="auto"/>
            </w:tcBorders>
            <w:shd w:val="clear" w:color="000000" w:fill="BFBFBF"/>
            <w:vAlign w:val="center"/>
            <w:hideMark/>
          </w:tcPr>
          <w:p w14:paraId="6004711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25731F9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4C8F284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1DA5177F"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3161DA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n41-n71-n77</w:t>
            </w:r>
          </w:p>
        </w:tc>
        <w:tc>
          <w:tcPr>
            <w:tcW w:w="759" w:type="dxa"/>
            <w:tcBorders>
              <w:top w:val="nil"/>
              <w:left w:val="nil"/>
              <w:bottom w:val="single" w:sz="4" w:space="0" w:color="auto"/>
              <w:right w:val="single" w:sz="4" w:space="0" w:color="auto"/>
            </w:tcBorders>
            <w:shd w:val="clear" w:color="auto" w:fill="auto"/>
            <w:vAlign w:val="center"/>
            <w:hideMark/>
          </w:tcPr>
          <w:p w14:paraId="227C4BC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1573453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0234275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302BC25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n71</w:t>
            </w:r>
          </w:p>
        </w:tc>
        <w:tc>
          <w:tcPr>
            <w:tcW w:w="784" w:type="dxa"/>
            <w:tcBorders>
              <w:top w:val="nil"/>
              <w:left w:val="nil"/>
              <w:bottom w:val="single" w:sz="4" w:space="0" w:color="auto"/>
              <w:right w:val="single" w:sz="4" w:space="0" w:color="auto"/>
            </w:tcBorders>
            <w:shd w:val="clear" w:color="auto" w:fill="auto"/>
            <w:vAlign w:val="center"/>
            <w:hideMark/>
          </w:tcPr>
          <w:p w14:paraId="19CB6F8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30.8</w:t>
            </w:r>
          </w:p>
        </w:tc>
        <w:tc>
          <w:tcPr>
            <w:tcW w:w="1006" w:type="dxa"/>
            <w:tcBorders>
              <w:top w:val="nil"/>
              <w:left w:val="nil"/>
              <w:bottom w:val="single" w:sz="4" w:space="0" w:color="auto"/>
              <w:right w:val="single" w:sz="4" w:space="0" w:color="auto"/>
            </w:tcBorders>
            <w:shd w:val="clear" w:color="auto" w:fill="auto"/>
            <w:vAlign w:val="center"/>
            <w:hideMark/>
          </w:tcPr>
          <w:p w14:paraId="2C8170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36.8</w:t>
            </w:r>
          </w:p>
        </w:tc>
        <w:tc>
          <w:tcPr>
            <w:tcW w:w="959" w:type="dxa"/>
            <w:tcBorders>
              <w:top w:val="nil"/>
              <w:left w:val="nil"/>
              <w:bottom w:val="single" w:sz="4" w:space="0" w:color="auto"/>
              <w:right w:val="single" w:sz="4" w:space="0" w:color="auto"/>
            </w:tcBorders>
            <w:shd w:val="clear" w:color="000000" w:fill="BFBFBF"/>
            <w:vAlign w:val="center"/>
            <w:hideMark/>
          </w:tcPr>
          <w:p w14:paraId="2FF49FB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IMD2toB3</w:t>
            </w:r>
          </w:p>
        </w:tc>
        <w:tc>
          <w:tcPr>
            <w:tcW w:w="593" w:type="dxa"/>
            <w:tcBorders>
              <w:top w:val="nil"/>
              <w:left w:val="nil"/>
              <w:bottom w:val="single" w:sz="4" w:space="0" w:color="auto"/>
              <w:right w:val="single" w:sz="4" w:space="0" w:color="auto"/>
            </w:tcBorders>
            <w:shd w:val="clear" w:color="auto" w:fill="auto"/>
            <w:noWrap/>
            <w:vAlign w:val="bottom"/>
            <w:hideMark/>
          </w:tcPr>
          <w:p w14:paraId="569F36C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35050BD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6</w:t>
            </w:r>
          </w:p>
        </w:tc>
      </w:tr>
      <w:tr w:rsidR="0036423F" w:rsidRPr="0036423F" w14:paraId="3D2D471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183206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n1-n28-n77</w:t>
            </w:r>
          </w:p>
        </w:tc>
        <w:tc>
          <w:tcPr>
            <w:tcW w:w="759" w:type="dxa"/>
            <w:tcBorders>
              <w:top w:val="nil"/>
              <w:left w:val="nil"/>
              <w:bottom w:val="single" w:sz="4" w:space="0" w:color="auto"/>
              <w:right w:val="single" w:sz="4" w:space="0" w:color="auto"/>
            </w:tcBorders>
            <w:shd w:val="clear" w:color="auto" w:fill="auto"/>
            <w:vAlign w:val="center"/>
            <w:hideMark/>
          </w:tcPr>
          <w:p w14:paraId="7E7FE5C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n28-n77</w:t>
            </w:r>
          </w:p>
        </w:tc>
        <w:tc>
          <w:tcPr>
            <w:tcW w:w="1304" w:type="dxa"/>
            <w:tcBorders>
              <w:top w:val="nil"/>
              <w:left w:val="nil"/>
              <w:bottom w:val="single" w:sz="4" w:space="0" w:color="auto"/>
              <w:right w:val="single" w:sz="4" w:space="0" w:color="auto"/>
            </w:tcBorders>
            <w:shd w:val="clear" w:color="auto" w:fill="auto"/>
            <w:vAlign w:val="center"/>
            <w:hideMark/>
          </w:tcPr>
          <w:p w14:paraId="0B9E66D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6DB5F3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05D6D1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0B2F21D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15.7</w:t>
            </w:r>
          </w:p>
        </w:tc>
        <w:tc>
          <w:tcPr>
            <w:tcW w:w="1006" w:type="dxa"/>
            <w:tcBorders>
              <w:top w:val="nil"/>
              <w:left w:val="nil"/>
              <w:bottom w:val="single" w:sz="4" w:space="0" w:color="auto"/>
              <w:right w:val="single" w:sz="4" w:space="0" w:color="auto"/>
            </w:tcBorders>
            <w:shd w:val="clear" w:color="auto" w:fill="auto"/>
            <w:vAlign w:val="center"/>
            <w:hideMark/>
          </w:tcPr>
          <w:p w14:paraId="2A30F83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24.7</w:t>
            </w:r>
          </w:p>
        </w:tc>
        <w:tc>
          <w:tcPr>
            <w:tcW w:w="959" w:type="dxa"/>
            <w:tcBorders>
              <w:top w:val="nil"/>
              <w:left w:val="nil"/>
              <w:bottom w:val="single" w:sz="4" w:space="0" w:color="auto"/>
              <w:right w:val="single" w:sz="4" w:space="0" w:color="auto"/>
            </w:tcBorders>
            <w:shd w:val="clear" w:color="auto" w:fill="auto"/>
            <w:vAlign w:val="center"/>
            <w:hideMark/>
          </w:tcPr>
          <w:p w14:paraId="5D86399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15D240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w:t>
            </w:r>
          </w:p>
        </w:tc>
        <w:tc>
          <w:tcPr>
            <w:tcW w:w="580" w:type="dxa"/>
            <w:tcBorders>
              <w:top w:val="nil"/>
              <w:left w:val="nil"/>
              <w:bottom w:val="single" w:sz="4" w:space="0" w:color="auto"/>
              <w:right w:val="single" w:sz="4" w:space="0" w:color="auto"/>
            </w:tcBorders>
            <w:shd w:val="clear" w:color="000000" w:fill="00B050"/>
            <w:noWrap/>
            <w:vAlign w:val="bottom"/>
            <w:hideMark/>
          </w:tcPr>
          <w:p w14:paraId="6D3C4B9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1913DF6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D0CEAD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n1-n28-n78</w:t>
            </w:r>
          </w:p>
        </w:tc>
        <w:tc>
          <w:tcPr>
            <w:tcW w:w="759" w:type="dxa"/>
            <w:tcBorders>
              <w:top w:val="nil"/>
              <w:left w:val="nil"/>
              <w:bottom w:val="single" w:sz="4" w:space="0" w:color="auto"/>
              <w:right w:val="single" w:sz="4" w:space="0" w:color="auto"/>
            </w:tcBorders>
            <w:shd w:val="clear" w:color="auto" w:fill="auto"/>
            <w:vAlign w:val="center"/>
            <w:hideMark/>
          </w:tcPr>
          <w:p w14:paraId="4399F76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n28-n78</w:t>
            </w:r>
          </w:p>
        </w:tc>
        <w:tc>
          <w:tcPr>
            <w:tcW w:w="1304" w:type="dxa"/>
            <w:tcBorders>
              <w:top w:val="nil"/>
              <w:left w:val="nil"/>
              <w:bottom w:val="single" w:sz="4" w:space="0" w:color="auto"/>
              <w:right w:val="single" w:sz="4" w:space="0" w:color="auto"/>
            </w:tcBorders>
            <w:shd w:val="clear" w:color="auto" w:fill="auto"/>
            <w:vAlign w:val="center"/>
            <w:hideMark/>
          </w:tcPr>
          <w:p w14:paraId="04B4CDD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74A478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19046DA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59F090B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15.7</w:t>
            </w:r>
          </w:p>
        </w:tc>
        <w:tc>
          <w:tcPr>
            <w:tcW w:w="1006" w:type="dxa"/>
            <w:tcBorders>
              <w:top w:val="nil"/>
              <w:left w:val="nil"/>
              <w:bottom w:val="single" w:sz="4" w:space="0" w:color="auto"/>
              <w:right w:val="single" w:sz="4" w:space="0" w:color="auto"/>
            </w:tcBorders>
            <w:shd w:val="clear" w:color="auto" w:fill="auto"/>
            <w:vAlign w:val="center"/>
            <w:hideMark/>
          </w:tcPr>
          <w:p w14:paraId="7CEBA00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24.6</w:t>
            </w:r>
          </w:p>
        </w:tc>
        <w:tc>
          <w:tcPr>
            <w:tcW w:w="959" w:type="dxa"/>
            <w:tcBorders>
              <w:top w:val="nil"/>
              <w:left w:val="nil"/>
              <w:bottom w:val="single" w:sz="4" w:space="0" w:color="auto"/>
              <w:right w:val="single" w:sz="4" w:space="0" w:color="auto"/>
            </w:tcBorders>
            <w:shd w:val="clear" w:color="auto" w:fill="auto"/>
            <w:vAlign w:val="center"/>
            <w:hideMark/>
          </w:tcPr>
          <w:p w14:paraId="6DA57EB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0FB50A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4452019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3C55C76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A6EB77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n1-n28-n79</w:t>
            </w:r>
          </w:p>
        </w:tc>
        <w:tc>
          <w:tcPr>
            <w:tcW w:w="759" w:type="dxa"/>
            <w:tcBorders>
              <w:top w:val="nil"/>
              <w:left w:val="nil"/>
              <w:bottom w:val="single" w:sz="4" w:space="0" w:color="auto"/>
              <w:right w:val="single" w:sz="4" w:space="0" w:color="auto"/>
            </w:tcBorders>
            <w:shd w:val="clear" w:color="auto" w:fill="auto"/>
            <w:vAlign w:val="center"/>
            <w:hideMark/>
          </w:tcPr>
          <w:p w14:paraId="7481B89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n1-n79</w:t>
            </w:r>
          </w:p>
        </w:tc>
        <w:tc>
          <w:tcPr>
            <w:tcW w:w="1304" w:type="dxa"/>
            <w:tcBorders>
              <w:top w:val="nil"/>
              <w:left w:val="nil"/>
              <w:bottom w:val="single" w:sz="4" w:space="0" w:color="auto"/>
              <w:right w:val="single" w:sz="4" w:space="0" w:color="auto"/>
            </w:tcBorders>
            <w:shd w:val="clear" w:color="auto" w:fill="auto"/>
            <w:vAlign w:val="center"/>
            <w:hideMark/>
          </w:tcPr>
          <w:p w14:paraId="2F93103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7E29B0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FF5053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25D637B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262469C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24.2</w:t>
            </w:r>
          </w:p>
        </w:tc>
        <w:tc>
          <w:tcPr>
            <w:tcW w:w="959" w:type="dxa"/>
            <w:tcBorders>
              <w:top w:val="nil"/>
              <w:left w:val="nil"/>
              <w:bottom w:val="single" w:sz="4" w:space="0" w:color="auto"/>
              <w:right w:val="single" w:sz="4" w:space="0" w:color="auto"/>
            </w:tcBorders>
            <w:shd w:val="clear" w:color="auto" w:fill="auto"/>
            <w:vAlign w:val="center"/>
            <w:hideMark/>
          </w:tcPr>
          <w:p w14:paraId="7F3ABD3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B79BFB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w:t>
            </w:r>
          </w:p>
        </w:tc>
        <w:tc>
          <w:tcPr>
            <w:tcW w:w="580" w:type="dxa"/>
            <w:tcBorders>
              <w:top w:val="nil"/>
              <w:left w:val="nil"/>
              <w:bottom w:val="single" w:sz="4" w:space="0" w:color="auto"/>
              <w:right w:val="single" w:sz="4" w:space="0" w:color="auto"/>
            </w:tcBorders>
            <w:shd w:val="clear" w:color="000000" w:fill="00B050"/>
            <w:noWrap/>
            <w:vAlign w:val="bottom"/>
            <w:hideMark/>
          </w:tcPr>
          <w:p w14:paraId="58BBEBE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59F4BFF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1CF5CA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lastRenderedPageBreak/>
              <w:t>n1-n77-n79</w:t>
            </w:r>
          </w:p>
        </w:tc>
        <w:tc>
          <w:tcPr>
            <w:tcW w:w="759" w:type="dxa"/>
            <w:tcBorders>
              <w:top w:val="nil"/>
              <w:left w:val="nil"/>
              <w:bottom w:val="single" w:sz="4" w:space="0" w:color="auto"/>
              <w:right w:val="single" w:sz="4" w:space="0" w:color="auto"/>
            </w:tcBorders>
            <w:shd w:val="clear" w:color="auto" w:fill="auto"/>
            <w:vAlign w:val="center"/>
            <w:hideMark/>
          </w:tcPr>
          <w:p w14:paraId="4B2299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n77-n79</w:t>
            </w:r>
          </w:p>
        </w:tc>
        <w:tc>
          <w:tcPr>
            <w:tcW w:w="1304" w:type="dxa"/>
            <w:tcBorders>
              <w:top w:val="nil"/>
              <w:left w:val="nil"/>
              <w:bottom w:val="single" w:sz="4" w:space="0" w:color="auto"/>
              <w:right w:val="single" w:sz="4" w:space="0" w:color="auto"/>
            </w:tcBorders>
            <w:shd w:val="clear" w:color="auto" w:fill="auto"/>
            <w:vAlign w:val="center"/>
            <w:hideMark/>
          </w:tcPr>
          <w:p w14:paraId="096BC3D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06443A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9DEC18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21B3301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15.6</w:t>
            </w:r>
          </w:p>
        </w:tc>
        <w:tc>
          <w:tcPr>
            <w:tcW w:w="1006" w:type="dxa"/>
            <w:tcBorders>
              <w:top w:val="nil"/>
              <w:left w:val="nil"/>
              <w:bottom w:val="single" w:sz="4" w:space="0" w:color="auto"/>
              <w:right w:val="single" w:sz="4" w:space="0" w:color="auto"/>
            </w:tcBorders>
            <w:shd w:val="clear" w:color="auto" w:fill="auto"/>
            <w:vAlign w:val="center"/>
            <w:hideMark/>
          </w:tcPr>
          <w:p w14:paraId="724896E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24.6</w:t>
            </w:r>
          </w:p>
        </w:tc>
        <w:tc>
          <w:tcPr>
            <w:tcW w:w="959" w:type="dxa"/>
            <w:tcBorders>
              <w:top w:val="nil"/>
              <w:left w:val="nil"/>
              <w:bottom w:val="single" w:sz="4" w:space="0" w:color="auto"/>
              <w:right w:val="single" w:sz="4" w:space="0" w:color="auto"/>
            </w:tcBorders>
            <w:shd w:val="clear" w:color="auto" w:fill="auto"/>
            <w:vAlign w:val="center"/>
            <w:hideMark/>
          </w:tcPr>
          <w:p w14:paraId="22353C9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6F61F39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w:t>
            </w:r>
          </w:p>
        </w:tc>
        <w:tc>
          <w:tcPr>
            <w:tcW w:w="580" w:type="dxa"/>
            <w:tcBorders>
              <w:top w:val="nil"/>
              <w:left w:val="nil"/>
              <w:bottom w:val="single" w:sz="4" w:space="0" w:color="auto"/>
              <w:right w:val="single" w:sz="4" w:space="0" w:color="auto"/>
            </w:tcBorders>
            <w:shd w:val="clear" w:color="000000" w:fill="00B050"/>
            <w:noWrap/>
            <w:vAlign w:val="bottom"/>
            <w:hideMark/>
          </w:tcPr>
          <w:p w14:paraId="1BCB1BC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25B3C45E"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D751C1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n1-n41-n77</w:t>
            </w:r>
          </w:p>
        </w:tc>
        <w:tc>
          <w:tcPr>
            <w:tcW w:w="759" w:type="dxa"/>
            <w:tcBorders>
              <w:top w:val="nil"/>
              <w:left w:val="nil"/>
              <w:bottom w:val="single" w:sz="4" w:space="0" w:color="auto"/>
              <w:right w:val="single" w:sz="4" w:space="0" w:color="auto"/>
            </w:tcBorders>
            <w:shd w:val="clear" w:color="auto" w:fill="auto"/>
            <w:vAlign w:val="center"/>
            <w:hideMark/>
          </w:tcPr>
          <w:p w14:paraId="30C311B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n1-n41</w:t>
            </w:r>
          </w:p>
        </w:tc>
        <w:tc>
          <w:tcPr>
            <w:tcW w:w="1304" w:type="dxa"/>
            <w:tcBorders>
              <w:top w:val="nil"/>
              <w:left w:val="nil"/>
              <w:bottom w:val="single" w:sz="4" w:space="0" w:color="auto"/>
              <w:right w:val="single" w:sz="4" w:space="0" w:color="auto"/>
            </w:tcBorders>
            <w:shd w:val="clear" w:color="auto" w:fill="auto"/>
            <w:vAlign w:val="center"/>
            <w:hideMark/>
          </w:tcPr>
          <w:p w14:paraId="468A98C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E12FBB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7906ACB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101D6B4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19.6</w:t>
            </w:r>
          </w:p>
        </w:tc>
        <w:tc>
          <w:tcPr>
            <w:tcW w:w="1006" w:type="dxa"/>
            <w:tcBorders>
              <w:top w:val="nil"/>
              <w:left w:val="nil"/>
              <w:bottom w:val="single" w:sz="4" w:space="0" w:color="auto"/>
              <w:right w:val="single" w:sz="4" w:space="0" w:color="auto"/>
            </w:tcBorders>
            <w:shd w:val="clear" w:color="auto" w:fill="auto"/>
            <w:vAlign w:val="center"/>
            <w:hideMark/>
          </w:tcPr>
          <w:p w14:paraId="53A991F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28.2</w:t>
            </w:r>
          </w:p>
        </w:tc>
        <w:tc>
          <w:tcPr>
            <w:tcW w:w="959" w:type="dxa"/>
            <w:tcBorders>
              <w:top w:val="nil"/>
              <w:left w:val="nil"/>
              <w:bottom w:val="single" w:sz="4" w:space="0" w:color="auto"/>
              <w:right w:val="single" w:sz="4" w:space="0" w:color="auto"/>
            </w:tcBorders>
            <w:shd w:val="clear" w:color="auto" w:fill="auto"/>
            <w:vAlign w:val="center"/>
            <w:hideMark/>
          </w:tcPr>
          <w:p w14:paraId="09E6643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669FAB2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c>
          <w:tcPr>
            <w:tcW w:w="580" w:type="dxa"/>
            <w:tcBorders>
              <w:top w:val="nil"/>
              <w:left w:val="nil"/>
              <w:bottom w:val="single" w:sz="4" w:space="0" w:color="auto"/>
              <w:right w:val="single" w:sz="4" w:space="0" w:color="auto"/>
            </w:tcBorders>
            <w:shd w:val="clear" w:color="000000" w:fill="00B050"/>
            <w:noWrap/>
            <w:vAlign w:val="bottom"/>
            <w:hideMark/>
          </w:tcPr>
          <w:p w14:paraId="16751BA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2272CBF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C81220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n2-n5-n77</w:t>
            </w:r>
          </w:p>
        </w:tc>
        <w:tc>
          <w:tcPr>
            <w:tcW w:w="759" w:type="dxa"/>
            <w:tcBorders>
              <w:top w:val="nil"/>
              <w:left w:val="nil"/>
              <w:bottom w:val="single" w:sz="4" w:space="0" w:color="auto"/>
              <w:right w:val="single" w:sz="4" w:space="0" w:color="auto"/>
            </w:tcBorders>
            <w:shd w:val="clear" w:color="auto" w:fill="auto"/>
            <w:vAlign w:val="center"/>
            <w:hideMark/>
          </w:tcPr>
          <w:p w14:paraId="0103B5F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0667D65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897724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1A454D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w:t>
            </w:r>
          </w:p>
        </w:tc>
        <w:tc>
          <w:tcPr>
            <w:tcW w:w="784" w:type="dxa"/>
            <w:tcBorders>
              <w:top w:val="nil"/>
              <w:left w:val="nil"/>
              <w:bottom w:val="single" w:sz="4" w:space="0" w:color="auto"/>
              <w:right w:val="single" w:sz="4" w:space="0" w:color="auto"/>
            </w:tcBorders>
            <w:shd w:val="clear" w:color="auto" w:fill="auto"/>
            <w:vAlign w:val="center"/>
            <w:hideMark/>
          </w:tcPr>
          <w:p w14:paraId="2857957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16.5</w:t>
            </w:r>
          </w:p>
        </w:tc>
        <w:tc>
          <w:tcPr>
            <w:tcW w:w="1006" w:type="dxa"/>
            <w:tcBorders>
              <w:top w:val="nil"/>
              <w:left w:val="nil"/>
              <w:bottom w:val="single" w:sz="4" w:space="0" w:color="auto"/>
              <w:right w:val="single" w:sz="4" w:space="0" w:color="auto"/>
            </w:tcBorders>
            <w:shd w:val="clear" w:color="auto" w:fill="auto"/>
            <w:vAlign w:val="center"/>
            <w:hideMark/>
          </w:tcPr>
          <w:p w14:paraId="430EF75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24.8</w:t>
            </w:r>
          </w:p>
        </w:tc>
        <w:tc>
          <w:tcPr>
            <w:tcW w:w="959" w:type="dxa"/>
            <w:tcBorders>
              <w:top w:val="nil"/>
              <w:left w:val="nil"/>
              <w:bottom w:val="single" w:sz="4" w:space="0" w:color="auto"/>
              <w:right w:val="single" w:sz="4" w:space="0" w:color="auto"/>
            </w:tcBorders>
            <w:shd w:val="clear" w:color="auto" w:fill="auto"/>
            <w:vAlign w:val="center"/>
            <w:hideMark/>
          </w:tcPr>
          <w:p w14:paraId="67B4581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CA50B0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32A5EC9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7998324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9071AB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n2-n12-n77</w:t>
            </w:r>
          </w:p>
        </w:tc>
        <w:tc>
          <w:tcPr>
            <w:tcW w:w="759" w:type="dxa"/>
            <w:tcBorders>
              <w:top w:val="nil"/>
              <w:left w:val="nil"/>
              <w:bottom w:val="single" w:sz="4" w:space="0" w:color="auto"/>
              <w:right w:val="single" w:sz="4" w:space="0" w:color="auto"/>
            </w:tcBorders>
            <w:shd w:val="clear" w:color="auto" w:fill="auto"/>
            <w:vAlign w:val="center"/>
            <w:hideMark/>
          </w:tcPr>
          <w:p w14:paraId="1098DED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n12-n77</w:t>
            </w:r>
          </w:p>
        </w:tc>
        <w:tc>
          <w:tcPr>
            <w:tcW w:w="1304" w:type="dxa"/>
            <w:tcBorders>
              <w:top w:val="nil"/>
              <w:left w:val="nil"/>
              <w:bottom w:val="single" w:sz="4" w:space="0" w:color="auto"/>
              <w:right w:val="single" w:sz="4" w:space="0" w:color="auto"/>
            </w:tcBorders>
            <w:shd w:val="clear" w:color="auto" w:fill="auto"/>
            <w:vAlign w:val="center"/>
            <w:hideMark/>
          </w:tcPr>
          <w:p w14:paraId="53A970F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6606B0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15C334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w:t>
            </w:r>
          </w:p>
        </w:tc>
        <w:tc>
          <w:tcPr>
            <w:tcW w:w="784" w:type="dxa"/>
            <w:tcBorders>
              <w:top w:val="nil"/>
              <w:left w:val="nil"/>
              <w:bottom w:val="single" w:sz="4" w:space="0" w:color="auto"/>
              <w:right w:val="single" w:sz="4" w:space="0" w:color="auto"/>
            </w:tcBorders>
            <w:shd w:val="clear" w:color="auto" w:fill="auto"/>
            <w:vAlign w:val="center"/>
            <w:hideMark/>
          </w:tcPr>
          <w:p w14:paraId="592926D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16.5</w:t>
            </w:r>
          </w:p>
        </w:tc>
        <w:tc>
          <w:tcPr>
            <w:tcW w:w="1006" w:type="dxa"/>
            <w:tcBorders>
              <w:top w:val="nil"/>
              <w:left w:val="nil"/>
              <w:bottom w:val="single" w:sz="4" w:space="0" w:color="auto"/>
              <w:right w:val="single" w:sz="4" w:space="0" w:color="auto"/>
            </w:tcBorders>
            <w:shd w:val="clear" w:color="auto" w:fill="auto"/>
            <w:vAlign w:val="center"/>
            <w:hideMark/>
          </w:tcPr>
          <w:p w14:paraId="1AC377A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24.8</w:t>
            </w:r>
          </w:p>
        </w:tc>
        <w:tc>
          <w:tcPr>
            <w:tcW w:w="959" w:type="dxa"/>
            <w:tcBorders>
              <w:top w:val="nil"/>
              <w:left w:val="nil"/>
              <w:bottom w:val="single" w:sz="4" w:space="0" w:color="auto"/>
              <w:right w:val="single" w:sz="4" w:space="0" w:color="auto"/>
            </w:tcBorders>
            <w:shd w:val="clear" w:color="auto" w:fill="auto"/>
            <w:vAlign w:val="center"/>
            <w:hideMark/>
          </w:tcPr>
          <w:p w14:paraId="26A3441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6077911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66056FA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763694B5"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ECDAFD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n2-n14-n77</w:t>
            </w:r>
          </w:p>
        </w:tc>
        <w:tc>
          <w:tcPr>
            <w:tcW w:w="759" w:type="dxa"/>
            <w:tcBorders>
              <w:top w:val="nil"/>
              <w:left w:val="nil"/>
              <w:bottom w:val="single" w:sz="4" w:space="0" w:color="auto"/>
              <w:right w:val="single" w:sz="4" w:space="0" w:color="auto"/>
            </w:tcBorders>
            <w:shd w:val="clear" w:color="auto" w:fill="auto"/>
            <w:vAlign w:val="center"/>
            <w:hideMark/>
          </w:tcPr>
          <w:p w14:paraId="13E0F56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n14-n77</w:t>
            </w:r>
          </w:p>
        </w:tc>
        <w:tc>
          <w:tcPr>
            <w:tcW w:w="1304" w:type="dxa"/>
            <w:tcBorders>
              <w:top w:val="nil"/>
              <w:left w:val="nil"/>
              <w:bottom w:val="single" w:sz="4" w:space="0" w:color="auto"/>
              <w:right w:val="single" w:sz="4" w:space="0" w:color="auto"/>
            </w:tcBorders>
            <w:shd w:val="clear" w:color="auto" w:fill="auto"/>
            <w:vAlign w:val="center"/>
            <w:hideMark/>
          </w:tcPr>
          <w:p w14:paraId="383224E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6BEF1F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D88B53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w:t>
            </w:r>
          </w:p>
        </w:tc>
        <w:tc>
          <w:tcPr>
            <w:tcW w:w="784" w:type="dxa"/>
            <w:tcBorders>
              <w:top w:val="nil"/>
              <w:left w:val="nil"/>
              <w:bottom w:val="single" w:sz="4" w:space="0" w:color="auto"/>
              <w:right w:val="single" w:sz="4" w:space="0" w:color="auto"/>
            </w:tcBorders>
            <w:shd w:val="clear" w:color="auto" w:fill="auto"/>
            <w:vAlign w:val="center"/>
            <w:hideMark/>
          </w:tcPr>
          <w:p w14:paraId="609C9AB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16.5</w:t>
            </w:r>
          </w:p>
        </w:tc>
        <w:tc>
          <w:tcPr>
            <w:tcW w:w="1006" w:type="dxa"/>
            <w:tcBorders>
              <w:top w:val="nil"/>
              <w:left w:val="nil"/>
              <w:bottom w:val="single" w:sz="4" w:space="0" w:color="auto"/>
              <w:right w:val="single" w:sz="4" w:space="0" w:color="auto"/>
            </w:tcBorders>
            <w:shd w:val="clear" w:color="auto" w:fill="auto"/>
            <w:vAlign w:val="center"/>
            <w:hideMark/>
          </w:tcPr>
          <w:p w14:paraId="72E7CD2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24.8</w:t>
            </w:r>
          </w:p>
        </w:tc>
        <w:tc>
          <w:tcPr>
            <w:tcW w:w="959" w:type="dxa"/>
            <w:tcBorders>
              <w:top w:val="nil"/>
              <w:left w:val="nil"/>
              <w:bottom w:val="single" w:sz="4" w:space="0" w:color="auto"/>
              <w:right w:val="single" w:sz="4" w:space="0" w:color="auto"/>
            </w:tcBorders>
            <w:shd w:val="clear" w:color="auto" w:fill="auto"/>
            <w:vAlign w:val="center"/>
            <w:hideMark/>
          </w:tcPr>
          <w:p w14:paraId="2197CF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5804633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3B603DF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7BC4E37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6F3CB6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n3-n7-n78</w:t>
            </w:r>
          </w:p>
        </w:tc>
        <w:tc>
          <w:tcPr>
            <w:tcW w:w="759" w:type="dxa"/>
            <w:tcBorders>
              <w:top w:val="nil"/>
              <w:left w:val="nil"/>
              <w:bottom w:val="single" w:sz="4" w:space="0" w:color="auto"/>
              <w:right w:val="single" w:sz="4" w:space="0" w:color="auto"/>
            </w:tcBorders>
            <w:shd w:val="clear" w:color="auto" w:fill="auto"/>
            <w:vAlign w:val="center"/>
            <w:hideMark/>
          </w:tcPr>
          <w:p w14:paraId="71CE2A2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0D349CF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676BE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E3BDCA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698D0BD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17.6</w:t>
            </w:r>
          </w:p>
        </w:tc>
        <w:tc>
          <w:tcPr>
            <w:tcW w:w="1006" w:type="dxa"/>
            <w:tcBorders>
              <w:top w:val="nil"/>
              <w:left w:val="nil"/>
              <w:bottom w:val="single" w:sz="4" w:space="0" w:color="auto"/>
              <w:right w:val="single" w:sz="4" w:space="0" w:color="auto"/>
            </w:tcBorders>
            <w:shd w:val="clear" w:color="auto" w:fill="auto"/>
            <w:vAlign w:val="center"/>
            <w:hideMark/>
          </w:tcPr>
          <w:p w14:paraId="630B5B9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26.6</w:t>
            </w:r>
          </w:p>
        </w:tc>
        <w:tc>
          <w:tcPr>
            <w:tcW w:w="959" w:type="dxa"/>
            <w:tcBorders>
              <w:top w:val="nil"/>
              <w:left w:val="nil"/>
              <w:bottom w:val="single" w:sz="4" w:space="0" w:color="auto"/>
              <w:right w:val="single" w:sz="4" w:space="0" w:color="auto"/>
            </w:tcBorders>
            <w:shd w:val="clear" w:color="auto" w:fill="auto"/>
            <w:vAlign w:val="center"/>
            <w:hideMark/>
          </w:tcPr>
          <w:p w14:paraId="6FBD857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54B675A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w:t>
            </w:r>
          </w:p>
        </w:tc>
        <w:tc>
          <w:tcPr>
            <w:tcW w:w="580" w:type="dxa"/>
            <w:tcBorders>
              <w:top w:val="nil"/>
              <w:left w:val="nil"/>
              <w:bottom w:val="single" w:sz="4" w:space="0" w:color="auto"/>
              <w:right w:val="single" w:sz="4" w:space="0" w:color="auto"/>
            </w:tcBorders>
            <w:shd w:val="clear" w:color="000000" w:fill="00B050"/>
            <w:noWrap/>
            <w:vAlign w:val="bottom"/>
            <w:hideMark/>
          </w:tcPr>
          <w:p w14:paraId="76CB994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56A593E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B56DA3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n3-n18-n77</w:t>
            </w:r>
          </w:p>
        </w:tc>
        <w:tc>
          <w:tcPr>
            <w:tcW w:w="759" w:type="dxa"/>
            <w:tcBorders>
              <w:top w:val="nil"/>
              <w:left w:val="nil"/>
              <w:bottom w:val="single" w:sz="4" w:space="0" w:color="auto"/>
              <w:right w:val="single" w:sz="4" w:space="0" w:color="auto"/>
            </w:tcBorders>
            <w:shd w:val="clear" w:color="auto" w:fill="auto"/>
            <w:vAlign w:val="center"/>
            <w:hideMark/>
          </w:tcPr>
          <w:p w14:paraId="5DFF552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n18-n77</w:t>
            </w:r>
          </w:p>
        </w:tc>
        <w:tc>
          <w:tcPr>
            <w:tcW w:w="1304" w:type="dxa"/>
            <w:tcBorders>
              <w:top w:val="nil"/>
              <w:left w:val="nil"/>
              <w:bottom w:val="single" w:sz="4" w:space="0" w:color="auto"/>
              <w:right w:val="single" w:sz="4" w:space="0" w:color="auto"/>
            </w:tcBorders>
            <w:shd w:val="clear" w:color="auto" w:fill="auto"/>
            <w:vAlign w:val="center"/>
            <w:hideMark/>
          </w:tcPr>
          <w:p w14:paraId="2773018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020E66A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19BC5B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2FFD1D9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15.7</w:t>
            </w:r>
          </w:p>
        </w:tc>
        <w:tc>
          <w:tcPr>
            <w:tcW w:w="1006" w:type="dxa"/>
            <w:tcBorders>
              <w:top w:val="nil"/>
              <w:left w:val="nil"/>
              <w:bottom w:val="single" w:sz="4" w:space="0" w:color="auto"/>
              <w:right w:val="single" w:sz="4" w:space="0" w:color="auto"/>
            </w:tcBorders>
            <w:shd w:val="clear" w:color="auto" w:fill="auto"/>
            <w:vAlign w:val="center"/>
            <w:hideMark/>
          </w:tcPr>
          <w:p w14:paraId="1C657D2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24.2</w:t>
            </w:r>
          </w:p>
        </w:tc>
        <w:tc>
          <w:tcPr>
            <w:tcW w:w="959" w:type="dxa"/>
            <w:tcBorders>
              <w:top w:val="nil"/>
              <w:left w:val="nil"/>
              <w:bottom w:val="single" w:sz="4" w:space="0" w:color="auto"/>
              <w:right w:val="single" w:sz="4" w:space="0" w:color="auto"/>
            </w:tcBorders>
            <w:shd w:val="clear" w:color="auto" w:fill="auto"/>
            <w:vAlign w:val="center"/>
            <w:hideMark/>
          </w:tcPr>
          <w:p w14:paraId="34895E6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14F736E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8.5</w:t>
            </w:r>
          </w:p>
        </w:tc>
        <w:tc>
          <w:tcPr>
            <w:tcW w:w="580" w:type="dxa"/>
            <w:tcBorders>
              <w:top w:val="nil"/>
              <w:left w:val="nil"/>
              <w:bottom w:val="single" w:sz="4" w:space="0" w:color="auto"/>
              <w:right w:val="single" w:sz="4" w:space="0" w:color="auto"/>
            </w:tcBorders>
            <w:shd w:val="clear" w:color="000000" w:fill="00B050"/>
            <w:noWrap/>
            <w:vAlign w:val="bottom"/>
            <w:hideMark/>
          </w:tcPr>
          <w:p w14:paraId="6B0269E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01BB79F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9285F7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n3-n28-n77</w:t>
            </w:r>
          </w:p>
        </w:tc>
        <w:tc>
          <w:tcPr>
            <w:tcW w:w="759" w:type="dxa"/>
            <w:tcBorders>
              <w:top w:val="nil"/>
              <w:left w:val="nil"/>
              <w:bottom w:val="single" w:sz="4" w:space="0" w:color="auto"/>
              <w:right w:val="single" w:sz="4" w:space="0" w:color="auto"/>
            </w:tcBorders>
            <w:shd w:val="clear" w:color="auto" w:fill="auto"/>
            <w:vAlign w:val="center"/>
            <w:hideMark/>
          </w:tcPr>
          <w:p w14:paraId="0CE3EBF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n3-n77</w:t>
            </w:r>
          </w:p>
        </w:tc>
        <w:tc>
          <w:tcPr>
            <w:tcW w:w="1304" w:type="dxa"/>
            <w:tcBorders>
              <w:top w:val="nil"/>
              <w:left w:val="nil"/>
              <w:bottom w:val="single" w:sz="4" w:space="0" w:color="auto"/>
              <w:right w:val="single" w:sz="4" w:space="0" w:color="auto"/>
            </w:tcBorders>
            <w:shd w:val="clear" w:color="auto" w:fill="auto"/>
            <w:vAlign w:val="center"/>
            <w:hideMark/>
          </w:tcPr>
          <w:p w14:paraId="1EE04D5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E0461B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6FCA7D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65C0F28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15.3</w:t>
            </w:r>
          </w:p>
        </w:tc>
        <w:tc>
          <w:tcPr>
            <w:tcW w:w="1006" w:type="dxa"/>
            <w:tcBorders>
              <w:top w:val="nil"/>
              <w:left w:val="nil"/>
              <w:bottom w:val="single" w:sz="4" w:space="0" w:color="auto"/>
              <w:right w:val="single" w:sz="4" w:space="0" w:color="auto"/>
            </w:tcBorders>
            <w:shd w:val="clear" w:color="auto" w:fill="auto"/>
            <w:vAlign w:val="center"/>
            <w:hideMark/>
          </w:tcPr>
          <w:p w14:paraId="3625CB3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24.2</w:t>
            </w:r>
          </w:p>
        </w:tc>
        <w:tc>
          <w:tcPr>
            <w:tcW w:w="959" w:type="dxa"/>
            <w:tcBorders>
              <w:top w:val="nil"/>
              <w:left w:val="nil"/>
              <w:bottom w:val="single" w:sz="4" w:space="0" w:color="auto"/>
              <w:right w:val="single" w:sz="4" w:space="0" w:color="auto"/>
            </w:tcBorders>
            <w:shd w:val="clear" w:color="auto" w:fill="auto"/>
            <w:vAlign w:val="center"/>
            <w:hideMark/>
          </w:tcPr>
          <w:p w14:paraId="6DBD822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1A371EF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4FAB828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4503C16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042DB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n3-n28-n77</w:t>
            </w:r>
          </w:p>
        </w:tc>
        <w:tc>
          <w:tcPr>
            <w:tcW w:w="759" w:type="dxa"/>
            <w:tcBorders>
              <w:top w:val="nil"/>
              <w:left w:val="nil"/>
              <w:bottom w:val="single" w:sz="4" w:space="0" w:color="auto"/>
              <w:right w:val="single" w:sz="4" w:space="0" w:color="auto"/>
            </w:tcBorders>
            <w:shd w:val="clear" w:color="auto" w:fill="auto"/>
            <w:vAlign w:val="center"/>
            <w:hideMark/>
          </w:tcPr>
          <w:p w14:paraId="6FE82D7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n28-n77</w:t>
            </w:r>
          </w:p>
        </w:tc>
        <w:tc>
          <w:tcPr>
            <w:tcW w:w="1304" w:type="dxa"/>
            <w:tcBorders>
              <w:top w:val="nil"/>
              <w:left w:val="nil"/>
              <w:bottom w:val="single" w:sz="4" w:space="0" w:color="auto"/>
              <w:right w:val="single" w:sz="4" w:space="0" w:color="auto"/>
            </w:tcBorders>
            <w:shd w:val="clear" w:color="auto" w:fill="auto"/>
            <w:vAlign w:val="center"/>
            <w:hideMark/>
          </w:tcPr>
          <w:p w14:paraId="392491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AF2D8D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F4BF72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0055B1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w:t>
            </w:r>
          </w:p>
        </w:tc>
        <w:tc>
          <w:tcPr>
            <w:tcW w:w="1006" w:type="dxa"/>
            <w:tcBorders>
              <w:top w:val="nil"/>
              <w:left w:val="nil"/>
              <w:bottom w:val="single" w:sz="4" w:space="0" w:color="auto"/>
              <w:right w:val="single" w:sz="4" w:space="0" w:color="auto"/>
            </w:tcBorders>
            <w:shd w:val="clear" w:color="auto" w:fill="auto"/>
            <w:vAlign w:val="center"/>
            <w:hideMark/>
          </w:tcPr>
          <w:p w14:paraId="728421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25.8</w:t>
            </w:r>
          </w:p>
        </w:tc>
        <w:tc>
          <w:tcPr>
            <w:tcW w:w="959" w:type="dxa"/>
            <w:tcBorders>
              <w:top w:val="nil"/>
              <w:left w:val="nil"/>
              <w:bottom w:val="single" w:sz="4" w:space="0" w:color="auto"/>
              <w:right w:val="single" w:sz="4" w:space="0" w:color="auto"/>
            </w:tcBorders>
            <w:shd w:val="clear" w:color="auto" w:fill="auto"/>
            <w:vAlign w:val="center"/>
            <w:hideMark/>
          </w:tcPr>
          <w:p w14:paraId="48D2042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3BF61A6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c>
          <w:tcPr>
            <w:tcW w:w="580" w:type="dxa"/>
            <w:tcBorders>
              <w:top w:val="nil"/>
              <w:left w:val="nil"/>
              <w:bottom w:val="single" w:sz="4" w:space="0" w:color="auto"/>
              <w:right w:val="single" w:sz="4" w:space="0" w:color="auto"/>
            </w:tcBorders>
            <w:shd w:val="clear" w:color="000000" w:fill="00B050"/>
            <w:noWrap/>
            <w:vAlign w:val="bottom"/>
            <w:hideMark/>
          </w:tcPr>
          <w:p w14:paraId="6B5F607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0AAA0D49"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C1EFA5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n3-n28-n78</w:t>
            </w:r>
          </w:p>
        </w:tc>
        <w:tc>
          <w:tcPr>
            <w:tcW w:w="759" w:type="dxa"/>
            <w:tcBorders>
              <w:top w:val="nil"/>
              <w:left w:val="nil"/>
              <w:bottom w:val="single" w:sz="4" w:space="0" w:color="auto"/>
              <w:right w:val="single" w:sz="4" w:space="0" w:color="auto"/>
            </w:tcBorders>
            <w:shd w:val="clear" w:color="auto" w:fill="auto"/>
            <w:vAlign w:val="center"/>
            <w:hideMark/>
          </w:tcPr>
          <w:p w14:paraId="0B777DE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n28-n78</w:t>
            </w:r>
          </w:p>
        </w:tc>
        <w:tc>
          <w:tcPr>
            <w:tcW w:w="1304" w:type="dxa"/>
            <w:tcBorders>
              <w:top w:val="nil"/>
              <w:left w:val="nil"/>
              <w:bottom w:val="single" w:sz="4" w:space="0" w:color="auto"/>
              <w:right w:val="single" w:sz="4" w:space="0" w:color="auto"/>
            </w:tcBorders>
            <w:shd w:val="clear" w:color="auto" w:fill="auto"/>
            <w:vAlign w:val="center"/>
            <w:hideMark/>
          </w:tcPr>
          <w:p w14:paraId="0224EE2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DD0A6E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1929D5D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000000" w:fill="FF0000"/>
            <w:vAlign w:val="center"/>
            <w:hideMark/>
          </w:tcPr>
          <w:p w14:paraId="74FD3E9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1006" w:type="dxa"/>
            <w:tcBorders>
              <w:top w:val="nil"/>
              <w:left w:val="nil"/>
              <w:bottom w:val="single" w:sz="4" w:space="0" w:color="auto"/>
              <w:right w:val="single" w:sz="4" w:space="0" w:color="auto"/>
            </w:tcBorders>
            <w:shd w:val="clear" w:color="auto" w:fill="auto"/>
            <w:vAlign w:val="center"/>
            <w:hideMark/>
          </w:tcPr>
          <w:p w14:paraId="325639F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29.2</w:t>
            </w:r>
          </w:p>
        </w:tc>
        <w:tc>
          <w:tcPr>
            <w:tcW w:w="959" w:type="dxa"/>
            <w:tcBorders>
              <w:top w:val="nil"/>
              <w:left w:val="nil"/>
              <w:bottom w:val="single" w:sz="4" w:space="0" w:color="auto"/>
              <w:right w:val="single" w:sz="4" w:space="0" w:color="auto"/>
            </w:tcBorders>
            <w:shd w:val="clear" w:color="auto" w:fill="auto"/>
            <w:vAlign w:val="center"/>
            <w:hideMark/>
          </w:tcPr>
          <w:p w14:paraId="35076C7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78D8DF3A" w14:textId="3FD88CB2"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w:t>
            </w:r>
          </w:p>
        </w:tc>
        <w:tc>
          <w:tcPr>
            <w:tcW w:w="580" w:type="dxa"/>
            <w:tcBorders>
              <w:top w:val="nil"/>
              <w:left w:val="nil"/>
              <w:bottom w:val="single" w:sz="4" w:space="0" w:color="auto"/>
              <w:right w:val="single" w:sz="4" w:space="0" w:color="auto"/>
            </w:tcBorders>
            <w:shd w:val="clear" w:color="000000" w:fill="FF0000"/>
            <w:noWrap/>
            <w:vAlign w:val="bottom"/>
            <w:hideMark/>
          </w:tcPr>
          <w:p w14:paraId="32F8B7A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0EDB4DE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8CC62E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n3-n41-n77</w:t>
            </w:r>
          </w:p>
        </w:tc>
        <w:tc>
          <w:tcPr>
            <w:tcW w:w="759" w:type="dxa"/>
            <w:tcBorders>
              <w:top w:val="nil"/>
              <w:left w:val="nil"/>
              <w:bottom w:val="single" w:sz="4" w:space="0" w:color="auto"/>
              <w:right w:val="single" w:sz="4" w:space="0" w:color="auto"/>
            </w:tcBorders>
            <w:shd w:val="clear" w:color="auto" w:fill="auto"/>
            <w:vAlign w:val="center"/>
            <w:hideMark/>
          </w:tcPr>
          <w:p w14:paraId="13FB8A1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n3-n41</w:t>
            </w:r>
          </w:p>
        </w:tc>
        <w:tc>
          <w:tcPr>
            <w:tcW w:w="1304" w:type="dxa"/>
            <w:tcBorders>
              <w:top w:val="nil"/>
              <w:left w:val="nil"/>
              <w:bottom w:val="single" w:sz="4" w:space="0" w:color="auto"/>
              <w:right w:val="single" w:sz="4" w:space="0" w:color="auto"/>
            </w:tcBorders>
            <w:shd w:val="clear" w:color="auto" w:fill="auto"/>
            <w:vAlign w:val="center"/>
            <w:hideMark/>
          </w:tcPr>
          <w:p w14:paraId="33ED817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98C049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2B9F6B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4339995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16.8</w:t>
            </w:r>
          </w:p>
        </w:tc>
        <w:tc>
          <w:tcPr>
            <w:tcW w:w="1006" w:type="dxa"/>
            <w:tcBorders>
              <w:top w:val="nil"/>
              <w:left w:val="nil"/>
              <w:bottom w:val="single" w:sz="4" w:space="0" w:color="auto"/>
              <w:right w:val="single" w:sz="4" w:space="0" w:color="auto"/>
            </w:tcBorders>
            <w:shd w:val="clear" w:color="auto" w:fill="auto"/>
            <w:vAlign w:val="center"/>
            <w:hideMark/>
          </w:tcPr>
          <w:p w14:paraId="13BCDC4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25.6</w:t>
            </w:r>
          </w:p>
        </w:tc>
        <w:tc>
          <w:tcPr>
            <w:tcW w:w="959" w:type="dxa"/>
            <w:tcBorders>
              <w:top w:val="nil"/>
              <w:left w:val="nil"/>
              <w:bottom w:val="single" w:sz="4" w:space="0" w:color="auto"/>
              <w:right w:val="single" w:sz="4" w:space="0" w:color="auto"/>
            </w:tcBorders>
            <w:shd w:val="clear" w:color="auto" w:fill="auto"/>
            <w:vAlign w:val="center"/>
            <w:hideMark/>
          </w:tcPr>
          <w:p w14:paraId="57283EB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3DFBF3E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c>
          <w:tcPr>
            <w:tcW w:w="580" w:type="dxa"/>
            <w:tcBorders>
              <w:top w:val="nil"/>
              <w:left w:val="nil"/>
              <w:bottom w:val="single" w:sz="4" w:space="0" w:color="auto"/>
              <w:right w:val="single" w:sz="4" w:space="0" w:color="auto"/>
            </w:tcBorders>
            <w:shd w:val="clear" w:color="000000" w:fill="00B050"/>
            <w:noWrap/>
            <w:vAlign w:val="bottom"/>
            <w:hideMark/>
          </w:tcPr>
          <w:p w14:paraId="05C9194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29114467"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E49391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n3-n41-n77</w:t>
            </w:r>
          </w:p>
        </w:tc>
        <w:tc>
          <w:tcPr>
            <w:tcW w:w="759" w:type="dxa"/>
            <w:tcBorders>
              <w:top w:val="nil"/>
              <w:left w:val="nil"/>
              <w:bottom w:val="single" w:sz="4" w:space="0" w:color="auto"/>
              <w:right w:val="single" w:sz="4" w:space="0" w:color="auto"/>
            </w:tcBorders>
            <w:shd w:val="clear" w:color="auto" w:fill="auto"/>
            <w:vAlign w:val="center"/>
            <w:hideMark/>
          </w:tcPr>
          <w:p w14:paraId="2A20FA5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4E305ED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30B2BD9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6B3DAC6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380CC83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16.4</w:t>
            </w:r>
          </w:p>
        </w:tc>
        <w:tc>
          <w:tcPr>
            <w:tcW w:w="1006" w:type="dxa"/>
            <w:tcBorders>
              <w:top w:val="nil"/>
              <w:left w:val="nil"/>
              <w:bottom w:val="single" w:sz="4" w:space="0" w:color="auto"/>
              <w:right w:val="single" w:sz="4" w:space="0" w:color="auto"/>
            </w:tcBorders>
            <w:shd w:val="clear" w:color="auto" w:fill="auto"/>
            <w:vAlign w:val="center"/>
            <w:hideMark/>
          </w:tcPr>
          <w:p w14:paraId="5D6987C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25.1</w:t>
            </w:r>
          </w:p>
        </w:tc>
        <w:tc>
          <w:tcPr>
            <w:tcW w:w="959" w:type="dxa"/>
            <w:tcBorders>
              <w:top w:val="nil"/>
              <w:left w:val="nil"/>
              <w:bottom w:val="single" w:sz="4" w:space="0" w:color="auto"/>
              <w:right w:val="single" w:sz="4" w:space="0" w:color="auto"/>
            </w:tcBorders>
            <w:shd w:val="clear" w:color="auto" w:fill="auto"/>
            <w:vAlign w:val="center"/>
            <w:hideMark/>
          </w:tcPr>
          <w:p w14:paraId="426ACC8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1635B30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c>
          <w:tcPr>
            <w:tcW w:w="580" w:type="dxa"/>
            <w:tcBorders>
              <w:top w:val="nil"/>
              <w:left w:val="nil"/>
              <w:bottom w:val="single" w:sz="4" w:space="0" w:color="auto"/>
              <w:right w:val="single" w:sz="4" w:space="0" w:color="auto"/>
            </w:tcBorders>
            <w:shd w:val="clear" w:color="000000" w:fill="00B050"/>
            <w:noWrap/>
            <w:vAlign w:val="bottom"/>
            <w:hideMark/>
          </w:tcPr>
          <w:p w14:paraId="25221F2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7DBA05B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679F03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n3-n77-n79</w:t>
            </w:r>
          </w:p>
        </w:tc>
        <w:tc>
          <w:tcPr>
            <w:tcW w:w="759" w:type="dxa"/>
            <w:tcBorders>
              <w:top w:val="nil"/>
              <w:left w:val="nil"/>
              <w:bottom w:val="single" w:sz="4" w:space="0" w:color="auto"/>
              <w:right w:val="single" w:sz="4" w:space="0" w:color="auto"/>
            </w:tcBorders>
            <w:shd w:val="clear" w:color="auto" w:fill="auto"/>
            <w:vAlign w:val="center"/>
            <w:hideMark/>
          </w:tcPr>
          <w:p w14:paraId="5F01752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n77-n79</w:t>
            </w:r>
          </w:p>
        </w:tc>
        <w:tc>
          <w:tcPr>
            <w:tcW w:w="1304" w:type="dxa"/>
            <w:tcBorders>
              <w:top w:val="nil"/>
              <w:left w:val="nil"/>
              <w:bottom w:val="single" w:sz="4" w:space="0" w:color="auto"/>
              <w:right w:val="single" w:sz="4" w:space="0" w:color="auto"/>
            </w:tcBorders>
            <w:shd w:val="clear" w:color="auto" w:fill="auto"/>
            <w:vAlign w:val="center"/>
            <w:hideMark/>
          </w:tcPr>
          <w:p w14:paraId="55F826B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2BF23A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71A2696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7EB1C8D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15.7</w:t>
            </w:r>
          </w:p>
        </w:tc>
        <w:tc>
          <w:tcPr>
            <w:tcW w:w="1006" w:type="dxa"/>
            <w:tcBorders>
              <w:top w:val="nil"/>
              <w:left w:val="nil"/>
              <w:bottom w:val="single" w:sz="4" w:space="0" w:color="auto"/>
              <w:right w:val="single" w:sz="4" w:space="0" w:color="auto"/>
            </w:tcBorders>
            <w:shd w:val="clear" w:color="auto" w:fill="auto"/>
            <w:vAlign w:val="center"/>
            <w:hideMark/>
          </w:tcPr>
          <w:p w14:paraId="0571C94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24.2</w:t>
            </w:r>
          </w:p>
        </w:tc>
        <w:tc>
          <w:tcPr>
            <w:tcW w:w="959" w:type="dxa"/>
            <w:tcBorders>
              <w:top w:val="nil"/>
              <w:left w:val="nil"/>
              <w:bottom w:val="single" w:sz="4" w:space="0" w:color="auto"/>
              <w:right w:val="single" w:sz="4" w:space="0" w:color="auto"/>
            </w:tcBorders>
            <w:shd w:val="clear" w:color="auto" w:fill="auto"/>
            <w:vAlign w:val="center"/>
            <w:hideMark/>
          </w:tcPr>
          <w:p w14:paraId="2A487CF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39EE0C1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8.5</w:t>
            </w:r>
          </w:p>
        </w:tc>
        <w:tc>
          <w:tcPr>
            <w:tcW w:w="580" w:type="dxa"/>
            <w:tcBorders>
              <w:top w:val="nil"/>
              <w:left w:val="nil"/>
              <w:bottom w:val="single" w:sz="4" w:space="0" w:color="auto"/>
              <w:right w:val="single" w:sz="4" w:space="0" w:color="auto"/>
            </w:tcBorders>
            <w:shd w:val="clear" w:color="000000" w:fill="00B050"/>
            <w:noWrap/>
            <w:vAlign w:val="bottom"/>
            <w:hideMark/>
          </w:tcPr>
          <w:p w14:paraId="7C5255F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19BC467C"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479C42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n5-n25-n77</w:t>
            </w:r>
          </w:p>
        </w:tc>
        <w:tc>
          <w:tcPr>
            <w:tcW w:w="759" w:type="dxa"/>
            <w:tcBorders>
              <w:top w:val="nil"/>
              <w:left w:val="nil"/>
              <w:bottom w:val="single" w:sz="4" w:space="0" w:color="auto"/>
              <w:right w:val="single" w:sz="4" w:space="0" w:color="auto"/>
            </w:tcBorders>
            <w:shd w:val="clear" w:color="auto" w:fill="auto"/>
            <w:vAlign w:val="center"/>
            <w:hideMark/>
          </w:tcPr>
          <w:p w14:paraId="2E66C61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37CA237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0C0690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27A812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40B906B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16.5</w:t>
            </w:r>
          </w:p>
        </w:tc>
        <w:tc>
          <w:tcPr>
            <w:tcW w:w="1006" w:type="dxa"/>
            <w:tcBorders>
              <w:top w:val="nil"/>
              <w:left w:val="nil"/>
              <w:bottom w:val="single" w:sz="4" w:space="0" w:color="auto"/>
              <w:right w:val="single" w:sz="4" w:space="0" w:color="auto"/>
            </w:tcBorders>
            <w:shd w:val="clear" w:color="auto" w:fill="auto"/>
            <w:vAlign w:val="center"/>
            <w:hideMark/>
          </w:tcPr>
          <w:p w14:paraId="15435CA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24.8</w:t>
            </w:r>
          </w:p>
        </w:tc>
        <w:tc>
          <w:tcPr>
            <w:tcW w:w="959" w:type="dxa"/>
            <w:tcBorders>
              <w:top w:val="nil"/>
              <w:left w:val="nil"/>
              <w:bottom w:val="single" w:sz="4" w:space="0" w:color="auto"/>
              <w:right w:val="single" w:sz="4" w:space="0" w:color="auto"/>
            </w:tcBorders>
            <w:shd w:val="clear" w:color="auto" w:fill="auto"/>
            <w:vAlign w:val="center"/>
            <w:hideMark/>
          </w:tcPr>
          <w:p w14:paraId="18EEB5C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18C1912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54E96B0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07EE6FA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6E8D3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n5-n25-n78</w:t>
            </w:r>
          </w:p>
        </w:tc>
        <w:tc>
          <w:tcPr>
            <w:tcW w:w="759" w:type="dxa"/>
            <w:tcBorders>
              <w:top w:val="nil"/>
              <w:left w:val="nil"/>
              <w:bottom w:val="single" w:sz="4" w:space="0" w:color="auto"/>
              <w:right w:val="single" w:sz="4" w:space="0" w:color="auto"/>
            </w:tcBorders>
            <w:shd w:val="clear" w:color="auto" w:fill="auto"/>
            <w:vAlign w:val="center"/>
            <w:hideMark/>
          </w:tcPr>
          <w:p w14:paraId="0D04926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n5-n78</w:t>
            </w:r>
          </w:p>
        </w:tc>
        <w:tc>
          <w:tcPr>
            <w:tcW w:w="1304" w:type="dxa"/>
            <w:tcBorders>
              <w:top w:val="nil"/>
              <w:left w:val="nil"/>
              <w:bottom w:val="single" w:sz="4" w:space="0" w:color="auto"/>
              <w:right w:val="single" w:sz="4" w:space="0" w:color="auto"/>
            </w:tcBorders>
            <w:shd w:val="clear" w:color="auto" w:fill="auto"/>
            <w:vAlign w:val="center"/>
            <w:hideMark/>
          </w:tcPr>
          <w:p w14:paraId="037273E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8D46A7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81C38F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7DC176F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16.5</w:t>
            </w:r>
          </w:p>
        </w:tc>
        <w:tc>
          <w:tcPr>
            <w:tcW w:w="1006" w:type="dxa"/>
            <w:tcBorders>
              <w:top w:val="nil"/>
              <w:left w:val="nil"/>
              <w:bottom w:val="single" w:sz="4" w:space="0" w:color="auto"/>
              <w:right w:val="single" w:sz="4" w:space="0" w:color="auto"/>
            </w:tcBorders>
            <w:shd w:val="clear" w:color="auto" w:fill="auto"/>
            <w:vAlign w:val="center"/>
            <w:hideMark/>
          </w:tcPr>
          <w:p w14:paraId="01FD3CB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24.8</w:t>
            </w:r>
          </w:p>
        </w:tc>
        <w:tc>
          <w:tcPr>
            <w:tcW w:w="959" w:type="dxa"/>
            <w:tcBorders>
              <w:top w:val="nil"/>
              <w:left w:val="nil"/>
              <w:bottom w:val="single" w:sz="4" w:space="0" w:color="auto"/>
              <w:right w:val="single" w:sz="4" w:space="0" w:color="auto"/>
            </w:tcBorders>
            <w:shd w:val="clear" w:color="auto" w:fill="auto"/>
            <w:vAlign w:val="center"/>
            <w:hideMark/>
          </w:tcPr>
          <w:p w14:paraId="3DD1135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18E0790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768FDBC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6CDC04F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13D385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n5-n30-n77</w:t>
            </w:r>
          </w:p>
        </w:tc>
        <w:tc>
          <w:tcPr>
            <w:tcW w:w="759" w:type="dxa"/>
            <w:tcBorders>
              <w:top w:val="nil"/>
              <w:left w:val="nil"/>
              <w:bottom w:val="single" w:sz="4" w:space="0" w:color="auto"/>
              <w:right w:val="single" w:sz="4" w:space="0" w:color="auto"/>
            </w:tcBorders>
            <w:shd w:val="clear" w:color="auto" w:fill="auto"/>
            <w:vAlign w:val="center"/>
            <w:hideMark/>
          </w:tcPr>
          <w:p w14:paraId="04A7856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n30-n77</w:t>
            </w:r>
          </w:p>
        </w:tc>
        <w:tc>
          <w:tcPr>
            <w:tcW w:w="1304" w:type="dxa"/>
            <w:tcBorders>
              <w:top w:val="nil"/>
              <w:left w:val="nil"/>
              <w:bottom w:val="single" w:sz="4" w:space="0" w:color="auto"/>
              <w:right w:val="single" w:sz="4" w:space="0" w:color="auto"/>
            </w:tcBorders>
            <w:shd w:val="clear" w:color="auto" w:fill="auto"/>
            <w:vAlign w:val="center"/>
            <w:hideMark/>
          </w:tcPr>
          <w:p w14:paraId="29B576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18DA57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1B250DF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7795AA3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43AF4ED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23.5</w:t>
            </w:r>
          </w:p>
        </w:tc>
        <w:tc>
          <w:tcPr>
            <w:tcW w:w="959" w:type="dxa"/>
            <w:tcBorders>
              <w:top w:val="nil"/>
              <w:left w:val="nil"/>
              <w:bottom w:val="single" w:sz="4" w:space="0" w:color="auto"/>
              <w:right w:val="single" w:sz="4" w:space="0" w:color="auto"/>
            </w:tcBorders>
            <w:shd w:val="clear" w:color="auto" w:fill="auto"/>
            <w:vAlign w:val="center"/>
            <w:hideMark/>
          </w:tcPr>
          <w:p w14:paraId="5C2B519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4E5649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6F500BA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73D0DFF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FB78F4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n5-n30-n77</w:t>
            </w:r>
          </w:p>
        </w:tc>
        <w:tc>
          <w:tcPr>
            <w:tcW w:w="759" w:type="dxa"/>
            <w:tcBorders>
              <w:top w:val="nil"/>
              <w:left w:val="nil"/>
              <w:bottom w:val="single" w:sz="4" w:space="0" w:color="auto"/>
              <w:right w:val="single" w:sz="4" w:space="0" w:color="auto"/>
            </w:tcBorders>
            <w:shd w:val="clear" w:color="auto" w:fill="auto"/>
            <w:vAlign w:val="center"/>
            <w:hideMark/>
          </w:tcPr>
          <w:p w14:paraId="5001B53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6C92184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BBA74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D00C35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w:t>
            </w:r>
          </w:p>
        </w:tc>
        <w:tc>
          <w:tcPr>
            <w:tcW w:w="784" w:type="dxa"/>
            <w:tcBorders>
              <w:top w:val="nil"/>
              <w:left w:val="nil"/>
              <w:bottom w:val="single" w:sz="4" w:space="0" w:color="auto"/>
              <w:right w:val="single" w:sz="4" w:space="0" w:color="auto"/>
            </w:tcBorders>
            <w:shd w:val="clear" w:color="auto" w:fill="auto"/>
            <w:vAlign w:val="center"/>
            <w:hideMark/>
          </w:tcPr>
          <w:p w14:paraId="0151CB9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13.2</w:t>
            </w:r>
          </w:p>
        </w:tc>
        <w:tc>
          <w:tcPr>
            <w:tcW w:w="1006" w:type="dxa"/>
            <w:tcBorders>
              <w:top w:val="nil"/>
              <w:left w:val="nil"/>
              <w:bottom w:val="single" w:sz="4" w:space="0" w:color="auto"/>
              <w:right w:val="single" w:sz="4" w:space="0" w:color="auto"/>
            </w:tcBorders>
            <w:shd w:val="clear" w:color="auto" w:fill="auto"/>
            <w:vAlign w:val="center"/>
            <w:hideMark/>
          </w:tcPr>
          <w:p w14:paraId="39FB956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21.4</w:t>
            </w:r>
          </w:p>
        </w:tc>
        <w:tc>
          <w:tcPr>
            <w:tcW w:w="959" w:type="dxa"/>
            <w:tcBorders>
              <w:top w:val="nil"/>
              <w:left w:val="nil"/>
              <w:bottom w:val="single" w:sz="4" w:space="0" w:color="auto"/>
              <w:right w:val="single" w:sz="4" w:space="0" w:color="auto"/>
            </w:tcBorders>
            <w:shd w:val="clear" w:color="auto" w:fill="auto"/>
            <w:vAlign w:val="center"/>
            <w:hideMark/>
          </w:tcPr>
          <w:p w14:paraId="701334D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2BE02BA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8.2</w:t>
            </w:r>
          </w:p>
        </w:tc>
        <w:tc>
          <w:tcPr>
            <w:tcW w:w="580" w:type="dxa"/>
            <w:tcBorders>
              <w:top w:val="nil"/>
              <w:left w:val="nil"/>
              <w:bottom w:val="single" w:sz="4" w:space="0" w:color="auto"/>
              <w:right w:val="single" w:sz="4" w:space="0" w:color="auto"/>
            </w:tcBorders>
            <w:shd w:val="clear" w:color="000000" w:fill="00B050"/>
            <w:noWrap/>
            <w:vAlign w:val="bottom"/>
            <w:hideMark/>
          </w:tcPr>
          <w:p w14:paraId="51F6601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43365EA2"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F2DEF5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n5-n66-n77</w:t>
            </w:r>
          </w:p>
        </w:tc>
        <w:tc>
          <w:tcPr>
            <w:tcW w:w="759" w:type="dxa"/>
            <w:tcBorders>
              <w:top w:val="nil"/>
              <w:left w:val="nil"/>
              <w:bottom w:val="single" w:sz="4" w:space="0" w:color="auto"/>
              <w:right w:val="single" w:sz="4" w:space="0" w:color="auto"/>
            </w:tcBorders>
            <w:shd w:val="clear" w:color="auto" w:fill="auto"/>
            <w:vAlign w:val="center"/>
            <w:hideMark/>
          </w:tcPr>
          <w:p w14:paraId="10447F6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2ED86A3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F70552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E5473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18DC879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13.2</w:t>
            </w:r>
          </w:p>
        </w:tc>
        <w:tc>
          <w:tcPr>
            <w:tcW w:w="1006" w:type="dxa"/>
            <w:tcBorders>
              <w:top w:val="nil"/>
              <w:left w:val="nil"/>
              <w:bottom w:val="single" w:sz="4" w:space="0" w:color="auto"/>
              <w:right w:val="single" w:sz="4" w:space="0" w:color="auto"/>
            </w:tcBorders>
            <w:shd w:val="clear" w:color="auto" w:fill="auto"/>
            <w:vAlign w:val="center"/>
            <w:hideMark/>
          </w:tcPr>
          <w:p w14:paraId="5F4B97A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22.2</w:t>
            </w:r>
          </w:p>
        </w:tc>
        <w:tc>
          <w:tcPr>
            <w:tcW w:w="959" w:type="dxa"/>
            <w:tcBorders>
              <w:top w:val="nil"/>
              <w:left w:val="nil"/>
              <w:bottom w:val="single" w:sz="4" w:space="0" w:color="auto"/>
              <w:right w:val="single" w:sz="4" w:space="0" w:color="auto"/>
            </w:tcBorders>
            <w:shd w:val="clear" w:color="auto" w:fill="auto"/>
            <w:vAlign w:val="center"/>
            <w:hideMark/>
          </w:tcPr>
          <w:p w14:paraId="43722FE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EA44D7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w:t>
            </w:r>
          </w:p>
        </w:tc>
        <w:tc>
          <w:tcPr>
            <w:tcW w:w="580" w:type="dxa"/>
            <w:tcBorders>
              <w:top w:val="nil"/>
              <w:left w:val="nil"/>
              <w:bottom w:val="single" w:sz="4" w:space="0" w:color="auto"/>
              <w:right w:val="single" w:sz="4" w:space="0" w:color="auto"/>
            </w:tcBorders>
            <w:shd w:val="clear" w:color="000000" w:fill="00B050"/>
            <w:noWrap/>
            <w:vAlign w:val="bottom"/>
            <w:hideMark/>
          </w:tcPr>
          <w:p w14:paraId="503CAFF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3F7E5412"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7D93B8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n12-n30-n77</w:t>
            </w:r>
          </w:p>
        </w:tc>
        <w:tc>
          <w:tcPr>
            <w:tcW w:w="759" w:type="dxa"/>
            <w:tcBorders>
              <w:top w:val="nil"/>
              <w:left w:val="nil"/>
              <w:bottom w:val="single" w:sz="4" w:space="0" w:color="auto"/>
              <w:right w:val="single" w:sz="4" w:space="0" w:color="auto"/>
            </w:tcBorders>
            <w:shd w:val="clear" w:color="auto" w:fill="auto"/>
            <w:vAlign w:val="center"/>
            <w:hideMark/>
          </w:tcPr>
          <w:p w14:paraId="03CD79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n30-n77</w:t>
            </w:r>
          </w:p>
        </w:tc>
        <w:tc>
          <w:tcPr>
            <w:tcW w:w="1304" w:type="dxa"/>
            <w:tcBorders>
              <w:top w:val="nil"/>
              <w:left w:val="nil"/>
              <w:bottom w:val="single" w:sz="4" w:space="0" w:color="auto"/>
              <w:right w:val="single" w:sz="4" w:space="0" w:color="auto"/>
            </w:tcBorders>
            <w:shd w:val="clear" w:color="auto" w:fill="auto"/>
            <w:vAlign w:val="center"/>
            <w:hideMark/>
          </w:tcPr>
          <w:p w14:paraId="7CB1192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11E36D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B3851A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w:t>
            </w:r>
          </w:p>
        </w:tc>
        <w:tc>
          <w:tcPr>
            <w:tcW w:w="784" w:type="dxa"/>
            <w:tcBorders>
              <w:top w:val="nil"/>
              <w:left w:val="nil"/>
              <w:bottom w:val="single" w:sz="4" w:space="0" w:color="auto"/>
              <w:right w:val="single" w:sz="4" w:space="0" w:color="auto"/>
            </w:tcBorders>
            <w:shd w:val="clear" w:color="auto" w:fill="auto"/>
            <w:vAlign w:val="center"/>
            <w:hideMark/>
          </w:tcPr>
          <w:p w14:paraId="1AA2528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6046035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23.5</w:t>
            </w:r>
          </w:p>
        </w:tc>
        <w:tc>
          <w:tcPr>
            <w:tcW w:w="959" w:type="dxa"/>
            <w:tcBorders>
              <w:top w:val="nil"/>
              <w:left w:val="nil"/>
              <w:bottom w:val="single" w:sz="4" w:space="0" w:color="auto"/>
              <w:right w:val="single" w:sz="4" w:space="0" w:color="auto"/>
            </w:tcBorders>
            <w:shd w:val="clear" w:color="auto" w:fill="auto"/>
            <w:vAlign w:val="center"/>
            <w:hideMark/>
          </w:tcPr>
          <w:p w14:paraId="3C9AD19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1A66ED6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79AEBC6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247034C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C6C073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n12-n30-n77</w:t>
            </w:r>
          </w:p>
        </w:tc>
        <w:tc>
          <w:tcPr>
            <w:tcW w:w="759" w:type="dxa"/>
            <w:tcBorders>
              <w:top w:val="nil"/>
              <w:left w:val="nil"/>
              <w:bottom w:val="single" w:sz="4" w:space="0" w:color="auto"/>
              <w:right w:val="single" w:sz="4" w:space="0" w:color="auto"/>
            </w:tcBorders>
            <w:shd w:val="clear" w:color="auto" w:fill="auto"/>
            <w:vAlign w:val="center"/>
            <w:hideMark/>
          </w:tcPr>
          <w:p w14:paraId="075E7AB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n12-n77</w:t>
            </w:r>
          </w:p>
        </w:tc>
        <w:tc>
          <w:tcPr>
            <w:tcW w:w="1304" w:type="dxa"/>
            <w:tcBorders>
              <w:top w:val="nil"/>
              <w:left w:val="nil"/>
              <w:bottom w:val="single" w:sz="4" w:space="0" w:color="auto"/>
              <w:right w:val="single" w:sz="4" w:space="0" w:color="auto"/>
            </w:tcBorders>
            <w:shd w:val="clear" w:color="auto" w:fill="auto"/>
            <w:vAlign w:val="center"/>
            <w:hideMark/>
          </w:tcPr>
          <w:p w14:paraId="4E958F5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AAA1CC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BA0783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w:t>
            </w:r>
          </w:p>
        </w:tc>
        <w:tc>
          <w:tcPr>
            <w:tcW w:w="784" w:type="dxa"/>
            <w:tcBorders>
              <w:top w:val="nil"/>
              <w:left w:val="nil"/>
              <w:bottom w:val="single" w:sz="4" w:space="0" w:color="auto"/>
              <w:right w:val="single" w:sz="4" w:space="0" w:color="auto"/>
            </w:tcBorders>
            <w:shd w:val="clear" w:color="auto" w:fill="auto"/>
            <w:vAlign w:val="center"/>
            <w:hideMark/>
          </w:tcPr>
          <w:p w14:paraId="3630DEE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13.2</w:t>
            </w:r>
          </w:p>
        </w:tc>
        <w:tc>
          <w:tcPr>
            <w:tcW w:w="1006" w:type="dxa"/>
            <w:tcBorders>
              <w:top w:val="nil"/>
              <w:left w:val="nil"/>
              <w:bottom w:val="single" w:sz="4" w:space="0" w:color="auto"/>
              <w:right w:val="single" w:sz="4" w:space="0" w:color="auto"/>
            </w:tcBorders>
            <w:shd w:val="clear" w:color="auto" w:fill="auto"/>
            <w:vAlign w:val="center"/>
            <w:hideMark/>
          </w:tcPr>
          <w:p w14:paraId="0BE30BB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21.4</w:t>
            </w:r>
          </w:p>
        </w:tc>
        <w:tc>
          <w:tcPr>
            <w:tcW w:w="959" w:type="dxa"/>
            <w:tcBorders>
              <w:top w:val="nil"/>
              <w:left w:val="nil"/>
              <w:bottom w:val="single" w:sz="4" w:space="0" w:color="auto"/>
              <w:right w:val="single" w:sz="4" w:space="0" w:color="auto"/>
            </w:tcBorders>
            <w:shd w:val="clear" w:color="auto" w:fill="auto"/>
            <w:vAlign w:val="center"/>
            <w:hideMark/>
          </w:tcPr>
          <w:p w14:paraId="47C77A0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4AA1AAD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8.2</w:t>
            </w:r>
          </w:p>
        </w:tc>
        <w:tc>
          <w:tcPr>
            <w:tcW w:w="580" w:type="dxa"/>
            <w:tcBorders>
              <w:top w:val="nil"/>
              <w:left w:val="nil"/>
              <w:bottom w:val="single" w:sz="4" w:space="0" w:color="auto"/>
              <w:right w:val="single" w:sz="4" w:space="0" w:color="auto"/>
            </w:tcBorders>
            <w:shd w:val="clear" w:color="000000" w:fill="00B050"/>
            <w:noWrap/>
            <w:vAlign w:val="bottom"/>
            <w:hideMark/>
          </w:tcPr>
          <w:p w14:paraId="372513A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0C8008C7"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FA49B5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n12-n66-n77</w:t>
            </w:r>
          </w:p>
        </w:tc>
        <w:tc>
          <w:tcPr>
            <w:tcW w:w="759" w:type="dxa"/>
            <w:tcBorders>
              <w:top w:val="nil"/>
              <w:left w:val="nil"/>
              <w:bottom w:val="single" w:sz="4" w:space="0" w:color="auto"/>
              <w:right w:val="single" w:sz="4" w:space="0" w:color="auto"/>
            </w:tcBorders>
            <w:shd w:val="clear" w:color="auto" w:fill="auto"/>
            <w:vAlign w:val="center"/>
            <w:hideMark/>
          </w:tcPr>
          <w:p w14:paraId="68E8408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310078D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A28F5B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ADBD56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w:t>
            </w:r>
          </w:p>
        </w:tc>
        <w:tc>
          <w:tcPr>
            <w:tcW w:w="784" w:type="dxa"/>
            <w:tcBorders>
              <w:top w:val="nil"/>
              <w:left w:val="nil"/>
              <w:bottom w:val="single" w:sz="4" w:space="0" w:color="auto"/>
              <w:right w:val="single" w:sz="4" w:space="0" w:color="auto"/>
            </w:tcBorders>
            <w:shd w:val="clear" w:color="auto" w:fill="auto"/>
            <w:vAlign w:val="center"/>
            <w:hideMark/>
          </w:tcPr>
          <w:p w14:paraId="6E973A3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3AA05F3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23.5</w:t>
            </w:r>
          </w:p>
        </w:tc>
        <w:tc>
          <w:tcPr>
            <w:tcW w:w="959" w:type="dxa"/>
            <w:tcBorders>
              <w:top w:val="nil"/>
              <w:left w:val="nil"/>
              <w:bottom w:val="single" w:sz="4" w:space="0" w:color="auto"/>
              <w:right w:val="single" w:sz="4" w:space="0" w:color="auto"/>
            </w:tcBorders>
            <w:shd w:val="clear" w:color="auto" w:fill="auto"/>
            <w:vAlign w:val="center"/>
            <w:hideMark/>
          </w:tcPr>
          <w:p w14:paraId="6030D44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4C4C625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29646B9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374ECAF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6DD5F0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n12-n66-n77</w:t>
            </w:r>
          </w:p>
        </w:tc>
        <w:tc>
          <w:tcPr>
            <w:tcW w:w="759" w:type="dxa"/>
            <w:tcBorders>
              <w:top w:val="nil"/>
              <w:left w:val="nil"/>
              <w:bottom w:val="single" w:sz="4" w:space="0" w:color="auto"/>
              <w:right w:val="single" w:sz="4" w:space="0" w:color="auto"/>
            </w:tcBorders>
            <w:shd w:val="clear" w:color="auto" w:fill="auto"/>
            <w:vAlign w:val="center"/>
            <w:hideMark/>
          </w:tcPr>
          <w:p w14:paraId="1592A9B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n12-n77</w:t>
            </w:r>
          </w:p>
        </w:tc>
        <w:tc>
          <w:tcPr>
            <w:tcW w:w="1304" w:type="dxa"/>
            <w:tcBorders>
              <w:top w:val="nil"/>
              <w:left w:val="nil"/>
              <w:bottom w:val="single" w:sz="4" w:space="0" w:color="auto"/>
              <w:right w:val="single" w:sz="4" w:space="0" w:color="auto"/>
            </w:tcBorders>
            <w:shd w:val="clear" w:color="auto" w:fill="auto"/>
            <w:vAlign w:val="center"/>
            <w:hideMark/>
          </w:tcPr>
          <w:p w14:paraId="3685B11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1E7908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F2BC3D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2D03F22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13.2</w:t>
            </w:r>
          </w:p>
        </w:tc>
        <w:tc>
          <w:tcPr>
            <w:tcW w:w="1006" w:type="dxa"/>
            <w:tcBorders>
              <w:top w:val="nil"/>
              <w:left w:val="nil"/>
              <w:bottom w:val="single" w:sz="4" w:space="0" w:color="auto"/>
              <w:right w:val="single" w:sz="4" w:space="0" w:color="auto"/>
            </w:tcBorders>
            <w:shd w:val="clear" w:color="auto" w:fill="auto"/>
            <w:vAlign w:val="center"/>
            <w:hideMark/>
          </w:tcPr>
          <w:p w14:paraId="0B6CC79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21.4</w:t>
            </w:r>
          </w:p>
        </w:tc>
        <w:tc>
          <w:tcPr>
            <w:tcW w:w="959" w:type="dxa"/>
            <w:tcBorders>
              <w:top w:val="nil"/>
              <w:left w:val="nil"/>
              <w:bottom w:val="single" w:sz="4" w:space="0" w:color="auto"/>
              <w:right w:val="single" w:sz="4" w:space="0" w:color="auto"/>
            </w:tcBorders>
            <w:shd w:val="clear" w:color="auto" w:fill="auto"/>
            <w:vAlign w:val="center"/>
            <w:hideMark/>
          </w:tcPr>
          <w:p w14:paraId="74C8DC6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58BCA8C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8.2</w:t>
            </w:r>
          </w:p>
        </w:tc>
        <w:tc>
          <w:tcPr>
            <w:tcW w:w="580" w:type="dxa"/>
            <w:tcBorders>
              <w:top w:val="nil"/>
              <w:left w:val="nil"/>
              <w:bottom w:val="single" w:sz="4" w:space="0" w:color="auto"/>
              <w:right w:val="single" w:sz="4" w:space="0" w:color="auto"/>
            </w:tcBorders>
            <w:shd w:val="clear" w:color="000000" w:fill="00B050"/>
            <w:noWrap/>
            <w:vAlign w:val="bottom"/>
            <w:hideMark/>
          </w:tcPr>
          <w:p w14:paraId="58A46F4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361C00EF"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4CD587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n13-n25-n77</w:t>
            </w:r>
          </w:p>
        </w:tc>
        <w:tc>
          <w:tcPr>
            <w:tcW w:w="759" w:type="dxa"/>
            <w:tcBorders>
              <w:top w:val="nil"/>
              <w:left w:val="nil"/>
              <w:bottom w:val="single" w:sz="4" w:space="0" w:color="auto"/>
              <w:right w:val="single" w:sz="4" w:space="0" w:color="auto"/>
            </w:tcBorders>
            <w:shd w:val="clear" w:color="auto" w:fill="auto"/>
            <w:vAlign w:val="center"/>
            <w:hideMark/>
          </w:tcPr>
          <w:p w14:paraId="34C6EAC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n13-n77</w:t>
            </w:r>
          </w:p>
        </w:tc>
        <w:tc>
          <w:tcPr>
            <w:tcW w:w="1304" w:type="dxa"/>
            <w:tcBorders>
              <w:top w:val="nil"/>
              <w:left w:val="nil"/>
              <w:bottom w:val="single" w:sz="4" w:space="0" w:color="auto"/>
              <w:right w:val="single" w:sz="4" w:space="0" w:color="auto"/>
            </w:tcBorders>
            <w:shd w:val="clear" w:color="auto" w:fill="auto"/>
            <w:vAlign w:val="center"/>
            <w:hideMark/>
          </w:tcPr>
          <w:p w14:paraId="4E29943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C278CC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15E9CC1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454810C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w:t>
            </w:r>
          </w:p>
        </w:tc>
        <w:tc>
          <w:tcPr>
            <w:tcW w:w="1006" w:type="dxa"/>
            <w:tcBorders>
              <w:top w:val="nil"/>
              <w:left w:val="nil"/>
              <w:bottom w:val="single" w:sz="4" w:space="0" w:color="auto"/>
              <w:right w:val="single" w:sz="4" w:space="0" w:color="auto"/>
            </w:tcBorders>
            <w:shd w:val="clear" w:color="auto" w:fill="auto"/>
            <w:vAlign w:val="center"/>
            <w:hideMark/>
          </w:tcPr>
          <w:p w14:paraId="78B8B4D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w:t>
            </w:r>
          </w:p>
        </w:tc>
        <w:tc>
          <w:tcPr>
            <w:tcW w:w="959" w:type="dxa"/>
            <w:tcBorders>
              <w:top w:val="nil"/>
              <w:left w:val="nil"/>
              <w:bottom w:val="single" w:sz="4" w:space="0" w:color="auto"/>
              <w:right w:val="single" w:sz="4" w:space="0" w:color="auto"/>
            </w:tcBorders>
            <w:shd w:val="clear" w:color="auto" w:fill="auto"/>
            <w:vAlign w:val="center"/>
            <w:hideMark/>
          </w:tcPr>
          <w:p w14:paraId="2FE83CE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7B7441A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w:t>
            </w:r>
          </w:p>
        </w:tc>
        <w:tc>
          <w:tcPr>
            <w:tcW w:w="580" w:type="dxa"/>
            <w:tcBorders>
              <w:top w:val="nil"/>
              <w:left w:val="nil"/>
              <w:bottom w:val="single" w:sz="4" w:space="0" w:color="auto"/>
              <w:right w:val="single" w:sz="4" w:space="0" w:color="auto"/>
            </w:tcBorders>
            <w:shd w:val="clear" w:color="000000" w:fill="00B050"/>
            <w:noWrap/>
            <w:vAlign w:val="bottom"/>
            <w:hideMark/>
          </w:tcPr>
          <w:p w14:paraId="360698A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5536BAE7"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B5CB3B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n13-n66-n77</w:t>
            </w:r>
          </w:p>
        </w:tc>
        <w:tc>
          <w:tcPr>
            <w:tcW w:w="759" w:type="dxa"/>
            <w:tcBorders>
              <w:top w:val="nil"/>
              <w:left w:val="nil"/>
              <w:bottom w:val="single" w:sz="4" w:space="0" w:color="auto"/>
              <w:right w:val="single" w:sz="4" w:space="0" w:color="auto"/>
            </w:tcBorders>
            <w:shd w:val="clear" w:color="auto" w:fill="auto"/>
            <w:vAlign w:val="center"/>
            <w:hideMark/>
          </w:tcPr>
          <w:p w14:paraId="5E67DDC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n13-n77</w:t>
            </w:r>
          </w:p>
        </w:tc>
        <w:tc>
          <w:tcPr>
            <w:tcW w:w="1304" w:type="dxa"/>
            <w:tcBorders>
              <w:top w:val="nil"/>
              <w:left w:val="nil"/>
              <w:bottom w:val="single" w:sz="4" w:space="0" w:color="auto"/>
              <w:right w:val="single" w:sz="4" w:space="0" w:color="auto"/>
            </w:tcBorders>
            <w:shd w:val="clear" w:color="auto" w:fill="auto"/>
            <w:vAlign w:val="center"/>
            <w:hideMark/>
          </w:tcPr>
          <w:p w14:paraId="51B41B3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0584295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4A8BC4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484B7CE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17.1</w:t>
            </w:r>
          </w:p>
        </w:tc>
        <w:tc>
          <w:tcPr>
            <w:tcW w:w="1006" w:type="dxa"/>
            <w:tcBorders>
              <w:top w:val="nil"/>
              <w:left w:val="nil"/>
              <w:bottom w:val="single" w:sz="4" w:space="0" w:color="auto"/>
              <w:right w:val="single" w:sz="4" w:space="0" w:color="auto"/>
            </w:tcBorders>
            <w:shd w:val="clear" w:color="auto" w:fill="auto"/>
            <w:vAlign w:val="center"/>
            <w:hideMark/>
          </w:tcPr>
          <w:p w14:paraId="1303A1F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w:t>
            </w:r>
          </w:p>
        </w:tc>
        <w:tc>
          <w:tcPr>
            <w:tcW w:w="959" w:type="dxa"/>
            <w:tcBorders>
              <w:top w:val="nil"/>
              <w:left w:val="nil"/>
              <w:bottom w:val="single" w:sz="4" w:space="0" w:color="auto"/>
              <w:right w:val="single" w:sz="4" w:space="0" w:color="auto"/>
            </w:tcBorders>
            <w:shd w:val="clear" w:color="auto" w:fill="auto"/>
            <w:vAlign w:val="center"/>
            <w:hideMark/>
          </w:tcPr>
          <w:p w14:paraId="0C73EC2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5636A01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08A8F7C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r>
      <w:tr w:rsidR="0036423F" w:rsidRPr="0036423F" w14:paraId="79EF7CF2"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FAD047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n13-n66-n77</w:t>
            </w:r>
          </w:p>
        </w:tc>
        <w:tc>
          <w:tcPr>
            <w:tcW w:w="759" w:type="dxa"/>
            <w:tcBorders>
              <w:top w:val="nil"/>
              <w:left w:val="nil"/>
              <w:bottom w:val="single" w:sz="4" w:space="0" w:color="auto"/>
              <w:right w:val="single" w:sz="4" w:space="0" w:color="auto"/>
            </w:tcBorders>
            <w:shd w:val="clear" w:color="auto" w:fill="auto"/>
            <w:vAlign w:val="center"/>
            <w:hideMark/>
          </w:tcPr>
          <w:p w14:paraId="1B90125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011C11F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CE9BDF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6337F2C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n13</w:t>
            </w:r>
          </w:p>
        </w:tc>
        <w:tc>
          <w:tcPr>
            <w:tcW w:w="784" w:type="dxa"/>
            <w:tcBorders>
              <w:top w:val="nil"/>
              <w:left w:val="nil"/>
              <w:bottom w:val="single" w:sz="4" w:space="0" w:color="auto"/>
              <w:right w:val="single" w:sz="4" w:space="0" w:color="auto"/>
            </w:tcBorders>
            <w:shd w:val="clear" w:color="auto" w:fill="auto"/>
            <w:vAlign w:val="center"/>
            <w:hideMark/>
          </w:tcPr>
          <w:p w14:paraId="74688D5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6A0460F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24.1</w:t>
            </w:r>
          </w:p>
        </w:tc>
        <w:tc>
          <w:tcPr>
            <w:tcW w:w="959" w:type="dxa"/>
            <w:tcBorders>
              <w:top w:val="nil"/>
              <w:left w:val="nil"/>
              <w:bottom w:val="single" w:sz="4" w:space="0" w:color="auto"/>
              <w:right w:val="single" w:sz="4" w:space="0" w:color="auto"/>
            </w:tcBorders>
            <w:shd w:val="clear" w:color="auto" w:fill="auto"/>
            <w:vAlign w:val="center"/>
            <w:hideMark/>
          </w:tcPr>
          <w:p w14:paraId="729B409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49098BC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0E44A15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32E0292C"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3993C0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n14-n30-n77</w:t>
            </w:r>
          </w:p>
        </w:tc>
        <w:tc>
          <w:tcPr>
            <w:tcW w:w="759" w:type="dxa"/>
            <w:tcBorders>
              <w:top w:val="nil"/>
              <w:left w:val="nil"/>
              <w:bottom w:val="single" w:sz="4" w:space="0" w:color="auto"/>
              <w:right w:val="single" w:sz="4" w:space="0" w:color="auto"/>
            </w:tcBorders>
            <w:shd w:val="clear" w:color="auto" w:fill="auto"/>
            <w:vAlign w:val="center"/>
            <w:hideMark/>
          </w:tcPr>
          <w:p w14:paraId="58A1034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n30-n77</w:t>
            </w:r>
          </w:p>
        </w:tc>
        <w:tc>
          <w:tcPr>
            <w:tcW w:w="1304" w:type="dxa"/>
            <w:tcBorders>
              <w:top w:val="nil"/>
              <w:left w:val="nil"/>
              <w:bottom w:val="single" w:sz="4" w:space="0" w:color="auto"/>
              <w:right w:val="single" w:sz="4" w:space="0" w:color="auto"/>
            </w:tcBorders>
            <w:shd w:val="clear" w:color="auto" w:fill="auto"/>
            <w:vAlign w:val="center"/>
            <w:hideMark/>
          </w:tcPr>
          <w:p w14:paraId="34089FA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9E28F9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A6445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w:t>
            </w:r>
          </w:p>
        </w:tc>
        <w:tc>
          <w:tcPr>
            <w:tcW w:w="784" w:type="dxa"/>
            <w:tcBorders>
              <w:top w:val="nil"/>
              <w:left w:val="nil"/>
              <w:bottom w:val="single" w:sz="4" w:space="0" w:color="auto"/>
              <w:right w:val="single" w:sz="4" w:space="0" w:color="auto"/>
            </w:tcBorders>
            <w:shd w:val="clear" w:color="auto" w:fill="auto"/>
            <w:vAlign w:val="center"/>
            <w:hideMark/>
          </w:tcPr>
          <w:p w14:paraId="03C82C0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314EFD8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23.5</w:t>
            </w:r>
          </w:p>
        </w:tc>
        <w:tc>
          <w:tcPr>
            <w:tcW w:w="959" w:type="dxa"/>
            <w:tcBorders>
              <w:top w:val="nil"/>
              <w:left w:val="nil"/>
              <w:bottom w:val="single" w:sz="4" w:space="0" w:color="auto"/>
              <w:right w:val="single" w:sz="4" w:space="0" w:color="auto"/>
            </w:tcBorders>
            <w:shd w:val="clear" w:color="auto" w:fill="auto"/>
            <w:vAlign w:val="center"/>
            <w:hideMark/>
          </w:tcPr>
          <w:p w14:paraId="36A8C6A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3D925C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3C8AC62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2BE7DF30"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C984B8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n14-n30-n77</w:t>
            </w:r>
          </w:p>
        </w:tc>
        <w:tc>
          <w:tcPr>
            <w:tcW w:w="759" w:type="dxa"/>
            <w:tcBorders>
              <w:top w:val="nil"/>
              <w:left w:val="nil"/>
              <w:bottom w:val="single" w:sz="4" w:space="0" w:color="auto"/>
              <w:right w:val="single" w:sz="4" w:space="0" w:color="auto"/>
            </w:tcBorders>
            <w:shd w:val="clear" w:color="auto" w:fill="auto"/>
            <w:vAlign w:val="center"/>
            <w:hideMark/>
          </w:tcPr>
          <w:p w14:paraId="5995A1D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n14-n77</w:t>
            </w:r>
          </w:p>
        </w:tc>
        <w:tc>
          <w:tcPr>
            <w:tcW w:w="1304" w:type="dxa"/>
            <w:tcBorders>
              <w:top w:val="nil"/>
              <w:left w:val="nil"/>
              <w:bottom w:val="single" w:sz="4" w:space="0" w:color="auto"/>
              <w:right w:val="single" w:sz="4" w:space="0" w:color="auto"/>
            </w:tcBorders>
            <w:shd w:val="clear" w:color="auto" w:fill="auto"/>
            <w:vAlign w:val="center"/>
            <w:hideMark/>
          </w:tcPr>
          <w:p w14:paraId="5C6F0A0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AE1771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83FD37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w:t>
            </w:r>
          </w:p>
        </w:tc>
        <w:tc>
          <w:tcPr>
            <w:tcW w:w="784" w:type="dxa"/>
            <w:tcBorders>
              <w:top w:val="nil"/>
              <w:left w:val="nil"/>
              <w:bottom w:val="single" w:sz="4" w:space="0" w:color="auto"/>
              <w:right w:val="single" w:sz="4" w:space="0" w:color="auto"/>
            </w:tcBorders>
            <w:shd w:val="clear" w:color="auto" w:fill="auto"/>
            <w:vAlign w:val="center"/>
            <w:hideMark/>
          </w:tcPr>
          <w:p w14:paraId="23A09B8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13.2</w:t>
            </w:r>
          </w:p>
        </w:tc>
        <w:tc>
          <w:tcPr>
            <w:tcW w:w="1006" w:type="dxa"/>
            <w:tcBorders>
              <w:top w:val="nil"/>
              <w:left w:val="nil"/>
              <w:bottom w:val="single" w:sz="4" w:space="0" w:color="auto"/>
              <w:right w:val="single" w:sz="4" w:space="0" w:color="auto"/>
            </w:tcBorders>
            <w:shd w:val="clear" w:color="auto" w:fill="auto"/>
            <w:vAlign w:val="center"/>
            <w:hideMark/>
          </w:tcPr>
          <w:p w14:paraId="637B6A5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21.4</w:t>
            </w:r>
          </w:p>
        </w:tc>
        <w:tc>
          <w:tcPr>
            <w:tcW w:w="959" w:type="dxa"/>
            <w:tcBorders>
              <w:top w:val="nil"/>
              <w:left w:val="nil"/>
              <w:bottom w:val="single" w:sz="4" w:space="0" w:color="auto"/>
              <w:right w:val="single" w:sz="4" w:space="0" w:color="auto"/>
            </w:tcBorders>
            <w:shd w:val="clear" w:color="auto" w:fill="auto"/>
            <w:vAlign w:val="center"/>
            <w:hideMark/>
          </w:tcPr>
          <w:p w14:paraId="05B965E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3487B07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8.2</w:t>
            </w:r>
          </w:p>
        </w:tc>
        <w:tc>
          <w:tcPr>
            <w:tcW w:w="580" w:type="dxa"/>
            <w:tcBorders>
              <w:top w:val="nil"/>
              <w:left w:val="nil"/>
              <w:bottom w:val="single" w:sz="4" w:space="0" w:color="auto"/>
              <w:right w:val="single" w:sz="4" w:space="0" w:color="auto"/>
            </w:tcBorders>
            <w:shd w:val="clear" w:color="000000" w:fill="00B050"/>
            <w:noWrap/>
            <w:vAlign w:val="bottom"/>
            <w:hideMark/>
          </w:tcPr>
          <w:p w14:paraId="548921F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04556135"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969F69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n14-n66-n77</w:t>
            </w:r>
          </w:p>
        </w:tc>
        <w:tc>
          <w:tcPr>
            <w:tcW w:w="759" w:type="dxa"/>
            <w:tcBorders>
              <w:top w:val="nil"/>
              <w:left w:val="nil"/>
              <w:bottom w:val="single" w:sz="4" w:space="0" w:color="auto"/>
              <w:right w:val="single" w:sz="4" w:space="0" w:color="auto"/>
            </w:tcBorders>
            <w:shd w:val="clear" w:color="auto" w:fill="auto"/>
            <w:vAlign w:val="center"/>
            <w:hideMark/>
          </w:tcPr>
          <w:p w14:paraId="7126345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61B278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6BEBAB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78EDC49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w:t>
            </w:r>
          </w:p>
        </w:tc>
        <w:tc>
          <w:tcPr>
            <w:tcW w:w="784" w:type="dxa"/>
            <w:tcBorders>
              <w:top w:val="nil"/>
              <w:left w:val="nil"/>
              <w:bottom w:val="single" w:sz="4" w:space="0" w:color="auto"/>
              <w:right w:val="single" w:sz="4" w:space="0" w:color="auto"/>
            </w:tcBorders>
            <w:shd w:val="clear" w:color="auto" w:fill="auto"/>
            <w:vAlign w:val="center"/>
            <w:hideMark/>
          </w:tcPr>
          <w:p w14:paraId="549BEB4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7C9F2BB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23.5</w:t>
            </w:r>
          </w:p>
        </w:tc>
        <w:tc>
          <w:tcPr>
            <w:tcW w:w="959" w:type="dxa"/>
            <w:tcBorders>
              <w:top w:val="nil"/>
              <w:left w:val="nil"/>
              <w:bottom w:val="single" w:sz="4" w:space="0" w:color="auto"/>
              <w:right w:val="single" w:sz="4" w:space="0" w:color="auto"/>
            </w:tcBorders>
            <w:shd w:val="clear" w:color="auto" w:fill="auto"/>
            <w:vAlign w:val="center"/>
            <w:hideMark/>
          </w:tcPr>
          <w:p w14:paraId="5E92294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2845E54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1C79B65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1450E39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A7EDEC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n14-n66-n77</w:t>
            </w:r>
          </w:p>
        </w:tc>
        <w:tc>
          <w:tcPr>
            <w:tcW w:w="759" w:type="dxa"/>
            <w:tcBorders>
              <w:top w:val="nil"/>
              <w:left w:val="nil"/>
              <w:bottom w:val="single" w:sz="4" w:space="0" w:color="auto"/>
              <w:right w:val="single" w:sz="4" w:space="0" w:color="auto"/>
            </w:tcBorders>
            <w:shd w:val="clear" w:color="auto" w:fill="auto"/>
            <w:vAlign w:val="center"/>
            <w:hideMark/>
          </w:tcPr>
          <w:p w14:paraId="503679A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n14-n77</w:t>
            </w:r>
          </w:p>
        </w:tc>
        <w:tc>
          <w:tcPr>
            <w:tcW w:w="1304" w:type="dxa"/>
            <w:tcBorders>
              <w:top w:val="nil"/>
              <w:left w:val="nil"/>
              <w:bottom w:val="single" w:sz="4" w:space="0" w:color="auto"/>
              <w:right w:val="single" w:sz="4" w:space="0" w:color="auto"/>
            </w:tcBorders>
            <w:shd w:val="clear" w:color="auto" w:fill="auto"/>
            <w:vAlign w:val="center"/>
            <w:hideMark/>
          </w:tcPr>
          <w:p w14:paraId="54E5B5F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0B82845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31E11C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239CBD7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13.2</w:t>
            </w:r>
          </w:p>
        </w:tc>
        <w:tc>
          <w:tcPr>
            <w:tcW w:w="1006" w:type="dxa"/>
            <w:tcBorders>
              <w:top w:val="nil"/>
              <w:left w:val="nil"/>
              <w:bottom w:val="single" w:sz="4" w:space="0" w:color="auto"/>
              <w:right w:val="single" w:sz="4" w:space="0" w:color="auto"/>
            </w:tcBorders>
            <w:shd w:val="clear" w:color="auto" w:fill="auto"/>
            <w:vAlign w:val="center"/>
            <w:hideMark/>
          </w:tcPr>
          <w:p w14:paraId="4F1E0EB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21.4</w:t>
            </w:r>
          </w:p>
        </w:tc>
        <w:tc>
          <w:tcPr>
            <w:tcW w:w="959" w:type="dxa"/>
            <w:tcBorders>
              <w:top w:val="nil"/>
              <w:left w:val="nil"/>
              <w:bottom w:val="single" w:sz="4" w:space="0" w:color="auto"/>
              <w:right w:val="single" w:sz="4" w:space="0" w:color="auto"/>
            </w:tcBorders>
            <w:shd w:val="clear" w:color="auto" w:fill="auto"/>
            <w:vAlign w:val="center"/>
            <w:hideMark/>
          </w:tcPr>
          <w:p w14:paraId="5FE66E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2627D24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8.2</w:t>
            </w:r>
          </w:p>
        </w:tc>
        <w:tc>
          <w:tcPr>
            <w:tcW w:w="580" w:type="dxa"/>
            <w:tcBorders>
              <w:top w:val="nil"/>
              <w:left w:val="nil"/>
              <w:bottom w:val="single" w:sz="4" w:space="0" w:color="auto"/>
              <w:right w:val="single" w:sz="4" w:space="0" w:color="auto"/>
            </w:tcBorders>
            <w:shd w:val="clear" w:color="000000" w:fill="00B050"/>
            <w:noWrap/>
            <w:vAlign w:val="bottom"/>
            <w:hideMark/>
          </w:tcPr>
          <w:p w14:paraId="60BB810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5B57FAE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E373A9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n25-n41-n77</w:t>
            </w:r>
          </w:p>
        </w:tc>
        <w:tc>
          <w:tcPr>
            <w:tcW w:w="759" w:type="dxa"/>
            <w:tcBorders>
              <w:top w:val="nil"/>
              <w:left w:val="nil"/>
              <w:bottom w:val="single" w:sz="4" w:space="0" w:color="auto"/>
              <w:right w:val="single" w:sz="4" w:space="0" w:color="auto"/>
            </w:tcBorders>
            <w:shd w:val="clear" w:color="auto" w:fill="auto"/>
            <w:vAlign w:val="center"/>
            <w:hideMark/>
          </w:tcPr>
          <w:p w14:paraId="27CEC76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w:t>
            </w:r>
          </w:p>
        </w:tc>
        <w:tc>
          <w:tcPr>
            <w:tcW w:w="1304" w:type="dxa"/>
            <w:tcBorders>
              <w:top w:val="nil"/>
              <w:left w:val="nil"/>
              <w:bottom w:val="single" w:sz="4" w:space="0" w:color="auto"/>
              <w:right w:val="single" w:sz="4" w:space="0" w:color="auto"/>
            </w:tcBorders>
            <w:shd w:val="clear" w:color="auto" w:fill="auto"/>
            <w:vAlign w:val="center"/>
            <w:hideMark/>
          </w:tcPr>
          <w:p w14:paraId="42C4CF0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346144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1BF34FD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604B77E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14.8</w:t>
            </w:r>
          </w:p>
        </w:tc>
        <w:tc>
          <w:tcPr>
            <w:tcW w:w="1006" w:type="dxa"/>
            <w:tcBorders>
              <w:top w:val="nil"/>
              <w:left w:val="nil"/>
              <w:bottom w:val="single" w:sz="4" w:space="0" w:color="auto"/>
              <w:right w:val="single" w:sz="4" w:space="0" w:color="auto"/>
            </w:tcBorders>
            <w:shd w:val="clear" w:color="auto" w:fill="auto"/>
            <w:vAlign w:val="center"/>
            <w:hideMark/>
          </w:tcPr>
          <w:p w14:paraId="4A42ABC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23.7</w:t>
            </w:r>
          </w:p>
        </w:tc>
        <w:tc>
          <w:tcPr>
            <w:tcW w:w="959" w:type="dxa"/>
            <w:tcBorders>
              <w:top w:val="nil"/>
              <w:left w:val="nil"/>
              <w:bottom w:val="single" w:sz="4" w:space="0" w:color="auto"/>
              <w:right w:val="single" w:sz="4" w:space="0" w:color="auto"/>
            </w:tcBorders>
            <w:shd w:val="clear" w:color="auto" w:fill="auto"/>
            <w:vAlign w:val="center"/>
            <w:hideMark/>
          </w:tcPr>
          <w:p w14:paraId="4F4344F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62B9A1C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067F43C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29E391C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940CF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n25-n41-n77</w:t>
            </w:r>
          </w:p>
        </w:tc>
        <w:tc>
          <w:tcPr>
            <w:tcW w:w="759" w:type="dxa"/>
            <w:tcBorders>
              <w:top w:val="nil"/>
              <w:left w:val="nil"/>
              <w:bottom w:val="single" w:sz="4" w:space="0" w:color="auto"/>
              <w:right w:val="single" w:sz="4" w:space="0" w:color="auto"/>
            </w:tcBorders>
            <w:shd w:val="clear" w:color="auto" w:fill="auto"/>
            <w:vAlign w:val="center"/>
            <w:hideMark/>
          </w:tcPr>
          <w:p w14:paraId="265B9C9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239364F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689500D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6FB6659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43639FA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17.6</w:t>
            </w:r>
          </w:p>
        </w:tc>
        <w:tc>
          <w:tcPr>
            <w:tcW w:w="1006" w:type="dxa"/>
            <w:tcBorders>
              <w:top w:val="nil"/>
              <w:left w:val="nil"/>
              <w:bottom w:val="single" w:sz="4" w:space="0" w:color="auto"/>
              <w:right w:val="single" w:sz="4" w:space="0" w:color="auto"/>
            </w:tcBorders>
            <w:shd w:val="clear" w:color="auto" w:fill="auto"/>
            <w:vAlign w:val="center"/>
            <w:hideMark/>
          </w:tcPr>
          <w:p w14:paraId="5FF0AF3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26.5</w:t>
            </w:r>
          </w:p>
        </w:tc>
        <w:tc>
          <w:tcPr>
            <w:tcW w:w="959" w:type="dxa"/>
            <w:tcBorders>
              <w:top w:val="nil"/>
              <w:left w:val="nil"/>
              <w:bottom w:val="single" w:sz="4" w:space="0" w:color="auto"/>
              <w:right w:val="single" w:sz="4" w:space="0" w:color="auto"/>
            </w:tcBorders>
            <w:shd w:val="clear" w:color="auto" w:fill="auto"/>
            <w:vAlign w:val="center"/>
            <w:hideMark/>
          </w:tcPr>
          <w:p w14:paraId="0D626EE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1444DCC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30D6576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0A73A3F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A5BB80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n25-n71-n77</w:t>
            </w:r>
          </w:p>
        </w:tc>
        <w:tc>
          <w:tcPr>
            <w:tcW w:w="759" w:type="dxa"/>
            <w:tcBorders>
              <w:top w:val="nil"/>
              <w:left w:val="nil"/>
              <w:bottom w:val="single" w:sz="4" w:space="0" w:color="auto"/>
              <w:right w:val="single" w:sz="4" w:space="0" w:color="auto"/>
            </w:tcBorders>
            <w:shd w:val="clear" w:color="auto" w:fill="auto"/>
            <w:vAlign w:val="center"/>
            <w:hideMark/>
          </w:tcPr>
          <w:p w14:paraId="4BB0151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n71-n77</w:t>
            </w:r>
          </w:p>
        </w:tc>
        <w:tc>
          <w:tcPr>
            <w:tcW w:w="1304" w:type="dxa"/>
            <w:tcBorders>
              <w:top w:val="nil"/>
              <w:left w:val="nil"/>
              <w:bottom w:val="single" w:sz="4" w:space="0" w:color="auto"/>
              <w:right w:val="single" w:sz="4" w:space="0" w:color="auto"/>
            </w:tcBorders>
            <w:shd w:val="clear" w:color="auto" w:fill="auto"/>
            <w:vAlign w:val="center"/>
            <w:hideMark/>
          </w:tcPr>
          <w:p w14:paraId="3D2551A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BB9F55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29588A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7DA7907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16.5</w:t>
            </w:r>
          </w:p>
        </w:tc>
        <w:tc>
          <w:tcPr>
            <w:tcW w:w="1006" w:type="dxa"/>
            <w:tcBorders>
              <w:top w:val="nil"/>
              <w:left w:val="nil"/>
              <w:bottom w:val="single" w:sz="4" w:space="0" w:color="auto"/>
              <w:right w:val="single" w:sz="4" w:space="0" w:color="auto"/>
            </w:tcBorders>
            <w:shd w:val="clear" w:color="auto" w:fill="auto"/>
            <w:vAlign w:val="center"/>
            <w:hideMark/>
          </w:tcPr>
          <w:p w14:paraId="205EB28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25.4</w:t>
            </w:r>
          </w:p>
        </w:tc>
        <w:tc>
          <w:tcPr>
            <w:tcW w:w="959" w:type="dxa"/>
            <w:tcBorders>
              <w:top w:val="nil"/>
              <w:left w:val="nil"/>
              <w:bottom w:val="single" w:sz="4" w:space="0" w:color="auto"/>
              <w:right w:val="single" w:sz="4" w:space="0" w:color="auto"/>
            </w:tcBorders>
            <w:shd w:val="clear" w:color="auto" w:fill="auto"/>
            <w:vAlign w:val="center"/>
            <w:hideMark/>
          </w:tcPr>
          <w:p w14:paraId="7A2683E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329E708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034F0B5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506B57DC"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166D30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n29-n30-n77</w:t>
            </w:r>
          </w:p>
        </w:tc>
        <w:tc>
          <w:tcPr>
            <w:tcW w:w="759" w:type="dxa"/>
            <w:tcBorders>
              <w:top w:val="nil"/>
              <w:left w:val="nil"/>
              <w:bottom w:val="single" w:sz="4" w:space="0" w:color="auto"/>
              <w:right w:val="single" w:sz="4" w:space="0" w:color="auto"/>
            </w:tcBorders>
            <w:shd w:val="clear" w:color="auto" w:fill="auto"/>
            <w:vAlign w:val="center"/>
            <w:hideMark/>
          </w:tcPr>
          <w:p w14:paraId="30BB04F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n30-n77</w:t>
            </w:r>
          </w:p>
        </w:tc>
        <w:tc>
          <w:tcPr>
            <w:tcW w:w="1304" w:type="dxa"/>
            <w:tcBorders>
              <w:top w:val="nil"/>
              <w:left w:val="nil"/>
              <w:bottom w:val="single" w:sz="4" w:space="0" w:color="auto"/>
              <w:right w:val="single" w:sz="4" w:space="0" w:color="auto"/>
            </w:tcBorders>
            <w:shd w:val="clear" w:color="auto" w:fill="auto"/>
            <w:vAlign w:val="center"/>
            <w:hideMark/>
          </w:tcPr>
          <w:p w14:paraId="11BA0FE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A00A11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71849B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n29</w:t>
            </w:r>
          </w:p>
        </w:tc>
        <w:tc>
          <w:tcPr>
            <w:tcW w:w="784" w:type="dxa"/>
            <w:tcBorders>
              <w:top w:val="nil"/>
              <w:left w:val="nil"/>
              <w:bottom w:val="single" w:sz="4" w:space="0" w:color="auto"/>
              <w:right w:val="single" w:sz="4" w:space="0" w:color="auto"/>
            </w:tcBorders>
            <w:shd w:val="clear" w:color="auto" w:fill="auto"/>
            <w:vAlign w:val="center"/>
            <w:hideMark/>
          </w:tcPr>
          <w:p w14:paraId="09D1420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3BDE0D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23.5</w:t>
            </w:r>
          </w:p>
        </w:tc>
        <w:tc>
          <w:tcPr>
            <w:tcW w:w="959" w:type="dxa"/>
            <w:tcBorders>
              <w:top w:val="nil"/>
              <w:left w:val="nil"/>
              <w:bottom w:val="single" w:sz="4" w:space="0" w:color="auto"/>
              <w:right w:val="single" w:sz="4" w:space="0" w:color="auto"/>
            </w:tcBorders>
            <w:shd w:val="clear" w:color="auto" w:fill="auto"/>
            <w:vAlign w:val="center"/>
            <w:hideMark/>
          </w:tcPr>
          <w:p w14:paraId="7ADF856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6C0CE32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457263C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51A1D92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116691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n29-n66-n77</w:t>
            </w:r>
          </w:p>
        </w:tc>
        <w:tc>
          <w:tcPr>
            <w:tcW w:w="759" w:type="dxa"/>
            <w:tcBorders>
              <w:top w:val="nil"/>
              <w:left w:val="nil"/>
              <w:bottom w:val="single" w:sz="4" w:space="0" w:color="auto"/>
              <w:right w:val="single" w:sz="4" w:space="0" w:color="auto"/>
            </w:tcBorders>
            <w:shd w:val="clear" w:color="auto" w:fill="auto"/>
            <w:vAlign w:val="center"/>
            <w:hideMark/>
          </w:tcPr>
          <w:p w14:paraId="13CA6CD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57BEA45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7B3597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2AF50B1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n29</w:t>
            </w:r>
          </w:p>
        </w:tc>
        <w:tc>
          <w:tcPr>
            <w:tcW w:w="784" w:type="dxa"/>
            <w:tcBorders>
              <w:top w:val="nil"/>
              <w:left w:val="nil"/>
              <w:bottom w:val="single" w:sz="4" w:space="0" w:color="auto"/>
              <w:right w:val="single" w:sz="4" w:space="0" w:color="auto"/>
            </w:tcBorders>
            <w:shd w:val="clear" w:color="auto" w:fill="auto"/>
            <w:vAlign w:val="center"/>
            <w:hideMark/>
          </w:tcPr>
          <w:p w14:paraId="15B84FB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15.2</w:t>
            </w:r>
          </w:p>
        </w:tc>
        <w:tc>
          <w:tcPr>
            <w:tcW w:w="1006" w:type="dxa"/>
            <w:tcBorders>
              <w:top w:val="nil"/>
              <w:left w:val="nil"/>
              <w:bottom w:val="single" w:sz="4" w:space="0" w:color="auto"/>
              <w:right w:val="single" w:sz="4" w:space="0" w:color="auto"/>
            </w:tcBorders>
            <w:shd w:val="clear" w:color="auto" w:fill="auto"/>
            <w:vAlign w:val="center"/>
            <w:hideMark/>
          </w:tcPr>
          <w:p w14:paraId="5AD72D2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23.5</w:t>
            </w:r>
          </w:p>
        </w:tc>
        <w:tc>
          <w:tcPr>
            <w:tcW w:w="959" w:type="dxa"/>
            <w:tcBorders>
              <w:top w:val="nil"/>
              <w:left w:val="nil"/>
              <w:bottom w:val="single" w:sz="4" w:space="0" w:color="auto"/>
              <w:right w:val="single" w:sz="4" w:space="0" w:color="auto"/>
            </w:tcBorders>
            <w:shd w:val="clear" w:color="auto" w:fill="auto"/>
            <w:vAlign w:val="center"/>
            <w:hideMark/>
          </w:tcPr>
          <w:p w14:paraId="1334149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5006F68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8.3</w:t>
            </w:r>
          </w:p>
        </w:tc>
        <w:tc>
          <w:tcPr>
            <w:tcW w:w="580" w:type="dxa"/>
            <w:tcBorders>
              <w:top w:val="nil"/>
              <w:left w:val="nil"/>
              <w:bottom w:val="single" w:sz="4" w:space="0" w:color="auto"/>
              <w:right w:val="single" w:sz="4" w:space="0" w:color="auto"/>
            </w:tcBorders>
            <w:shd w:val="clear" w:color="000000" w:fill="00B050"/>
            <w:noWrap/>
            <w:vAlign w:val="bottom"/>
            <w:hideMark/>
          </w:tcPr>
          <w:p w14:paraId="362C03F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545C5945"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9156C2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n41-n66-n77</w:t>
            </w:r>
          </w:p>
        </w:tc>
        <w:tc>
          <w:tcPr>
            <w:tcW w:w="759" w:type="dxa"/>
            <w:tcBorders>
              <w:top w:val="nil"/>
              <w:left w:val="nil"/>
              <w:bottom w:val="single" w:sz="4" w:space="0" w:color="auto"/>
              <w:right w:val="single" w:sz="4" w:space="0" w:color="auto"/>
            </w:tcBorders>
            <w:shd w:val="clear" w:color="auto" w:fill="auto"/>
            <w:vAlign w:val="center"/>
            <w:hideMark/>
          </w:tcPr>
          <w:p w14:paraId="55E25D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n41-n66</w:t>
            </w:r>
          </w:p>
        </w:tc>
        <w:tc>
          <w:tcPr>
            <w:tcW w:w="1304" w:type="dxa"/>
            <w:tcBorders>
              <w:top w:val="nil"/>
              <w:left w:val="nil"/>
              <w:bottom w:val="single" w:sz="4" w:space="0" w:color="auto"/>
              <w:right w:val="single" w:sz="4" w:space="0" w:color="auto"/>
            </w:tcBorders>
            <w:shd w:val="clear" w:color="auto" w:fill="auto"/>
            <w:vAlign w:val="center"/>
            <w:hideMark/>
          </w:tcPr>
          <w:p w14:paraId="6839ED1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1497AB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3369A1C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766F2FC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16.1</w:t>
            </w:r>
          </w:p>
        </w:tc>
        <w:tc>
          <w:tcPr>
            <w:tcW w:w="1006" w:type="dxa"/>
            <w:tcBorders>
              <w:top w:val="nil"/>
              <w:left w:val="nil"/>
              <w:bottom w:val="single" w:sz="4" w:space="0" w:color="auto"/>
              <w:right w:val="single" w:sz="4" w:space="0" w:color="auto"/>
            </w:tcBorders>
            <w:shd w:val="clear" w:color="auto" w:fill="auto"/>
            <w:vAlign w:val="center"/>
            <w:hideMark/>
          </w:tcPr>
          <w:p w14:paraId="22887D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25</w:t>
            </w:r>
          </w:p>
        </w:tc>
        <w:tc>
          <w:tcPr>
            <w:tcW w:w="959" w:type="dxa"/>
            <w:tcBorders>
              <w:top w:val="nil"/>
              <w:left w:val="nil"/>
              <w:bottom w:val="single" w:sz="4" w:space="0" w:color="auto"/>
              <w:right w:val="single" w:sz="4" w:space="0" w:color="auto"/>
            </w:tcBorders>
            <w:shd w:val="clear" w:color="auto" w:fill="auto"/>
            <w:vAlign w:val="center"/>
            <w:hideMark/>
          </w:tcPr>
          <w:p w14:paraId="6579B63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94F993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4DB5D94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22E8C47B"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5D990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n41-n71-n77</w:t>
            </w:r>
          </w:p>
        </w:tc>
        <w:tc>
          <w:tcPr>
            <w:tcW w:w="759" w:type="dxa"/>
            <w:tcBorders>
              <w:top w:val="nil"/>
              <w:left w:val="nil"/>
              <w:bottom w:val="single" w:sz="4" w:space="0" w:color="auto"/>
              <w:right w:val="single" w:sz="4" w:space="0" w:color="auto"/>
            </w:tcBorders>
            <w:shd w:val="clear" w:color="auto" w:fill="auto"/>
            <w:vAlign w:val="center"/>
            <w:hideMark/>
          </w:tcPr>
          <w:p w14:paraId="369973F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w:t>
            </w:r>
          </w:p>
        </w:tc>
        <w:tc>
          <w:tcPr>
            <w:tcW w:w="1304" w:type="dxa"/>
            <w:tcBorders>
              <w:top w:val="nil"/>
              <w:left w:val="nil"/>
              <w:bottom w:val="single" w:sz="4" w:space="0" w:color="auto"/>
              <w:right w:val="single" w:sz="4" w:space="0" w:color="auto"/>
            </w:tcBorders>
            <w:shd w:val="clear" w:color="auto" w:fill="auto"/>
            <w:vAlign w:val="center"/>
            <w:hideMark/>
          </w:tcPr>
          <w:p w14:paraId="3801C60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71706C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37C8083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0FF0C9F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16.3</w:t>
            </w:r>
          </w:p>
        </w:tc>
        <w:tc>
          <w:tcPr>
            <w:tcW w:w="1006" w:type="dxa"/>
            <w:tcBorders>
              <w:top w:val="nil"/>
              <w:left w:val="nil"/>
              <w:bottom w:val="single" w:sz="4" w:space="0" w:color="auto"/>
              <w:right w:val="single" w:sz="4" w:space="0" w:color="auto"/>
            </w:tcBorders>
            <w:shd w:val="clear" w:color="auto" w:fill="auto"/>
            <w:vAlign w:val="center"/>
            <w:hideMark/>
          </w:tcPr>
          <w:p w14:paraId="2381500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25.2</w:t>
            </w:r>
          </w:p>
        </w:tc>
        <w:tc>
          <w:tcPr>
            <w:tcW w:w="959" w:type="dxa"/>
            <w:tcBorders>
              <w:top w:val="nil"/>
              <w:left w:val="nil"/>
              <w:bottom w:val="single" w:sz="4" w:space="0" w:color="auto"/>
              <w:right w:val="single" w:sz="4" w:space="0" w:color="auto"/>
            </w:tcBorders>
            <w:shd w:val="clear" w:color="auto" w:fill="auto"/>
            <w:vAlign w:val="center"/>
            <w:hideMark/>
          </w:tcPr>
          <w:p w14:paraId="1A148DC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218F70B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16E3240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8.8</w:t>
            </w:r>
          </w:p>
        </w:tc>
      </w:tr>
      <w:tr w:rsidR="0036423F" w:rsidRPr="0036423F" w14:paraId="6375EAF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6C66A2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n41-n71-n77</w:t>
            </w:r>
          </w:p>
        </w:tc>
        <w:tc>
          <w:tcPr>
            <w:tcW w:w="759" w:type="dxa"/>
            <w:tcBorders>
              <w:top w:val="nil"/>
              <w:left w:val="nil"/>
              <w:bottom w:val="single" w:sz="4" w:space="0" w:color="auto"/>
              <w:right w:val="single" w:sz="4" w:space="0" w:color="auto"/>
            </w:tcBorders>
            <w:shd w:val="clear" w:color="auto" w:fill="auto"/>
            <w:vAlign w:val="center"/>
            <w:hideMark/>
          </w:tcPr>
          <w:p w14:paraId="14E3B20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n71-n77</w:t>
            </w:r>
          </w:p>
        </w:tc>
        <w:tc>
          <w:tcPr>
            <w:tcW w:w="1304" w:type="dxa"/>
            <w:tcBorders>
              <w:top w:val="nil"/>
              <w:left w:val="nil"/>
              <w:bottom w:val="single" w:sz="4" w:space="0" w:color="auto"/>
              <w:right w:val="single" w:sz="4" w:space="0" w:color="auto"/>
            </w:tcBorders>
            <w:shd w:val="clear" w:color="auto" w:fill="auto"/>
            <w:vAlign w:val="center"/>
            <w:hideMark/>
          </w:tcPr>
          <w:p w14:paraId="7E31E8D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BBF988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5C87CD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076A956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15.5</w:t>
            </w:r>
          </w:p>
        </w:tc>
        <w:tc>
          <w:tcPr>
            <w:tcW w:w="1006" w:type="dxa"/>
            <w:tcBorders>
              <w:top w:val="nil"/>
              <w:left w:val="nil"/>
              <w:bottom w:val="single" w:sz="4" w:space="0" w:color="auto"/>
              <w:right w:val="single" w:sz="4" w:space="0" w:color="auto"/>
            </w:tcBorders>
            <w:shd w:val="clear" w:color="auto" w:fill="auto"/>
            <w:vAlign w:val="center"/>
            <w:hideMark/>
          </w:tcPr>
          <w:p w14:paraId="1EF190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24.4</w:t>
            </w:r>
          </w:p>
        </w:tc>
        <w:tc>
          <w:tcPr>
            <w:tcW w:w="959" w:type="dxa"/>
            <w:tcBorders>
              <w:top w:val="nil"/>
              <w:left w:val="nil"/>
              <w:bottom w:val="single" w:sz="4" w:space="0" w:color="auto"/>
              <w:right w:val="single" w:sz="4" w:space="0" w:color="auto"/>
            </w:tcBorders>
            <w:shd w:val="clear" w:color="auto" w:fill="auto"/>
            <w:vAlign w:val="center"/>
            <w:hideMark/>
          </w:tcPr>
          <w:p w14:paraId="7246448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0CC0217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41CFFEF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597F49D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DC3719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n66-n71-n77</w:t>
            </w:r>
          </w:p>
        </w:tc>
        <w:tc>
          <w:tcPr>
            <w:tcW w:w="759" w:type="dxa"/>
            <w:tcBorders>
              <w:top w:val="nil"/>
              <w:left w:val="nil"/>
              <w:bottom w:val="single" w:sz="4" w:space="0" w:color="auto"/>
              <w:right w:val="single" w:sz="4" w:space="0" w:color="auto"/>
            </w:tcBorders>
            <w:shd w:val="clear" w:color="auto" w:fill="auto"/>
            <w:vAlign w:val="center"/>
            <w:hideMark/>
          </w:tcPr>
          <w:p w14:paraId="0DE8F39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n71-n77</w:t>
            </w:r>
          </w:p>
        </w:tc>
        <w:tc>
          <w:tcPr>
            <w:tcW w:w="1304" w:type="dxa"/>
            <w:tcBorders>
              <w:top w:val="nil"/>
              <w:left w:val="nil"/>
              <w:bottom w:val="single" w:sz="4" w:space="0" w:color="auto"/>
              <w:right w:val="single" w:sz="4" w:space="0" w:color="auto"/>
            </w:tcBorders>
            <w:shd w:val="clear" w:color="auto" w:fill="auto"/>
            <w:vAlign w:val="center"/>
            <w:hideMark/>
          </w:tcPr>
          <w:p w14:paraId="3CD4A90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564BFC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0B57C8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0D769AC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15.5</w:t>
            </w:r>
          </w:p>
        </w:tc>
        <w:tc>
          <w:tcPr>
            <w:tcW w:w="1006" w:type="dxa"/>
            <w:tcBorders>
              <w:top w:val="nil"/>
              <w:left w:val="nil"/>
              <w:bottom w:val="single" w:sz="4" w:space="0" w:color="auto"/>
              <w:right w:val="single" w:sz="4" w:space="0" w:color="auto"/>
            </w:tcBorders>
            <w:shd w:val="clear" w:color="auto" w:fill="auto"/>
            <w:vAlign w:val="center"/>
            <w:hideMark/>
          </w:tcPr>
          <w:p w14:paraId="1A1BF74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24.4</w:t>
            </w:r>
          </w:p>
        </w:tc>
        <w:tc>
          <w:tcPr>
            <w:tcW w:w="959" w:type="dxa"/>
            <w:tcBorders>
              <w:top w:val="nil"/>
              <w:left w:val="nil"/>
              <w:bottom w:val="single" w:sz="4" w:space="0" w:color="auto"/>
              <w:right w:val="single" w:sz="4" w:space="0" w:color="auto"/>
            </w:tcBorders>
            <w:shd w:val="clear" w:color="auto" w:fill="auto"/>
            <w:vAlign w:val="center"/>
            <w:hideMark/>
          </w:tcPr>
          <w:p w14:paraId="4DDEA51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716F2EB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515F8BB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r>
      <w:tr w:rsidR="0036423F" w:rsidRPr="0036423F" w14:paraId="24B32930"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340819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n66-n71-n77</w:t>
            </w:r>
          </w:p>
        </w:tc>
        <w:tc>
          <w:tcPr>
            <w:tcW w:w="759" w:type="dxa"/>
            <w:tcBorders>
              <w:top w:val="nil"/>
              <w:left w:val="nil"/>
              <w:bottom w:val="single" w:sz="4" w:space="0" w:color="auto"/>
              <w:right w:val="single" w:sz="4" w:space="0" w:color="auto"/>
            </w:tcBorders>
            <w:shd w:val="clear" w:color="auto" w:fill="auto"/>
            <w:vAlign w:val="center"/>
            <w:hideMark/>
          </w:tcPr>
          <w:p w14:paraId="5CB858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2725D80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1DE0B8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7E15EB3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n71</w:t>
            </w:r>
          </w:p>
        </w:tc>
        <w:tc>
          <w:tcPr>
            <w:tcW w:w="784" w:type="dxa"/>
            <w:tcBorders>
              <w:top w:val="nil"/>
              <w:left w:val="nil"/>
              <w:bottom w:val="single" w:sz="4" w:space="0" w:color="auto"/>
              <w:right w:val="single" w:sz="4" w:space="0" w:color="auto"/>
            </w:tcBorders>
            <w:shd w:val="clear" w:color="auto" w:fill="auto"/>
            <w:vAlign w:val="center"/>
            <w:hideMark/>
          </w:tcPr>
          <w:p w14:paraId="29ED880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15.3</w:t>
            </w:r>
          </w:p>
        </w:tc>
        <w:tc>
          <w:tcPr>
            <w:tcW w:w="1006" w:type="dxa"/>
            <w:tcBorders>
              <w:top w:val="nil"/>
              <w:left w:val="nil"/>
              <w:bottom w:val="single" w:sz="4" w:space="0" w:color="auto"/>
              <w:right w:val="single" w:sz="4" w:space="0" w:color="auto"/>
            </w:tcBorders>
            <w:shd w:val="clear" w:color="auto" w:fill="auto"/>
            <w:vAlign w:val="center"/>
            <w:hideMark/>
          </w:tcPr>
          <w:p w14:paraId="18894A4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24.2</w:t>
            </w:r>
          </w:p>
        </w:tc>
        <w:tc>
          <w:tcPr>
            <w:tcW w:w="959" w:type="dxa"/>
            <w:tcBorders>
              <w:top w:val="nil"/>
              <w:left w:val="nil"/>
              <w:bottom w:val="single" w:sz="4" w:space="0" w:color="auto"/>
              <w:right w:val="single" w:sz="4" w:space="0" w:color="auto"/>
            </w:tcBorders>
            <w:shd w:val="clear" w:color="auto" w:fill="auto"/>
            <w:vAlign w:val="center"/>
            <w:hideMark/>
          </w:tcPr>
          <w:p w14:paraId="5891163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IMD3toB3</w:t>
            </w:r>
          </w:p>
        </w:tc>
        <w:tc>
          <w:tcPr>
            <w:tcW w:w="593" w:type="dxa"/>
            <w:tcBorders>
              <w:top w:val="nil"/>
              <w:left w:val="nil"/>
              <w:bottom w:val="single" w:sz="4" w:space="0" w:color="auto"/>
              <w:right w:val="single" w:sz="4" w:space="0" w:color="auto"/>
            </w:tcBorders>
            <w:shd w:val="clear" w:color="auto" w:fill="auto"/>
            <w:noWrap/>
            <w:vAlign w:val="bottom"/>
            <w:hideMark/>
          </w:tcPr>
          <w:p w14:paraId="510E9D3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8.9</w:t>
            </w:r>
          </w:p>
        </w:tc>
        <w:tc>
          <w:tcPr>
            <w:tcW w:w="580" w:type="dxa"/>
            <w:tcBorders>
              <w:top w:val="nil"/>
              <w:left w:val="nil"/>
              <w:bottom w:val="single" w:sz="4" w:space="0" w:color="auto"/>
              <w:right w:val="single" w:sz="4" w:space="0" w:color="auto"/>
            </w:tcBorders>
            <w:shd w:val="clear" w:color="000000" w:fill="00B050"/>
            <w:noWrap/>
            <w:vAlign w:val="bottom"/>
            <w:hideMark/>
          </w:tcPr>
          <w:p w14:paraId="38B2214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r>
      <w:tr w:rsidR="0036423F" w:rsidRPr="0036423F" w14:paraId="3D07B2E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83FD71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n1-n7-n78</w:t>
            </w:r>
          </w:p>
        </w:tc>
        <w:tc>
          <w:tcPr>
            <w:tcW w:w="759" w:type="dxa"/>
            <w:tcBorders>
              <w:top w:val="nil"/>
              <w:left w:val="nil"/>
              <w:bottom w:val="single" w:sz="4" w:space="0" w:color="auto"/>
              <w:right w:val="single" w:sz="4" w:space="0" w:color="auto"/>
            </w:tcBorders>
            <w:shd w:val="clear" w:color="auto" w:fill="auto"/>
            <w:vAlign w:val="center"/>
            <w:hideMark/>
          </w:tcPr>
          <w:p w14:paraId="142BD0E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n1-n78</w:t>
            </w:r>
          </w:p>
        </w:tc>
        <w:tc>
          <w:tcPr>
            <w:tcW w:w="1304" w:type="dxa"/>
            <w:tcBorders>
              <w:top w:val="nil"/>
              <w:left w:val="nil"/>
              <w:bottom w:val="single" w:sz="4" w:space="0" w:color="auto"/>
              <w:right w:val="single" w:sz="4" w:space="0" w:color="auto"/>
            </w:tcBorders>
            <w:shd w:val="clear" w:color="auto" w:fill="auto"/>
            <w:vAlign w:val="center"/>
            <w:hideMark/>
          </w:tcPr>
          <w:p w14:paraId="6FFAA45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D8020D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60BBA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4AF4DB2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9.1</w:t>
            </w:r>
          </w:p>
        </w:tc>
        <w:tc>
          <w:tcPr>
            <w:tcW w:w="1006" w:type="dxa"/>
            <w:tcBorders>
              <w:top w:val="nil"/>
              <w:left w:val="nil"/>
              <w:bottom w:val="single" w:sz="4" w:space="0" w:color="auto"/>
              <w:right w:val="single" w:sz="4" w:space="0" w:color="auto"/>
            </w:tcBorders>
            <w:shd w:val="clear" w:color="auto" w:fill="auto"/>
            <w:vAlign w:val="center"/>
            <w:hideMark/>
          </w:tcPr>
          <w:p w14:paraId="2E883FF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20.6</w:t>
            </w:r>
          </w:p>
        </w:tc>
        <w:tc>
          <w:tcPr>
            <w:tcW w:w="959" w:type="dxa"/>
            <w:tcBorders>
              <w:top w:val="nil"/>
              <w:left w:val="nil"/>
              <w:bottom w:val="single" w:sz="4" w:space="0" w:color="auto"/>
              <w:right w:val="single" w:sz="4" w:space="0" w:color="auto"/>
            </w:tcBorders>
            <w:shd w:val="clear" w:color="000000" w:fill="BFBFBF"/>
            <w:vAlign w:val="center"/>
            <w:hideMark/>
          </w:tcPr>
          <w:p w14:paraId="797246F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3019ADC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11.5</w:t>
            </w:r>
          </w:p>
        </w:tc>
        <w:tc>
          <w:tcPr>
            <w:tcW w:w="580" w:type="dxa"/>
            <w:tcBorders>
              <w:top w:val="nil"/>
              <w:left w:val="nil"/>
              <w:bottom w:val="single" w:sz="4" w:space="0" w:color="auto"/>
              <w:right w:val="single" w:sz="4" w:space="0" w:color="auto"/>
            </w:tcBorders>
            <w:shd w:val="clear" w:color="000000" w:fill="00B050"/>
            <w:noWrap/>
            <w:vAlign w:val="bottom"/>
            <w:hideMark/>
          </w:tcPr>
          <w:p w14:paraId="642D685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10.8</w:t>
            </w:r>
          </w:p>
        </w:tc>
      </w:tr>
      <w:tr w:rsidR="0036423F" w:rsidRPr="0036423F" w14:paraId="16EC9E9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B67530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n1-n7-n78</w:t>
            </w:r>
          </w:p>
        </w:tc>
        <w:tc>
          <w:tcPr>
            <w:tcW w:w="759" w:type="dxa"/>
            <w:tcBorders>
              <w:top w:val="nil"/>
              <w:left w:val="nil"/>
              <w:bottom w:val="single" w:sz="4" w:space="0" w:color="auto"/>
              <w:right w:val="single" w:sz="4" w:space="0" w:color="auto"/>
            </w:tcBorders>
            <w:shd w:val="clear" w:color="auto" w:fill="auto"/>
            <w:vAlign w:val="center"/>
            <w:hideMark/>
          </w:tcPr>
          <w:p w14:paraId="75EA4C0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3874744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69C99E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19B0FE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74BF2A0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c>
          <w:tcPr>
            <w:tcW w:w="1006" w:type="dxa"/>
            <w:tcBorders>
              <w:top w:val="nil"/>
              <w:left w:val="nil"/>
              <w:bottom w:val="single" w:sz="4" w:space="0" w:color="auto"/>
              <w:right w:val="single" w:sz="4" w:space="0" w:color="auto"/>
            </w:tcBorders>
            <w:shd w:val="clear" w:color="auto" w:fill="auto"/>
            <w:vAlign w:val="center"/>
            <w:hideMark/>
          </w:tcPr>
          <w:p w14:paraId="64BC1F1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20.1</w:t>
            </w:r>
          </w:p>
        </w:tc>
        <w:tc>
          <w:tcPr>
            <w:tcW w:w="959" w:type="dxa"/>
            <w:tcBorders>
              <w:top w:val="nil"/>
              <w:left w:val="nil"/>
              <w:bottom w:val="single" w:sz="4" w:space="0" w:color="auto"/>
              <w:right w:val="single" w:sz="4" w:space="0" w:color="auto"/>
            </w:tcBorders>
            <w:shd w:val="clear" w:color="000000" w:fill="BFBFBF"/>
            <w:vAlign w:val="center"/>
            <w:hideMark/>
          </w:tcPr>
          <w:p w14:paraId="786631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037C264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11.4</w:t>
            </w:r>
          </w:p>
        </w:tc>
        <w:tc>
          <w:tcPr>
            <w:tcW w:w="580" w:type="dxa"/>
            <w:tcBorders>
              <w:top w:val="nil"/>
              <w:left w:val="nil"/>
              <w:bottom w:val="single" w:sz="4" w:space="0" w:color="auto"/>
              <w:right w:val="single" w:sz="4" w:space="0" w:color="auto"/>
            </w:tcBorders>
            <w:shd w:val="clear" w:color="000000" w:fill="00B050"/>
            <w:noWrap/>
            <w:vAlign w:val="bottom"/>
            <w:hideMark/>
          </w:tcPr>
          <w:p w14:paraId="4CD4B33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4D17449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E8C337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n1-n28-n79</w:t>
            </w:r>
          </w:p>
        </w:tc>
        <w:tc>
          <w:tcPr>
            <w:tcW w:w="759" w:type="dxa"/>
            <w:tcBorders>
              <w:top w:val="nil"/>
              <w:left w:val="nil"/>
              <w:bottom w:val="single" w:sz="4" w:space="0" w:color="auto"/>
              <w:right w:val="single" w:sz="4" w:space="0" w:color="auto"/>
            </w:tcBorders>
            <w:shd w:val="clear" w:color="auto" w:fill="auto"/>
            <w:vAlign w:val="center"/>
            <w:hideMark/>
          </w:tcPr>
          <w:p w14:paraId="339F095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n28-n79</w:t>
            </w:r>
          </w:p>
        </w:tc>
        <w:tc>
          <w:tcPr>
            <w:tcW w:w="1304" w:type="dxa"/>
            <w:tcBorders>
              <w:top w:val="nil"/>
              <w:left w:val="nil"/>
              <w:bottom w:val="single" w:sz="4" w:space="0" w:color="auto"/>
              <w:right w:val="single" w:sz="4" w:space="0" w:color="auto"/>
            </w:tcBorders>
            <w:shd w:val="clear" w:color="auto" w:fill="auto"/>
            <w:vAlign w:val="center"/>
            <w:hideMark/>
          </w:tcPr>
          <w:p w14:paraId="77360F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FFA5A4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A3A722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0F3B147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w:t>
            </w:r>
          </w:p>
        </w:tc>
        <w:tc>
          <w:tcPr>
            <w:tcW w:w="1006" w:type="dxa"/>
            <w:tcBorders>
              <w:top w:val="nil"/>
              <w:left w:val="nil"/>
              <w:bottom w:val="single" w:sz="4" w:space="0" w:color="auto"/>
              <w:right w:val="single" w:sz="4" w:space="0" w:color="auto"/>
            </w:tcBorders>
            <w:shd w:val="clear" w:color="auto" w:fill="auto"/>
            <w:vAlign w:val="center"/>
            <w:hideMark/>
          </w:tcPr>
          <w:p w14:paraId="688D1D8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13.4</w:t>
            </w:r>
          </w:p>
        </w:tc>
        <w:tc>
          <w:tcPr>
            <w:tcW w:w="959" w:type="dxa"/>
            <w:tcBorders>
              <w:top w:val="nil"/>
              <w:left w:val="nil"/>
              <w:bottom w:val="single" w:sz="4" w:space="0" w:color="auto"/>
              <w:right w:val="single" w:sz="4" w:space="0" w:color="auto"/>
            </w:tcBorders>
            <w:shd w:val="clear" w:color="000000" w:fill="BFBFBF"/>
            <w:vAlign w:val="center"/>
            <w:hideMark/>
          </w:tcPr>
          <w:p w14:paraId="6E56380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7CAFADE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12.2</w:t>
            </w:r>
          </w:p>
        </w:tc>
        <w:tc>
          <w:tcPr>
            <w:tcW w:w="580" w:type="dxa"/>
            <w:tcBorders>
              <w:top w:val="nil"/>
              <w:left w:val="nil"/>
              <w:bottom w:val="single" w:sz="4" w:space="0" w:color="auto"/>
              <w:right w:val="single" w:sz="4" w:space="0" w:color="auto"/>
            </w:tcBorders>
            <w:shd w:val="clear" w:color="000000" w:fill="00B050"/>
            <w:noWrap/>
            <w:vAlign w:val="bottom"/>
            <w:hideMark/>
          </w:tcPr>
          <w:p w14:paraId="7AB000A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4.9</w:t>
            </w:r>
          </w:p>
        </w:tc>
      </w:tr>
      <w:tr w:rsidR="0036423F" w:rsidRPr="0036423F" w14:paraId="5A60925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0AE46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n1-n41-n77</w:t>
            </w:r>
          </w:p>
        </w:tc>
        <w:tc>
          <w:tcPr>
            <w:tcW w:w="759" w:type="dxa"/>
            <w:tcBorders>
              <w:top w:val="nil"/>
              <w:left w:val="nil"/>
              <w:bottom w:val="single" w:sz="4" w:space="0" w:color="auto"/>
              <w:right w:val="single" w:sz="4" w:space="0" w:color="auto"/>
            </w:tcBorders>
            <w:shd w:val="clear" w:color="auto" w:fill="auto"/>
            <w:vAlign w:val="center"/>
            <w:hideMark/>
          </w:tcPr>
          <w:p w14:paraId="08D0454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n1-n77</w:t>
            </w:r>
          </w:p>
        </w:tc>
        <w:tc>
          <w:tcPr>
            <w:tcW w:w="1304" w:type="dxa"/>
            <w:tcBorders>
              <w:top w:val="nil"/>
              <w:left w:val="nil"/>
              <w:bottom w:val="single" w:sz="4" w:space="0" w:color="auto"/>
              <w:right w:val="single" w:sz="4" w:space="0" w:color="auto"/>
            </w:tcBorders>
            <w:shd w:val="clear" w:color="auto" w:fill="auto"/>
            <w:vAlign w:val="center"/>
            <w:hideMark/>
          </w:tcPr>
          <w:p w14:paraId="38FD5B9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AAF008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2E7EB5D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4E1258D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11.5</w:t>
            </w:r>
          </w:p>
        </w:tc>
        <w:tc>
          <w:tcPr>
            <w:tcW w:w="1006" w:type="dxa"/>
            <w:tcBorders>
              <w:top w:val="nil"/>
              <w:left w:val="nil"/>
              <w:bottom w:val="single" w:sz="4" w:space="0" w:color="auto"/>
              <w:right w:val="single" w:sz="4" w:space="0" w:color="auto"/>
            </w:tcBorders>
            <w:shd w:val="clear" w:color="auto" w:fill="auto"/>
            <w:vAlign w:val="center"/>
            <w:hideMark/>
          </w:tcPr>
          <w:p w14:paraId="30E5F26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22</w:t>
            </w:r>
          </w:p>
        </w:tc>
        <w:tc>
          <w:tcPr>
            <w:tcW w:w="959" w:type="dxa"/>
            <w:tcBorders>
              <w:top w:val="nil"/>
              <w:left w:val="nil"/>
              <w:bottom w:val="single" w:sz="4" w:space="0" w:color="auto"/>
              <w:right w:val="single" w:sz="4" w:space="0" w:color="auto"/>
            </w:tcBorders>
            <w:shd w:val="clear" w:color="000000" w:fill="BFBFBF"/>
            <w:vAlign w:val="center"/>
            <w:hideMark/>
          </w:tcPr>
          <w:p w14:paraId="46E7BFD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43B698C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c>
          <w:tcPr>
            <w:tcW w:w="580" w:type="dxa"/>
            <w:tcBorders>
              <w:top w:val="nil"/>
              <w:left w:val="nil"/>
              <w:bottom w:val="single" w:sz="4" w:space="0" w:color="auto"/>
              <w:right w:val="single" w:sz="4" w:space="0" w:color="auto"/>
            </w:tcBorders>
            <w:shd w:val="clear" w:color="000000" w:fill="00B050"/>
            <w:noWrap/>
            <w:vAlign w:val="bottom"/>
            <w:hideMark/>
          </w:tcPr>
          <w:p w14:paraId="4F11010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11.2</w:t>
            </w:r>
          </w:p>
        </w:tc>
      </w:tr>
      <w:tr w:rsidR="0036423F" w:rsidRPr="0036423F" w14:paraId="6863087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5DA69D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n1-n41-n77</w:t>
            </w:r>
          </w:p>
        </w:tc>
        <w:tc>
          <w:tcPr>
            <w:tcW w:w="759" w:type="dxa"/>
            <w:tcBorders>
              <w:top w:val="nil"/>
              <w:left w:val="nil"/>
              <w:bottom w:val="single" w:sz="4" w:space="0" w:color="auto"/>
              <w:right w:val="single" w:sz="4" w:space="0" w:color="auto"/>
            </w:tcBorders>
            <w:shd w:val="clear" w:color="auto" w:fill="auto"/>
            <w:vAlign w:val="center"/>
            <w:hideMark/>
          </w:tcPr>
          <w:p w14:paraId="671C632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4715CD6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2A74CAC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07728FD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5104C92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9.3</w:t>
            </w:r>
          </w:p>
        </w:tc>
        <w:tc>
          <w:tcPr>
            <w:tcW w:w="1006" w:type="dxa"/>
            <w:tcBorders>
              <w:top w:val="nil"/>
              <w:left w:val="nil"/>
              <w:bottom w:val="single" w:sz="4" w:space="0" w:color="auto"/>
              <w:right w:val="single" w:sz="4" w:space="0" w:color="auto"/>
            </w:tcBorders>
            <w:shd w:val="clear" w:color="auto" w:fill="auto"/>
            <w:vAlign w:val="center"/>
            <w:hideMark/>
          </w:tcPr>
          <w:p w14:paraId="3FA5B0C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21.4</w:t>
            </w:r>
          </w:p>
        </w:tc>
        <w:tc>
          <w:tcPr>
            <w:tcW w:w="959" w:type="dxa"/>
            <w:tcBorders>
              <w:top w:val="nil"/>
              <w:left w:val="nil"/>
              <w:bottom w:val="single" w:sz="4" w:space="0" w:color="auto"/>
              <w:right w:val="single" w:sz="4" w:space="0" w:color="auto"/>
            </w:tcBorders>
            <w:shd w:val="clear" w:color="000000" w:fill="BFBFBF"/>
            <w:vAlign w:val="center"/>
            <w:hideMark/>
          </w:tcPr>
          <w:p w14:paraId="7AB7628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684B5DC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12.1</w:t>
            </w:r>
          </w:p>
        </w:tc>
        <w:tc>
          <w:tcPr>
            <w:tcW w:w="580" w:type="dxa"/>
            <w:tcBorders>
              <w:top w:val="nil"/>
              <w:left w:val="nil"/>
              <w:bottom w:val="single" w:sz="4" w:space="0" w:color="auto"/>
              <w:right w:val="single" w:sz="4" w:space="0" w:color="auto"/>
            </w:tcBorders>
            <w:shd w:val="clear" w:color="000000" w:fill="00B050"/>
            <w:noWrap/>
            <w:vAlign w:val="bottom"/>
            <w:hideMark/>
          </w:tcPr>
          <w:p w14:paraId="2E5AB1C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10.8</w:t>
            </w:r>
          </w:p>
        </w:tc>
      </w:tr>
      <w:tr w:rsidR="0036423F" w:rsidRPr="0036423F" w14:paraId="64ADB1DB"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A49A48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n2-n30-n77</w:t>
            </w:r>
          </w:p>
        </w:tc>
        <w:tc>
          <w:tcPr>
            <w:tcW w:w="759" w:type="dxa"/>
            <w:tcBorders>
              <w:top w:val="nil"/>
              <w:left w:val="nil"/>
              <w:bottom w:val="single" w:sz="4" w:space="0" w:color="auto"/>
              <w:right w:val="single" w:sz="4" w:space="0" w:color="auto"/>
            </w:tcBorders>
            <w:shd w:val="clear" w:color="auto" w:fill="auto"/>
            <w:vAlign w:val="center"/>
            <w:hideMark/>
          </w:tcPr>
          <w:p w14:paraId="36390E2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n30-n77</w:t>
            </w:r>
          </w:p>
        </w:tc>
        <w:tc>
          <w:tcPr>
            <w:tcW w:w="1304" w:type="dxa"/>
            <w:tcBorders>
              <w:top w:val="nil"/>
              <w:left w:val="nil"/>
              <w:bottom w:val="single" w:sz="4" w:space="0" w:color="auto"/>
              <w:right w:val="single" w:sz="4" w:space="0" w:color="auto"/>
            </w:tcBorders>
            <w:shd w:val="clear" w:color="auto" w:fill="auto"/>
            <w:vAlign w:val="center"/>
            <w:hideMark/>
          </w:tcPr>
          <w:p w14:paraId="45E0E2D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F6AD81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E30DC3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w:t>
            </w:r>
          </w:p>
        </w:tc>
        <w:tc>
          <w:tcPr>
            <w:tcW w:w="784" w:type="dxa"/>
            <w:tcBorders>
              <w:top w:val="nil"/>
              <w:left w:val="nil"/>
              <w:bottom w:val="single" w:sz="4" w:space="0" w:color="auto"/>
              <w:right w:val="single" w:sz="4" w:space="0" w:color="auto"/>
            </w:tcBorders>
            <w:shd w:val="clear" w:color="auto" w:fill="auto"/>
            <w:vAlign w:val="center"/>
            <w:hideMark/>
          </w:tcPr>
          <w:p w14:paraId="137D946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53B4275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19.3</w:t>
            </w:r>
          </w:p>
        </w:tc>
        <w:tc>
          <w:tcPr>
            <w:tcW w:w="959" w:type="dxa"/>
            <w:tcBorders>
              <w:top w:val="nil"/>
              <w:left w:val="nil"/>
              <w:bottom w:val="single" w:sz="4" w:space="0" w:color="auto"/>
              <w:right w:val="single" w:sz="4" w:space="0" w:color="auto"/>
            </w:tcBorders>
            <w:shd w:val="clear" w:color="000000" w:fill="BFBFBF"/>
            <w:vAlign w:val="center"/>
            <w:hideMark/>
          </w:tcPr>
          <w:p w14:paraId="3E05060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61C5994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10.7</w:t>
            </w:r>
          </w:p>
        </w:tc>
        <w:tc>
          <w:tcPr>
            <w:tcW w:w="580" w:type="dxa"/>
            <w:tcBorders>
              <w:top w:val="nil"/>
              <w:left w:val="nil"/>
              <w:bottom w:val="single" w:sz="4" w:space="0" w:color="auto"/>
              <w:right w:val="single" w:sz="4" w:space="0" w:color="auto"/>
            </w:tcBorders>
            <w:shd w:val="clear" w:color="000000" w:fill="00B050"/>
            <w:noWrap/>
            <w:vAlign w:val="bottom"/>
            <w:hideMark/>
          </w:tcPr>
          <w:p w14:paraId="74971FD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79EF7B2E"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68CF94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n2-n30-n77</w:t>
            </w:r>
          </w:p>
        </w:tc>
        <w:tc>
          <w:tcPr>
            <w:tcW w:w="759" w:type="dxa"/>
            <w:tcBorders>
              <w:top w:val="nil"/>
              <w:left w:val="nil"/>
              <w:bottom w:val="single" w:sz="4" w:space="0" w:color="auto"/>
              <w:right w:val="single" w:sz="4" w:space="0" w:color="auto"/>
            </w:tcBorders>
            <w:shd w:val="clear" w:color="auto" w:fill="auto"/>
            <w:vAlign w:val="center"/>
            <w:hideMark/>
          </w:tcPr>
          <w:p w14:paraId="1944B12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n2-n77</w:t>
            </w:r>
          </w:p>
        </w:tc>
        <w:tc>
          <w:tcPr>
            <w:tcW w:w="1304" w:type="dxa"/>
            <w:tcBorders>
              <w:top w:val="nil"/>
              <w:left w:val="nil"/>
              <w:bottom w:val="single" w:sz="4" w:space="0" w:color="auto"/>
              <w:right w:val="single" w:sz="4" w:space="0" w:color="auto"/>
            </w:tcBorders>
            <w:shd w:val="clear" w:color="auto" w:fill="auto"/>
            <w:vAlign w:val="center"/>
            <w:hideMark/>
          </w:tcPr>
          <w:p w14:paraId="7B4DD9C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4A947C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B06568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w:t>
            </w:r>
          </w:p>
        </w:tc>
        <w:tc>
          <w:tcPr>
            <w:tcW w:w="784" w:type="dxa"/>
            <w:tcBorders>
              <w:top w:val="nil"/>
              <w:left w:val="nil"/>
              <w:bottom w:val="single" w:sz="4" w:space="0" w:color="auto"/>
              <w:right w:val="single" w:sz="4" w:space="0" w:color="auto"/>
            </w:tcBorders>
            <w:shd w:val="clear" w:color="auto" w:fill="auto"/>
            <w:vAlign w:val="center"/>
            <w:hideMark/>
          </w:tcPr>
          <w:p w14:paraId="4D328E7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c>
          <w:tcPr>
            <w:tcW w:w="1006" w:type="dxa"/>
            <w:tcBorders>
              <w:top w:val="nil"/>
              <w:left w:val="nil"/>
              <w:bottom w:val="single" w:sz="4" w:space="0" w:color="auto"/>
              <w:right w:val="single" w:sz="4" w:space="0" w:color="auto"/>
            </w:tcBorders>
            <w:shd w:val="clear" w:color="auto" w:fill="auto"/>
            <w:vAlign w:val="center"/>
            <w:hideMark/>
          </w:tcPr>
          <w:p w14:paraId="278FB2F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22.2</w:t>
            </w:r>
          </w:p>
        </w:tc>
        <w:tc>
          <w:tcPr>
            <w:tcW w:w="959" w:type="dxa"/>
            <w:tcBorders>
              <w:top w:val="nil"/>
              <w:left w:val="nil"/>
              <w:bottom w:val="single" w:sz="4" w:space="0" w:color="auto"/>
              <w:right w:val="single" w:sz="4" w:space="0" w:color="auto"/>
            </w:tcBorders>
            <w:shd w:val="clear" w:color="000000" w:fill="BFBFBF"/>
            <w:vAlign w:val="center"/>
            <w:hideMark/>
          </w:tcPr>
          <w:p w14:paraId="4F2C7B3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787FB98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11.6</w:t>
            </w:r>
          </w:p>
        </w:tc>
        <w:tc>
          <w:tcPr>
            <w:tcW w:w="580" w:type="dxa"/>
            <w:tcBorders>
              <w:top w:val="nil"/>
              <w:left w:val="nil"/>
              <w:bottom w:val="single" w:sz="4" w:space="0" w:color="auto"/>
              <w:right w:val="single" w:sz="4" w:space="0" w:color="auto"/>
            </w:tcBorders>
            <w:shd w:val="clear" w:color="000000" w:fill="00B050"/>
            <w:noWrap/>
            <w:vAlign w:val="bottom"/>
            <w:hideMark/>
          </w:tcPr>
          <w:p w14:paraId="56FE6ED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11.1</w:t>
            </w:r>
          </w:p>
        </w:tc>
      </w:tr>
      <w:tr w:rsidR="0036423F" w:rsidRPr="0036423F" w14:paraId="1576E8E0"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35599A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n3-n7-n78</w:t>
            </w:r>
          </w:p>
        </w:tc>
        <w:tc>
          <w:tcPr>
            <w:tcW w:w="759" w:type="dxa"/>
            <w:tcBorders>
              <w:top w:val="nil"/>
              <w:left w:val="nil"/>
              <w:bottom w:val="single" w:sz="4" w:space="0" w:color="auto"/>
              <w:right w:val="single" w:sz="4" w:space="0" w:color="auto"/>
            </w:tcBorders>
            <w:shd w:val="clear" w:color="auto" w:fill="auto"/>
            <w:vAlign w:val="center"/>
            <w:hideMark/>
          </w:tcPr>
          <w:p w14:paraId="35F59FB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2AFD4B4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23CEEA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9502CA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53CD3D5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03B7CB9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w:t>
            </w:r>
          </w:p>
        </w:tc>
        <w:tc>
          <w:tcPr>
            <w:tcW w:w="959" w:type="dxa"/>
            <w:tcBorders>
              <w:top w:val="nil"/>
              <w:left w:val="nil"/>
              <w:bottom w:val="single" w:sz="4" w:space="0" w:color="auto"/>
              <w:right w:val="single" w:sz="4" w:space="0" w:color="auto"/>
            </w:tcBorders>
            <w:shd w:val="clear" w:color="000000" w:fill="BFBFBF"/>
            <w:vAlign w:val="center"/>
            <w:hideMark/>
          </w:tcPr>
          <w:p w14:paraId="4774AB7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61E2BF1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8.4</w:t>
            </w:r>
          </w:p>
        </w:tc>
        <w:tc>
          <w:tcPr>
            <w:tcW w:w="580" w:type="dxa"/>
            <w:tcBorders>
              <w:top w:val="nil"/>
              <w:left w:val="nil"/>
              <w:bottom w:val="single" w:sz="4" w:space="0" w:color="auto"/>
              <w:right w:val="single" w:sz="4" w:space="0" w:color="auto"/>
            </w:tcBorders>
            <w:shd w:val="clear" w:color="000000" w:fill="00B050"/>
            <w:noWrap/>
            <w:vAlign w:val="bottom"/>
            <w:hideMark/>
          </w:tcPr>
          <w:p w14:paraId="52C9741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62C4E12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DD0A96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n3-n28-n79</w:t>
            </w:r>
          </w:p>
        </w:tc>
        <w:tc>
          <w:tcPr>
            <w:tcW w:w="759" w:type="dxa"/>
            <w:tcBorders>
              <w:top w:val="nil"/>
              <w:left w:val="nil"/>
              <w:bottom w:val="single" w:sz="4" w:space="0" w:color="auto"/>
              <w:right w:val="single" w:sz="4" w:space="0" w:color="auto"/>
            </w:tcBorders>
            <w:shd w:val="clear" w:color="auto" w:fill="auto"/>
            <w:vAlign w:val="center"/>
            <w:hideMark/>
          </w:tcPr>
          <w:p w14:paraId="18FF879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n3-n79</w:t>
            </w:r>
          </w:p>
        </w:tc>
        <w:tc>
          <w:tcPr>
            <w:tcW w:w="1304" w:type="dxa"/>
            <w:tcBorders>
              <w:top w:val="nil"/>
              <w:left w:val="nil"/>
              <w:bottom w:val="single" w:sz="4" w:space="0" w:color="auto"/>
              <w:right w:val="single" w:sz="4" w:space="0" w:color="auto"/>
            </w:tcBorders>
            <w:shd w:val="clear" w:color="auto" w:fill="auto"/>
            <w:vAlign w:val="center"/>
            <w:hideMark/>
          </w:tcPr>
          <w:p w14:paraId="1E01AE6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18BA91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253C062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0AC5E46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10.3</w:t>
            </w:r>
          </w:p>
        </w:tc>
        <w:tc>
          <w:tcPr>
            <w:tcW w:w="1006" w:type="dxa"/>
            <w:tcBorders>
              <w:top w:val="nil"/>
              <w:left w:val="nil"/>
              <w:bottom w:val="single" w:sz="4" w:space="0" w:color="auto"/>
              <w:right w:val="single" w:sz="4" w:space="0" w:color="auto"/>
            </w:tcBorders>
            <w:shd w:val="clear" w:color="auto" w:fill="auto"/>
            <w:vAlign w:val="center"/>
            <w:hideMark/>
          </w:tcPr>
          <w:p w14:paraId="64D75CF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21.5</w:t>
            </w:r>
          </w:p>
        </w:tc>
        <w:tc>
          <w:tcPr>
            <w:tcW w:w="959" w:type="dxa"/>
            <w:tcBorders>
              <w:top w:val="nil"/>
              <w:left w:val="nil"/>
              <w:bottom w:val="single" w:sz="4" w:space="0" w:color="auto"/>
              <w:right w:val="single" w:sz="4" w:space="0" w:color="auto"/>
            </w:tcBorders>
            <w:shd w:val="clear" w:color="000000" w:fill="BFBFBF"/>
            <w:vAlign w:val="center"/>
            <w:hideMark/>
          </w:tcPr>
          <w:p w14:paraId="5991DC4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4BBB759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11.2</w:t>
            </w:r>
          </w:p>
        </w:tc>
        <w:tc>
          <w:tcPr>
            <w:tcW w:w="580" w:type="dxa"/>
            <w:tcBorders>
              <w:top w:val="nil"/>
              <w:left w:val="nil"/>
              <w:bottom w:val="single" w:sz="4" w:space="0" w:color="auto"/>
              <w:right w:val="single" w:sz="4" w:space="0" w:color="auto"/>
            </w:tcBorders>
            <w:shd w:val="clear" w:color="000000" w:fill="00B050"/>
            <w:noWrap/>
            <w:vAlign w:val="bottom"/>
            <w:hideMark/>
          </w:tcPr>
          <w:p w14:paraId="719B02B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11.1</w:t>
            </w:r>
          </w:p>
        </w:tc>
      </w:tr>
      <w:tr w:rsidR="0036423F" w:rsidRPr="0036423F" w14:paraId="05DE3EB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5FF775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n5-n14-n77</w:t>
            </w:r>
          </w:p>
        </w:tc>
        <w:tc>
          <w:tcPr>
            <w:tcW w:w="759" w:type="dxa"/>
            <w:tcBorders>
              <w:top w:val="nil"/>
              <w:left w:val="nil"/>
              <w:bottom w:val="single" w:sz="4" w:space="0" w:color="auto"/>
              <w:right w:val="single" w:sz="4" w:space="0" w:color="auto"/>
            </w:tcBorders>
            <w:shd w:val="clear" w:color="auto" w:fill="auto"/>
            <w:vAlign w:val="center"/>
            <w:hideMark/>
          </w:tcPr>
          <w:p w14:paraId="2492A92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296F7DB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536420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6A143FC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w:t>
            </w:r>
          </w:p>
        </w:tc>
        <w:tc>
          <w:tcPr>
            <w:tcW w:w="784" w:type="dxa"/>
            <w:tcBorders>
              <w:top w:val="nil"/>
              <w:left w:val="nil"/>
              <w:bottom w:val="single" w:sz="4" w:space="0" w:color="auto"/>
              <w:right w:val="single" w:sz="4" w:space="0" w:color="auto"/>
            </w:tcBorders>
            <w:shd w:val="clear" w:color="auto" w:fill="auto"/>
            <w:vAlign w:val="center"/>
            <w:hideMark/>
          </w:tcPr>
          <w:p w14:paraId="25DFA08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11.6</w:t>
            </w:r>
          </w:p>
        </w:tc>
        <w:tc>
          <w:tcPr>
            <w:tcW w:w="1006" w:type="dxa"/>
            <w:tcBorders>
              <w:top w:val="nil"/>
              <w:left w:val="nil"/>
              <w:bottom w:val="single" w:sz="4" w:space="0" w:color="auto"/>
              <w:right w:val="single" w:sz="4" w:space="0" w:color="auto"/>
            </w:tcBorders>
            <w:shd w:val="clear" w:color="auto" w:fill="auto"/>
            <w:vAlign w:val="center"/>
            <w:hideMark/>
          </w:tcPr>
          <w:p w14:paraId="0F1DBF0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20.3</w:t>
            </w:r>
          </w:p>
        </w:tc>
        <w:tc>
          <w:tcPr>
            <w:tcW w:w="959" w:type="dxa"/>
            <w:tcBorders>
              <w:top w:val="nil"/>
              <w:left w:val="nil"/>
              <w:bottom w:val="single" w:sz="4" w:space="0" w:color="auto"/>
              <w:right w:val="single" w:sz="4" w:space="0" w:color="auto"/>
            </w:tcBorders>
            <w:shd w:val="clear" w:color="000000" w:fill="BFBFBF"/>
            <w:vAlign w:val="center"/>
            <w:hideMark/>
          </w:tcPr>
          <w:p w14:paraId="498C464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2572051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c>
          <w:tcPr>
            <w:tcW w:w="580" w:type="dxa"/>
            <w:tcBorders>
              <w:top w:val="nil"/>
              <w:left w:val="nil"/>
              <w:bottom w:val="single" w:sz="4" w:space="0" w:color="auto"/>
              <w:right w:val="single" w:sz="4" w:space="0" w:color="auto"/>
            </w:tcBorders>
            <w:shd w:val="clear" w:color="000000" w:fill="00B050"/>
            <w:noWrap/>
            <w:vAlign w:val="bottom"/>
            <w:hideMark/>
          </w:tcPr>
          <w:p w14:paraId="223928C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11.2</w:t>
            </w:r>
          </w:p>
        </w:tc>
      </w:tr>
      <w:tr w:rsidR="0036423F" w:rsidRPr="0036423F" w14:paraId="6BA5A17E"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A181BC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n7-n25-n77</w:t>
            </w:r>
          </w:p>
        </w:tc>
        <w:tc>
          <w:tcPr>
            <w:tcW w:w="759" w:type="dxa"/>
            <w:tcBorders>
              <w:top w:val="nil"/>
              <w:left w:val="nil"/>
              <w:bottom w:val="single" w:sz="4" w:space="0" w:color="auto"/>
              <w:right w:val="single" w:sz="4" w:space="0" w:color="auto"/>
            </w:tcBorders>
            <w:shd w:val="clear" w:color="auto" w:fill="auto"/>
            <w:vAlign w:val="center"/>
            <w:hideMark/>
          </w:tcPr>
          <w:p w14:paraId="49EEE82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n7-n77</w:t>
            </w:r>
          </w:p>
        </w:tc>
        <w:tc>
          <w:tcPr>
            <w:tcW w:w="1304" w:type="dxa"/>
            <w:tcBorders>
              <w:top w:val="nil"/>
              <w:left w:val="nil"/>
              <w:bottom w:val="single" w:sz="4" w:space="0" w:color="auto"/>
              <w:right w:val="single" w:sz="4" w:space="0" w:color="auto"/>
            </w:tcBorders>
            <w:shd w:val="clear" w:color="auto" w:fill="auto"/>
            <w:vAlign w:val="center"/>
            <w:hideMark/>
          </w:tcPr>
          <w:p w14:paraId="6D4CFCD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D8D2B7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0F9955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41E3308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43C88F0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w:t>
            </w:r>
          </w:p>
        </w:tc>
        <w:tc>
          <w:tcPr>
            <w:tcW w:w="959" w:type="dxa"/>
            <w:tcBorders>
              <w:top w:val="nil"/>
              <w:left w:val="nil"/>
              <w:bottom w:val="single" w:sz="4" w:space="0" w:color="auto"/>
              <w:right w:val="single" w:sz="4" w:space="0" w:color="auto"/>
            </w:tcBorders>
            <w:shd w:val="clear" w:color="000000" w:fill="BFBFBF"/>
            <w:vAlign w:val="center"/>
            <w:hideMark/>
          </w:tcPr>
          <w:p w14:paraId="1053990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72237AB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11.4</w:t>
            </w:r>
          </w:p>
        </w:tc>
        <w:tc>
          <w:tcPr>
            <w:tcW w:w="580" w:type="dxa"/>
            <w:tcBorders>
              <w:top w:val="nil"/>
              <w:left w:val="nil"/>
              <w:bottom w:val="single" w:sz="4" w:space="0" w:color="auto"/>
              <w:right w:val="single" w:sz="4" w:space="0" w:color="auto"/>
            </w:tcBorders>
            <w:shd w:val="clear" w:color="000000" w:fill="00B050"/>
            <w:noWrap/>
            <w:vAlign w:val="bottom"/>
            <w:hideMark/>
          </w:tcPr>
          <w:p w14:paraId="562885E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4E6DEC6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C314FE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n7-n66-n77</w:t>
            </w:r>
          </w:p>
        </w:tc>
        <w:tc>
          <w:tcPr>
            <w:tcW w:w="759" w:type="dxa"/>
            <w:tcBorders>
              <w:top w:val="nil"/>
              <w:left w:val="nil"/>
              <w:bottom w:val="single" w:sz="4" w:space="0" w:color="auto"/>
              <w:right w:val="single" w:sz="4" w:space="0" w:color="auto"/>
            </w:tcBorders>
            <w:shd w:val="clear" w:color="auto" w:fill="auto"/>
            <w:vAlign w:val="center"/>
            <w:hideMark/>
          </w:tcPr>
          <w:p w14:paraId="1AD3A8A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n7-n77</w:t>
            </w:r>
          </w:p>
        </w:tc>
        <w:tc>
          <w:tcPr>
            <w:tcW w:w="1304" w:type="dxa"/>
            <w:tcBorders>
              <w:top w:val="nil"/>
              <w:left w:val="nil"/>
              <w:bottom w:val="single" w:sz="4" w:space="0" w:color="auto"/>
              <w:right w:val="single" w:sz="4" w:space="0" w:color="auto"/>
            </w:tcBorders>
            <w:shd w:val="clear" w:color="auto" w:fill="auto"/>
            <w:vAlign w:val="center"/>
            <w:hideMark/>
          </w:tcPr>
          <w:p w14:paraId="44F94CE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B07418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65B3A0F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3734156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c>
          <w:tcPr>
            <w:tcW w:w="1006" w:type="dxa"/>
            <w:tcBorders>
              <w:top w:val="nil"/>
              <w:left w:val="nil"/>
              <w:bottom w:val="single" w:sz="4" w:space="0" w:color="auto"/>
              <w:right w:val="single" w:sz="4" w:space="0" w:color="auto"/>
            </w:tcBorders>
            <w:shd w:val="clear" w:color="auto" w:fill="auto"/>
            <w:vAlign w:val="center"/>
            <w:hideMark/>
          </w:tcPr>
          <w:p w14:paraId="6426D8A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20.5</w:t>
            </w:r>
          </w:p>
        </w:tc>
        <w:tc>
          <w:tcPr>
            <w:tcW w:w="959" w:type="dxa"/>
            <w:tcBorders>
              <w:top w:val="nil"/>
              <w:left w:val="nil"/>
              <w:bottom w:val="single" w:sz="4" w:space="0" w:color="auto"/>
              <w:right w:val="single" w:sz="4" w:space="0" w:color="auto"/>
            </w:tcBorders>
            <w:shd w:val="clear" w:color="000000" w:fill="BFBFBF"/>
            <w:vAlign w:val="center"/>
            <w:hideMark/>
          </w:tcPr>
          <w:p w14:paraId="360264C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14E1441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11.8</w:t>
            </w:r>
          </w:p>
        </w:tc>
        <w:tc>
          <w:tcPr>
            <w:tcW w:w="580" w:type="dxa"/>
            <w:tcBorders>
              <w:top w:val="nil"/>
              <w:left w:val="nil"/>
              <w:bottom w:val="single" w:sz="4" w:space="0" w:color="auto"/>
              <w:right w:val="single" w:sz="4" w:space="0" w:color="auto"/>
            </w:tcBorders>
            <w:shd w:val="clear" w:color="000000" w:fill="00B050"/>
            <w:noWrap/>
            <w:vAlign w:val="bottom"/>
            <w:hideMark/>
          </w:tcPr>
          <w:p w14:paraId="20FE14B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7B5B6C12"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A12F42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n7-n66-n78</w:t>
            </w:r>
          </w:p>
        </w:tc>
        <w:tc>
          <w:tcPr>
            <w:tcW w:w="759" w:type="dxa"/>
            <w:tcBorders>
              <w:top w:val="nil"/>
              <w:left w:val="nil"/>
              <w:bottom w:val="single" w:sz="4" w:space="0" w:color="auto"/>
              <w:right w:val="single" w:sz="4" w:space="0" w:color="auto"/>
            </w:tcBorders>
            <w:shd w:val="clear" w:color="auto" w:fill="auto"/>
            <w:vAlign w:val="center"/>
            <w:hideMark/>
          </w:tcPr>
          <w:p w14:paraId="742E242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292D18A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21677B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0E31E5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340F58C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c>
          <w:tcPr>
            <w:tcW w:w="1006" w:type="dxa"/>
            <w:tcBorders>
              <w:top w:val="nil"/>
              <w:left w:val="nil"/>
              <w:bottom w:val="single" w:sz="4" w:space="0" w:color="auto"/>
              <w:right w:val="single" w:sz="4" w:space="0" w:color="auto"/>
            </w:tcBorders>
            <w:shd w:val="clear" w:color="auto" w:fill="auto"/>
            <w:vAlign w:val="center"/>
            <w:hideMark/>
          </w:tcPr>
          <w:p w14:paraId="4BCCAE9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20.5</w:t>
            </w:r>
          </w:p>
        </w:tc>
        <w:tc>
          <w:tcPr>
            <w:tcW w:w="959" w:type="dxa"/>
            <w:tcBorders>
              <w:top w:val="nil"/>
              <w:left w:val="nil"/>
              <w:bottom w:val="single" w:sz="4" w:space="0" w:color="auto"/>
              <w:right w:val="single" w:sz="4" w:space="0" w:color="auto"/>
            </w:tcBorders>
            <w:shd w:val="clear" w:color="000000" w:fill="BFBFBF"/>
            <w:vAlign w:val="center"/>
            <w:hideMark/>
          </w:tcPr>
          <w:p w14:paraId="307C09D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219357C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11.8</w:t>
            </w:r>
          </w:p>
        </w:tc>
        <w:tc>
          <w:tcPr>
            <w:tcW w:w="580" w:type="dxa"/>
            <w:tcBorders>
              <w:top w:val="nil"/>
              <w:left w:val="nil"/>
              <w:bottom w:val="single" w:sz="4" w:space="0" w:color="auto"/>
              <w:right w:val="single" w:sz="4" w:space="0" w:color="auto"/>
            </w:tcBorders>
            <w:shd w:val="clear" w:color="000000" w:fill="00B050"/>
            <w:noWrap/>
            <w:vAlign w:val="bottom"/>
            <w:hideMark/>
          </w:tcPr>
          <w:p w14:paraId="2C9C184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0E40CBB0"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D4DF56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n25-n41-n66</w:t>
            </w:r>
          </w:p>
        </w:tc>
        <w:tc>
          <w:tcPr>
            <w:tcW w:w="759" w:type="dxa"/>
            <w:tcBorders>
              <w:top w:val="nil"/>
              <w:left w:val="nil"/>
              <w:bottom w:val="single" w:sz="4" w:space="0" w:color="auto"/>
              <w:right w:val="single" w:sz="4" w:space="0" w:color="auto"/>
            </w:tcBorders>
            <w:shd w:val="clear" w:color="auto" w:fill="auto"/>
            <w:vAlign w:val="center"/>
            <w:hideMark/>
          </w:tcPr>
          <w:p w14:paraId="32CC953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n41-n66</w:t>
            </w:r>
          </w:p>
        </w:tc>
        <w:tc>
          <w:tcPr>
            <w:tcW w:w="1304" w:type="dxa"/>
            <w:tcBorders>
              <w:top w:val="nil"/>
              <w:left w:val="nil"/>
              <w:bottom w:val="single" w:sz="4" w:space="0" w:color="auto"/>
              <w:right w:val="single" w:sz="4" w:space="0" w:color="auto"/>
            </w:tcBorders>
            <w:shd w:val="clear" w:color="auto" w:fill="auto"/>
            <w:vAlign w:val="center"/>
            <w:hideMark/>
          </w:tcPr>
          <w:p w14:paraId="6D84166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F5C173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BD8D59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5887119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w:t>
            </w:r>
          </w:p>
        </w:tc>
        <w:tc>
          <w:tcPr>
            <w:tcW w:w="1006" w:type="dxa"/>
            <w:tcBorders>
              <w:top w:val="nil"/>
              <w:left w:val="nil"/>
              <w:bottom w:val="single" w:sz="4" w:space="0" w:color="auto"/>
              <w:right w:val="single" w:sz="4" w:space="0" w:color="auto"/>
            </w:tcBorders>
            <w:shd w:val="clear" w:color="auto" w:fill="auto"/>
            <w:vAlign w:val="center"/>
            <w:hideMark/>
          </w:tcPr>
          <w:p w14:paraId="50B9D05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22.7</w:t>
            </w:r>
          </w:p>
        </w:tc>
        <w:tc>
          <w:tcPr>
            <w:tcW w:w="959" w:type="dxa"/>
            <w:tcBorders>
              <w:top w:val="nil"/>
              <w:left w:val="nil"/>
              <w:bottom w:val="single" w:sz="4" w:space="0" w:color="auto"/>
              <w:right w:val="single" w:sz="4" w:space="0" w:color="auto"/>
            </w:tcBorders>
            <w:shd w:val="clear" w:color="000000" w:fill="BFBFBF"/>
            <w:vAlign w:val="center"/>
            <w:hideMark/>
          </w:tcPr>
          <w:p w14:paraId="1B7DD7D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45CF2B5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11.7</w:t>
            </w:r>
          </w:p>
        </w:tc>
        <w:tc>
          <w:tcPr>
            <w:tcW w:w="580" w:type="dxa"/>
            <w:tcBorders>
              <w:top w:val="nil"/>
              <w:left w:val="nil"/>
              <w:bottom w:val="single" w:sz="4" w:space="0" w:color="auto"/>
              <w:right w:val="single" w:sz="4" w:space="0" w:color="auto"/>
            </w:tcBorders>
            <w:shd w:val="clear" w:color="000000" w:fill="00B050"/>
            <w:noWrap/>
            <w:vAlign w:val="bottom"/>
            <w:hideMark/>
          </w:tcPr>
          <w:p w14:paraId="37BDFA8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11.2</w:t>
            </w:r>
          </w:p>
        </w:tc>
      </w:tr>
      <w:tr w:rsidR="0036423F" w:rsidRPr="0036423F" w14:paraId="18B032B7"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6D2CCB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n25-n41-n77</w:t>
            </w:r>
          </w:p>
        </w:tc>
        <w:tc>
          <w:tcPr>
            <w:tcW w:w="759" w:type="dxa"/>
            <w:tcBorders>
              <w:top w:val="nil"/>
              <w:left w:val="nil"/>
              <w:bottom w:val="single" w:sz="4" w:space="0" w:color="auto"/>
              <w:right w:val="single" w:sz="4" w:space="0" w:color="auto"/>
            </w:tcBorders>
            <w:shd w:val="clear" w:color="auto" w:fill="auto"/>
            <w:vAlign w:val="center"/>
            <w:hideMark/>
          </w:tcPr>
          <w:p w14:paraId="4004880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08E294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7764584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50BEBC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404B88B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8.6</w:t>
            </w:r>
          </w:p>
        </w:tc>
        <w:tc>
          <w:tcPr>
            <w:tcW w:w="1006" w:type="dxa"/>
            <w:tcBorders>
              <w:top w:val="nil"/>
              <w:left w:val="nil"/>
              <w:bottom w:val="single" w:sz="4" w:space="0" w:color="auto"/>
              <w:right w:val="single" w:sz="4" w:space="0" w:color="auto"/>
            </w:tcBorders>
            <w:shd w:val="clear" w:color="auto" w:fill="auto"/>
            <w:vAlign w:val="center"/>
            <w:hideMark/>
          </w:tcPr>
          <w:p w14:paraId="2CC939D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w:t>
            </w:r>
          </w:p>
        </w:tc>
        <w:tc>
          <w:tcPr>
            <w:tcW w:w="959" w:type="dxa"/>
            <w:tcBorders>
              <w:top w:val="nil"/>
              <w:left w:val="nil"/>
              <w:bottom w:val="single" w:sz="4" w:space="0" w:color="auto"/>
              <w:right w:val="single" w:sz="4" w:space="0" w:color="auto"/>
            </w:tcBorders>
            <w:shd w:val="clear" w:color="000000" w:fill="BFBFBF"/>
            <w:vAlign w:val="center"/>
            <w:hideMark/>
          </w:tcPr>
          <w:p w14:paraId="656C25A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00EE0CC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11.4</w:t>
            </w:r>
          </w:p>
        </w:tc>
        <w:tc>
          <w:tcPr>
            <w:tcW w:w="580" w:type="dxa"/>
            <w:tcBorders>
              <w:top w:val="nil"/>
              <w:left w:val="nil"/>
              <w:bottom w:val="single" w:sz="4" w:space="0" w:color="auto"/>
              <w:right w:val="single" w:sz="4" w:space="0" w:color="auto"/>
            </w:tcBorders>
            <w:shd w:val="clear" w:color="000000" w:fill="00B050"/>
            <w:noWrap/>
            <w:vAlign w:val="bottom"/>
            <w:hideMark/>
          </w:tcPr>
          <w:p w14:paraId="476C16B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56E4560C"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A96595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n25-n66-n77</w:t>
            </w:r>
          </w:p>
        </w:tc>
        <w:tc>
          <w:tcPr>
            <w:tcW w:w="759" w:type="dxa"/>
            <w:tcBorders>
              <w:top w:val="nil"/>
              <w:left w:val="nil"/>
              <w:bottom w:val="single" w:sz="4" w:space="0" w:color="auto"/>
              <w:right w:val="single" w:sz="4" w:space="0" w:color="auto"/>
            </w:tcBorders>
            <w:shd w:val="clear" w:color="auto" w:fill="auto"/>
            <w:vAlign w:val="center"/>
            <w:hideMark/>
          </w:tcPr>
          <w:p w14:paraId="34ED532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n25-n77</w:t>
            </w:r>
          </w:p>
        </w:tc>
        <w:tc>
          <w:tcPr>
            <w:tcW w:w="1304" w:type="dxa"/>
            <w:tcBorders>
              <w:top w:val="nil"/>
              <w:left w:val="nil"/>
              <w:bottom w:val="single" w:sz="4" w:space="0" w:color="auto"/>
              <w:right w:val="single" w:sz="4" w:space="0" w:color="auto"/>
            </w:tcBorders>
            <w:shd w:val="clear" w:color="auto" w:fill="auto"/>
            <w:vAlign w:val="center"/>
            <w:hideMark/>
          </w:tcPr>
          <w:p w14:paraId="0F9C4AD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9EF4EF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553" w:type="dxa"/>
            <w:tcBorders>
              <w:top w:val="nil"/>
              <w:left w:val="nil"/>
              <w:bottom w:val="single" w:sz="4" w:space="0" w:color="auto"/>
              <w:right w:val="single" w:sz="4" w:space="0" w:color="auto"/>
            </w:tcBorders>
            <w:shd w:val="clear" w:color="auto" w:fill="auto"/>
            <w:vAlign w:val="center"/>
            <w:hideMark/>
          </w:tcPr>
          <w:p w14:paraId="6C37ECA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387E30E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10.4</w:t>
            </w:r>
          </w:p>
        </w:tc>
        <w:tc>
          <w:tcPr>
            <w:tcW w:w="1006" w:type="dxa"/>
            <w:tcBorders>
              <w:top w:val="nil"/>
              <w:left w:val="nil"/>
              <w:bottom w:val="single" w:sz="4" w:space="0" w:color="auto"/>
              <w:right w:val="single" w:sz="4" w:space="0" w:color="auto"/>
            </w:tcBorders>
            <w:shd w:val="clear" w:color="auto" w:fill="auto"/>
            <w:vAlign w:val="center"/>
            <w:hideMark/>
          </w:tcPr>
          <w:p w14:paraId="5C2732A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22</w:t>
            </w:r>
          </w:p>
        </w:tc>
        <w:tc>
          <w:tcPr>
            <w:tcW w:w="959" w:type="dxa"/>
            <w:tcBorders>
              <w:top w:val="nil"/>
              <w:left w:val="nil"/>
              <w:bottom w:val="single" w:sz="4" w:space="0" w:color="auto"/>
              <w:right w:val="single" w:sz="4" w:space="0" w:color="auto"/>
            </w:tcBorders>
            <w:shd w:val="clear" w:color="000000" w:fill="BFBFBF"/>
            <w:vAlign w:val="center"/>
            <w:hideMark/>
          </w:tcPr>
          <w:p w14:paraId="604660D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06FE9D2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11.6</w:t>
            </w:r>
          </w:p>
        </w:tc>
        <w:tc>
          <w:tcPr>
            <w:tcW w:w="580" w:type="dxa"/>
            <w:tcBorders>
              <w:top w:val="nil"/>
              <w:left w:val="nil"/>
              <w:bottom w:val="single" w:sz="4" w:space="0" w:color="auto"/>
              <w:right w:val="single" w:sz="4" w:space="0" w:color="auto"/>
            </w:tcBorders>
            <w:shd w:val="clear" w:color="000000" w:fill="00B050"/>
            <w:noWrap/>
            <w:vAlign w:val="bottom"/>
            <w:hideMark/>
          </w:tcPr>
          <w:p w14:paraId="70DFDB1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11.2</w:t>
            </w:r>
          </w:p>
        </w:tc>
      </w:tr>
      <w:tr w:rsidR="0036423F" w:rsidRPr="0036423F" w14:paraId="5811BC7F" w14:textId="77777777" w:rsidTr="0036423F">
        <w:trPr>
          <w:trHeight w:val="225"/>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0C5E4C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n25-n66-n77</w:t>
            </w:r>
          </w:p>
        </w:tc>
        <w:tc>
          <w:tcPr>
            <w:tcW w:w="759" w:type="dxa"/>
            <w:tcBorders>
              <w:top w:val="nil"/>
              <w:left w:val="nil"/>
              <w:bottom w:val="single" w:sz="4" w:space="0" w:color="auto"/>
              <w:right w:val="single" w:sz="4" w:space="0" w:color="auto"/>
            </w:tcBorders>
            <w:shd w:val="clear" w:color="auto" w:fill="auto"/>
            <w:vAlign w:val="center"/>
            <w:hideMark/>
          </w:tcPr>
          <w:p w14:paraId="12E7492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4DEEAF0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8BE0A3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0901C37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23B4C27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9.1</w:t>
            </w:r>
          </w:p>
        </w:tc>
        <w:tc>
          <w:tcPr>
            <w:tcW w:w="1006" w:type="dxa"/>
            <w:tcBorders>
              <w:top w:val="nil"/>
              <w:left w:val="nil"/>
              <w:bottom w:val="single" w:sz="4" w:space="0" w:color="auto"/>
              <w:right w:val="single" w:sz="4" w:space="0" w:color="auto"/>
            </w:tcBorders>
            <w:shd w:val="clear" w:color="auto" w:fill="auto"/>
            <w:vAlign w:val="center"/>
            <w:hideMark/>
          </w:tcPr>
          <w:p w14:paraId="689509F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20.6</w:t>
            </w:r>
          </w:p>
        </w:tc>
        <w:tc>
          <w:tcPr>
            <w:tcW w:w="959" w:type="dxa"/>
            <w:tcBorders>
              <w:top w:val="nil"/>
              <w:left w:val="nil"/>
              <w:bottom w:val="single" w:sz="4" w:space="0" w:color="auto"/>
              <w:right w:val="single" w:sz="4" w:space="0" w:color="auto"/>
            </w:tcBorders>
            <w:shd w:val="clear" w:color="000000" w:fill="BFBFBF"/>
            <w:vAlign w:val="center"/>
            <w:hideMark/>
          </w:tcPr>
          <w:p w14:paraId="4C8C6D6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424D14C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11.5</w:t>
            </w:r>
          </w:p>
        </w:tc>
        <w:tc>
          <w:tcPr>
            <w:tcW w:w="580" w:type="dxa"/>
            <w:tcBorders>
              <w:top w:val="nil"/>
              <w:left w:val="nil"/>
              <w:bottom w:val="single" w:sz="4" w:space="0" w:color="auto"/>
              <w:right w:val="single" w:sz="4" w:space="0" w:color="auto"/>
            </w:tcBorders>
            <w:shd w:val="clear" w:color="000000" w:fill="00B050"/>
            <w:noWrap/>
            <w:vAlign w:val="bottom"/>
            <w:hideMark/>
          </w:tcPr>
          <w:p w14:paraId="2223F24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10.8</w:t>
            </w:r>
          </w:p>
        </w:tc>
      </w:tr>
      <w:tr w:rsidR="0036423F" w:rsidRPr="0036423F" w14:paraId="1A91217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B792AE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n25-n66-n78</w:t>
            </w:r>
          </w:p>
        </w:tc>
        <w:tc>
          <w:tcPr>
            <w:tcW w:w="759" w:type="dxa"/>
            <w:tcBorders>
              <w:top w:val="nil"/>
              <w:left w:val="nil"/>
              <w:bottom w:val="single" w:sz="4" w:space="0" w:color="auto"/>
              <w:right w:val="single" w:sz="4" w:space="0" w:color="auto"/>
            </w:tcBorders>
            <w:shd w:val="clear" w:color="auto" w:fill="auto"/>
            <w:vAlign w:val="center"/>
            <w:hideMark/>
          </w:tcPr>
          <w:p w14:paraId="326FC6C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n25-n78</w:t>
            </w:r>
          </w:p>
        </w:tc>
        <w:tc>
          <w:tcPr>
            <w:tcW w:w="1304" w:type="dxa"/>
            <w:tcBorders>
              <w:top w:val="nil"/>
              <w:left w:val="nil"/>
              <w:bottom w:val="single" w:sz="4" w:space="0" w:color="auto"/>
              <w:right w:val="single" w:sz="4" w:space="0" w:color="auto"/>
            </w:tcBorders>
            <w:shd w:val="clear" w:color="auto" w:fill="auto"/>
            <w:vAlign w:val="center"/>
            <w:hideMark/>
          </w:tcPr>
          <w:p w14:paraId="052A42A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14B992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BDA664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5492DF5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10.4</w:t>
            </w:r>
          </w:p>
        </w:tc>
        <w:tc>
          <w:tcPr>
            <w:tcW w:w="1006" w:type="dxa"/>
            <w:tcBorders>
              <w:top w:val="nil"/>
              <w:left w:val="nil"/>
              <w:bottom w:val="single" w:sz="4" w:space="0" w:color="auto"/>
              <w:right w:val="single" w:sz="4" w:space="0" w:color="auto"/>
            </w:tcBorders>
            <w:shd w:val="clear" w:color="auto" w:fill="auto"/>
            <w:vAlign w:val="center"/>
            <w:hideMark/>
          </w:tcPr>
          <w:p w14:paraId="218E671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21.1</w:t>
            </w:r>
          </w:p>
        </w:tc>
        <w:tc>
          <w:tcPr>
            <w:tcW w:w="959" w:type="dxa"/>
            <w:tcBorders>
              <w:top w:val="nil"/>
              <w:left w:val="nil"/>
              <w:bottom w:val="single" w:sz="4" w:space="0" w:color="auto"/>
              <w:right w:val="single" w:sz="4" w:space="0" w:color="auto"/>
            </w:tcBorders>
            <w:shd w:val="clear" w:color="000000" w:fill="BFBFBF"/>
            <w:vAlign w:val="center"/>
            <w:hideMark/>
          </w:tcPr>
          <w:p w14:paraId="0CA0784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0332333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10.7</w:t>
            </w:r>
          </w:p>
        </w:tc>
        <w:tc>
          <w:tcPr>
            <w:tcW w:w="580" w:type="dxa"/>
            <w:tcBorders>
              <w:top w:val="nil"/>
              <w:left w:val="nil"/>
              <w:bottom w:val="single" w:sz="4" w:space="0" w:color="auto"/>
              <w:right w:val="single" w:sz="4" w:space="0" w:color="auto"/>
            </w:tcBorders>
            <w:shd w:val="clear" w:color="000000" w:fill="00B050"/>
            <w:noWrap/>
            <w:vAlign w:val="bottom"/>
            <w:hideMark/>
          </w:tcPr>
          <w:p w14:paraId="37E3005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11.2</w:t>
            </w:r>
          </w:p>
        </w:tc>
      </w:tr>
      <w:tr w:rsidR="0036423F" w:rsidRPr="0036423F" w14:paraId="0466D10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CBE8A0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n30-n66-n77</w:t>
            </w:r>
          </w:p>
        </w:tc>
        <w:tc>
          <w:tcPr>
            <w:tcW w:w="759" w:type="dxa"/>
            <w:tcBorders>
              <w:top w:val="nil"/>
              <w:left w:val="nil"/>
              <w:bottom w:val="single" w:sz="4" w:space="0" w:color="auto"/>
              <w:right w:val="single" w:sz="4" w:space="0" w:color="auto"/>
            </w:tcBorders>
            <w:shd w:val="clear" w:color="auto" w:fill="auto"/>
            <w:vAlign w:val="center"/>
            <w:hideMark/>
          </w:tcPr>
          <w:p w14:paraId="44C1412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n30-n77</w:t>
            </w:r>
          </w:p>
        </w:tc>
        <w:tc>
          <w:tcPr>
            <w:tcW w:w="1304" w:type="dxa"/>
            <w:tcBorders>
              <w:top w:val="nil"/>
              <w:left w:val="nil"/>
              <w:bottom w:val="single" w:sz="4" w:space="0" w:color="auto"/>
              <w:right w:val="single" w:sz="4" w:space="0" w:color="auto"/>
            </w:tcBorders>
            <w:shd w:val="clear" w:color="auto" w:fill="auto"/>
            <w:vAlign w:val="center"/>
            <w:hideMark/>
          </w:tcPr>
          <w:p w14:paraId="44ED212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81DA08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8BF9A8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1998BF8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8.7</w:t>
            </w:r>
          </w:p>
        </w:tc>
        <w:tc>
          <w:tcPr>
            <w:tcW w:w="1006" w:type="dxa"/>
            <w:tcBorders>
              <w:top w:val="nil"/>
              <w:left w:val="nil"/>
              <w:bottom w:val="single" w:sz="4" w:space="0" w:color="auto"/>
              <w:right w:val="single" w:sz="4" w:space="0" w:color="auto"/>
            </w:tcBorders>
            <w:shd w:val="clear" w:color="auto" w:fill="auto"/>
            <w:vAlign w:val="center"/>
            <w:hideMark/>
          </w:tcPr>
          <w:p w14:paraId="13F79F1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19.2</w:t>
            </w:r>
          </w:p>
        </w:tc>
        <w:tc>
          <w:tcPr>
            <w:tcW w:w="959" w:type="dxa"/>
            <w:tcBorders>
              <w:top w:val="nil"/>
              <w:left w:val="nil"/>
              <w:bottom w:val="single" w:sz="4" w:space="0" w:color="auto"/>
              <w:right w:val="single" w:sz="4" w:space="0" w:color="auto"/>
            </w:tcBorders>
            <w:shd w:val="clear" w:color="000000" w:fill="BFBFBF"/>
            <w:vAlign w:val="center"/>
            <w:hideMark/>
          </w:tcPr>
          <w:p w14:paraId="1E4FE1A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798FC86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c>
          <w:tcPr>
            <w:tcW w:w="580" w:type="dxa"/>
            <w:tcBorders>
              <w:top w:val="nil"/>
              <w:left w:val="nil"/>
              <w:bottom w:val="single" w:sz="4" w:space="0" w:color="auto"/>
              <w:right w:val="single" w:sz="4" w:space="0" w:color="auto"/>
            </w:tcBorders>
            <w:shd w:val="clear" w:color="000000" w:fill="00B050"/>
            <w:noWrap/>
            <w:vAlign w:val="bottom"/>
            <w:hideMark/>
          </w:tcPr>
          <w:p w14:paraId="1C0845B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10.6</w:t>
            </w:r>
          </w:p>
        </w:tc>
      </w:tr>
      <w:tr w:rsidR="0036423F" w:rsidRPr="0036423F" w14:paraId="385F68CA" w14:textId="77777777" w:rsidTr="0036423F">
        <w:trPr>
          <w:trHeight w:val="225"/>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76E9E3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n41-n66-n77</w:t>
            </w:r>
          </w:p>
        </w:tc>
        <w:tc>
          <w:tcPr>
            <w:tcW w:w="759" w:type="dxa"/>
            <w:tcBorders>
              <w:top w:val="nil"/>
              <w:left w:val="nil"/>
              <w:bottom w:val="single" w:sz="4" w:space="0" w:color="auto"/>
              <w:right w:val="single" w:sz="4" w:space="0" w:color="auto"/>
            </w:tcBorders>
            <w:shd w:val="clear" w:color="auto" w:fill="auto"/>
            <w:vAlign w:val="center"/>
            <w:hideMark/>
          </w:tcPr>
          <w:p w14:paraId="69B86A3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n41-n77</w:t>
            </w:r>
          </w:p>
        </w:tc>
        <w:tc>
          <w:tcPr>
            <w:tcW w:w="1304" w:type="dxa"/>
            <w:tcBorders>
              <w:top w:val="nil"/>
              <w:left w:val="nil"/>
              <w:bottom w:val="single" w:sz="4" w:space="0" w:color="auto"/>
              <w:right w:val="single" w:sz="4" w:space="0" w:color="auto"/>
            </w:tcBorders>
            <w:shd w:val="clear" w:color="auto" w:fill="auto"/>
            <w:vAlign w:val="center"/>
            <w:hideMark/>
          </w:tcPr>
          <w:p w14:paraId="62CE94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26/23T+23/26T</w:t>
            </w:r>
          </w:p>
        </w:tc>
        <w:tc>
          <w:tcPr>
            <w:tcW w:w="1076" w:type="dxa"/>
            <w:tcBorders>
              <w:top w:val="nil"/>
              <w:left w:val="nil"/>
              <w:bottom w:val="single" w:sz="4" w:space="0" w:color="auto"/>
              <w:right w:val="single" w:sz="4" w:space="0" w:color="auto"/>
            </w:tcBorders>
            <w:shd w:val="clear" w:color="auto" w:fill="auto"/>
            <w:vAlign w:val="center"/>
            <w:hideMark/>
          </w:tcPr>
          <w:p w14:paraId="2A33E14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26T+26T</w:t>
            </w:r>
          </w:p>
        </w:tc>
        <w:tc>
          <w:tcPr>
            <w:tcW w:w="553" w:type="dxa"/>
            <w:tcBorders>
              <w:top w:val="nil"/>
              <w:left w:val="nil"/>
              <w:bottom w:val="single" w:sz="4" w:space="0" w:color="auto"/>
              <w:right w:val="single" w:sz="4" w:space="0" w:color="auto"/>
            </w:tcBorders>
            <w:shd w:val="clear" w:color="auto" w:fill="auto"/>
            <w:vAlign w:val="center"/>
            <w:hideMark/>
          </w:tcPr>
          <w:p w14:paraId="38826AA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7E43064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w:t>
            </w:r>
          </w:p>
        </w:tc>
        <w:tc>
          <w:tcPr>
            <w:tcW w:w="1006" w:type="dxa"/>
            <w:tcBorders>
              <w:top w:val="nil"/>
              <w:left w:val="nil"/>
              <w:bottom w:val="single" w:sz="4" w:space="0" w:color="auto"/>
              <w:right w:val="single" w:sz="4" w:space="0" w:color="auto"/>
            </w:tcBorders>
            <w:shd w:val="clear" w:color="auto" w:fill="auto"/>
            <w:vAlign w:val="center"/>
            <w:hideMark/>
          </w:tcPr>
          <w:p w14:paraId="6C558C3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20.5</w:t>
            </w:r>
          </w:p>
        </w:tc>
        <w:tc>
          <w:tcPr>
            <w:tcW w:w="959" w:type="dxa"/>
            <w:tcBorders>
              <w:top w:val="nil"/>
              <w:left w:val="nil"/>
              <w:bottom w:val="single" w:sz="4" w:space="0" w:color="auto"/>
              <w:right w:val="single" w:sz="4" w:space="0" w:color="auto"/>
            </w:tcBorders>
            <w:shd w:val="clear" w:color="000000" w:fill="BFBFBF"/>
            <w:vAlign w:val="center"/>
            <w:hideMark/>
          </w:tcPr>
          <w:p w14:paraId="1D39937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44DAF55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11.5</w:t>
            </w:r>
          </w:p>
        </w:tc>
        <w:tc>
          <w:tcPr>
            <w:tcW w:w="580" w:type="dxa"/>
            <w:tcBorders>
              <w:top w:val="nil"/>
              <w:left w:val="nil"/>
              <w:bottom w:val="single" w:sz="4" w:space="0" w:color="auto"/>
              <w:right w:val="single" w:sz="4" w:space="0" w:color="auto"/>
            </w:tcBorders>
            <w:shd w:val="clear" w:color="000000" w:fill="00B050"/>
            <w:noWrap/>
            <w:vAlign w:val="bottom"/>
            <w:hideMark/>
          </w:tcPr>
          <w:p w14:paraId="1F025AB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10.8</w:t>
            </w:r>
          </w:p>
        </w:tc>
      </w:tr>
      <w:tr w:rsidR="0036423F" w:rsidRPr="0036423F" w14:paraId="5546CEA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F43D15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n41-n71-n77</w:t>
            </w:r>
          </w:p>
        </w:tc>
        <w:tc>
          <w:tcPr>
            <w:tcW w:w="759" w:type="dxa"/>
            <w:tcBorders>
              <w:top w:val="nil"/>
              <w:left w:val="nil"/>
              <w:bottom w:val="single" w:sz="4" w:space="0" w:color="auto"/>
              <w:right w:val="single" w:sz="4" w:space="0" w:color="auto"/>
            </w:tcBorders>
            <w:shd w:val="clear" w:color="auto" w:fill="auto"/>
            <w:vAlign w:val="center"/>
            <w:hideMark/>
          </w:tcPr>
          <w:p w14:paraId="27C2ED2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n41-n71</w:t>
            </w:r>
          </w:p>
        </w:tc>
        <w:tc>
          <w:tcPr>
            <w:tcW w:w="1304" w:type="dxa"/>
            <w:tcBorders>
              <w:top w:val="nil"/>
              <w:left w:val="nil"/>
              <w:bottom w:val="single" w:sz="4" w:space="0" w:color="auto"/>
              <w:right w:val="single" w:sz="4" w:space="0" w:color="auto"/>
            </w:tcBorders>
            <w:shd w:val="clear" w:color="auto" w:fill="auto"/>
            <w:vAlign w:val="center"/>
            <w:hideMark/>
          </w:tcPr>
          <w:p w14:paraId="7C10658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C14CC8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A20901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2E44BFB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10.3</w:t>
            </w:r>
          </w:p>
        </w:tc>
        <w:tc>
          <w:tcPr>
            <w:tcW w:w="1006" w:type="dxa"/>
            <w:tcBorders>
              <w:top w:val="nil"/>
              <w:left w:val="nil"/>
              <w:bottom w:val="single" w:sz="4" w:space="0" w:color="auto"/>
              <w:right w:val="single" w:sz="4" w:space="0" w:color="auto"/>
            </w:tcBorders>
            <w:shd w:val="clear" w:color="auto" w:fill="auto"/>
            <w:vAlign w:val="center"/>
            <w:hideMark/>
          </w:tcPr>
          <w:p w14:paraId="1E7B7E8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21.9</w:t>
            </w:r>
          </w:p>
        </w:tc>
        <w:tc>
          <w:tcPr>
            <w:tcW w:w="959" w:type="dxa"/>
            <w:tcBorders>
              <w:top w:val="nil"/>
              <w:left w:val="nil"/>
              <w:bottom w:val="single" w:sz="4" w:space="0" w:color="auto"/>
              <w:right w:val="single" w:sz="4" w:space="0" w:color="auto"/>
            </w:tcBorders>
            <w:shd w:val="clear" w:color="000000" w:fill="BFBFBF"/>
            <w:vAlign w:val="center"/>
            <w:hideMark/>
          </w:tcPr>
          <w:p w14:paraId="080DD8B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IMD4toB3</w:t>
            </w:r>
          </w:p>
        </w:tc>
        <w:tc>
          <w:tcPr>
            <w:tcW w:w="593" w:type="dxa"/>
            <w:tcBorders>
              <w:top w:val="nil"/>
              <w:left w:val="nil"/>
              <w:bottom w:val="single" w:sz="4" w:space="0" w:color="auto"/>
              <w:right w:val="single" w:sz="4" w:space="0" w:color="auto"/>
            </w:tcBorders>
            <w:shd w:val="clear" w:color="auto" w:fill="auto"/>
            <w:noWrap/>
            <w:vAlign w:val="bottom"/>
            <w:hideMark/>
          </w:tcPr>
          <w:p w14:paraId="163EB66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11.6</w:t>
            </w:r>
          </w:p>
        </w:tc>
        <w:tc>
          <w:tcPr>
            <w:tcW w:w="580" w:type="dxa"/>
            <w:tcBorders>
              <w:top w:val="nil"/>
              <w:left w:val="nil"/>
              <w:bottom w:val="single" w:sz="4" w:space="0" w:color="auto"/>
              <w:right w:val="single" w:sz="4" w:space="0" w:color="auto"/>
            </w:tcBorders>
            <w:shd w:val="clear" w:color="000000" w:fill="00B050"/>
            <w:noWrap/>
            <w:vAlign w:val="bottom"/>
            <w:hideMark/>
          </w:tcPr>
          <w:p w14:paraId="7EE93FF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11.2</w:t>
            </w:r>
          </w:p>
        </w:tc>
      </w:tr>
      <w:tr w:rsidR="0036423F" w:rsidRPr="0036423F" w14:paraId="7D1320CB"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873245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n1-n3-n79</w:t>
            </w:r>
          </w:p>
        </w:tc>
        <w:tc>
          <w:tcPr>
            <w:tcW w:w="759" w:type="dxa"/>
            <w:tcBorders>
              <w:top w:val="nil"/>
              <w:left w:val="nil"/>
              <w:bottom w:val="single" w:sz="4" w:space="0" w:color="auto"/>
              <w:right w:val="single" w:sz="4" w:space="0" w:color="auto"/>
            </w:tcBorders>
            <w:shd w:val="clear" w:color="auto" w:fill="auto"/>
            <w:vAlign w:val="center"/>
            <w:hideMark/>
          </w:tcPr>
          <w:p w14:paraId="14466D4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n3-n79</w:t>
            </w:r>
          </w:p>
        </w:tc>
        <w:tc>
          <w:tcPr>
            <w:tcW w:w="1304" w:type="dxa"/>
            <w:tcBorders>
              <w:top w:val="nil"/>
              <w:left w:val="nil"/>
              <w:bottom w:val="single" w:sz="4" w:space="0" w:color="auto"/>
              <w:right w:val="single" w:sz="4" w:space="0" w:color="auto"/>
            </w:tcBorders>
            <w:shd w:val="clear" w:color="auto" w:fill="auto"/>
            <w:vAlign w:val="center"/>
            <w:hideMark/>
          </w:tcPr>
          <w:p w14:paraId="6CDC36A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729A56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59347F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w:t>
            </w:r>
          </w:p>
        </w:tc>
        <w:tc>
          <w:tcPr>
            <w:tcW w:w="784" w:type="dxa"/>
            <w:tcBorders>
              <w:top w:val="nil"/>
              <w:left w:val="nil"/>
              <w:bottom w:val="single" w:sz="4" w:space="0" w:color="auto"/>
              <w:right w:val="single" w:sz="4" w:space="0" w:color="auto"/>
            </w:tcBorders>
            <w:shd w:val="clear" w:color="auto" w:fill="auto"/>
            <w:vAlign w:val="center"/>
            <w:hideMark/>
          </w:tcPr>
          <w:p w14:paraId="5E3BB14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3.6</w:t>
            </w:r>
          </w:p>
        </w:tc>
        <w:tc>
          <w:tcPr>
            <w:tcW w:w="1006" w:type="dxa"/>
            <w:tcBorders>
              <w:top w:val="nil"/>
              <w:left w:val="nil"/>
              <w:bottom w:val="single" w:sz="4" w:space="0" w:color="auto"/>
              <w:right w:val="single" w:sz="4" w:space="0" w:color="auto"/>
            </w:tcBorders>
            <w:shd w:val="clear" w:color="auto" w:fill="auto"/>
            <w:vAlign w:val="center"/>
            <w:hideMark/>
          </w:tcPr>
          <w:p w14:paraId="330DE57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18.7</w:t>
            </w:r>
          </w:p>
        </w:tc>
        <w:tc>
          <w:tcPr>
            <w:tcW w:w="959" w:type="dxa"/>
            <w:tcBorders>
              <w:top w:val="nil"/>
              <w:left w:val="nil"/>
              <w:bottom w:val="single" w:sz="4" w:space="0" w:color="auto"/>
              <w:right w:val="single" w:sz="4" w:space="0" w:color="auto"/>
            </w:tcBorders>
            <w:shd w:val="clear" w:color="auto" w:fill="auto"/>
            <w:vAlign w:val="center"/>
            <w:hideMark/>
          </w:tcPr>
          <w:p w14:paraId="55AAB9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11946E3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15.1</w:t>
            </w:r>
          </w:p>
        </w:tc>
        <w:tc>
          <w:tcPr>
            <w:tcW w:w="580" w:type="dxa"/>
            <w:tcBorders>
              <w:top w:val="nil"/>
              <w:left w:val="nil"/>
              <w:bottom w:val="single" w:sz="4" w:space="0" w:color="auto"/>
              <w:right w:val="single" w:sz="4" w:space="0" w:color="auto"/>
            </w:tcBorders>
            <w:shd w:val="clear" w:color="000000" w:fill="00B050"/>
            <w:noWrap/>
            <w:vAlign w:val="bottom"/>
            <w:hideMark/>
          </w:tcPr>
          <w:p w14:paraId="0654C4EB"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10.1</w:t>
            </w:r>
          </w:p>
        </w:tc>
      </w:tr>
      <w:tr w:rsidR="0036423F" w:rsidRPr="0036423F" w14:paraId="045A590C"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1DDF92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n1-n28-n77</w:t>
            </w:r>
          </w:p>
        </w:tc>
        <w:tc>
          <w:tcPr>
            <w:tcW w:w="759" w:type="dxa"/>
            <w:tcBorders>
              <w:top w:val="nil"/>
              <w:left w:val="nil"/>
              <w:bottom w:val="single" w:sz="4" w:space="0" w:color="auto"/>
              <w:right w:val="single" w:sz="4" w:space="0" w:color="auto"/>
            </w:tcBorders>
            <w:shd w:val="clear" w:color="auto" w:fill="auto"/>
            <w:vAlign w:val="center"/>
            <w:hideMark/>
          </w:tcPr>
          <w:p w14:paraId="1BABBB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n1-n77</w:t>
            </w:r>
          </w:p>
        </w:tc>
        <w:tc>
          <w:tcPr>
            <w:tcW w:w="1304" w:type="dxa"/>
            <w:tcBorders>
              <w:top w:val="nil"/>
              <w:left w:val="nil"/>
              <w:bottom w:val="single" w:sz="4" w:space="0" w:color="auto"/>
              <w:right w:val="single" w:sz="4" w:space="0" w:color="auto"/>
            </w:tcBorders>
            <w:shd w:val="clear" w:color="auto" w:fill="auto"/>
            <w:vAlign w:val="center"/>
            <w:hideMark/>
          </w:tcPr>
          <w:p w14:paraId="2641831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A4FAC7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E99DF7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501E3C3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4.2</w:t>
            </w:r>
          </w:p>
        </w:tc>
        <w:tc>
          <w:tcPr>
            <w:tcW w:w="1006" w:type="dxa"/>
            <w:tcBorders>
              <w:top w:val="nil"/>
              <w:left w:val="nil"/>
              <w:bottom w:val="single" w:sz="4" w:space="0" w:color="auto"/>
              <w:right w:val="single" w:sz="4" w:space="0" w:color="auto"/>
            </w:tcBorders>
            <w:shd w:val="clear" w:color="auto" w:fill="auto"/>
            <w:vAlign w:val="center"/>
            <w:hideMark/>
          </w:tcPr>
          <w:p w14:paraId="32F899A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16.5</w:t>
            </w:r>
          </w:p>
        </w:tc>
        <w:tc>
          <w:tcPr>
            <w:tcW w:w="959" w:type="dxa"/>
            <w:tcBorders>
              <w:top w:val="nil"/>
              <w:left w:val="nil"/>
              <w:bottom w:val="single" w:sz="4" w:space="0" w:color="auto"/>
              <w:right w:val="single" w:sz="4" w:space="0" w:color="auto"/>
            </w:tcBorders>
            <w:shd w:val="clear" w:color="auto" w:fill="auto"/>
            <w:vAlign w:val="center"/>
            <w:hideMark/>
          </w:tcPr>
          <w:p w14:paraId="3AD1F70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23FD95F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12.3</w:t>
            </w:r>
          </w:p>
        </w:tc>
        <w:tc>
          <w:tcPr>
            <w:tcW w:w="580" w:type="dxa"/>
            <w:tcBorders>
              <w:top w:val="nil"/>
              <w:left w:val="nil"/>
              <w:bottom w:val="single" w:sz="4" w:space="0" w:color="auto"/>
              <w:right w:val="single" w:sz="4" w:space="0" w:color="auto"/>
            </w:tcBorders>
            <w:shd w:val="clear" w:color="000000" w:fill="00B050"/>
            <w:noWrap/>
            <w:vAlign w:val="bottom"/>
            <w:hideMark/>
          </w:tcPr>
          <w:p w14:paraId="526EEBD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10.8</w:t>
            </w:r>
          </w:p>
        </w:tc>
      </w:tr>
      <w:tr w:rsidR="0036423F" w:rsidRPr="0036423F" w14:paraId="3D468BE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916CED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n1-n28-n78</w:t>
            </w:r>
          </w:p>
        </w:tc>
        <w:tc>
          <w:tcPr>
            <w:tcW w:w="759" w:type="dxa"/>
            <w:tcBorders>
              <w:top w:val="nil"/>
              <w:left w:val="nil"/>
              <w:bottom w:val="single" w:sz="4" w:space="0" w:color="auto"/>
              <w:right w:val="single" w:sz="4" w:space="0" w:color="auto"/>
            </w:tcBorders>
            <w:shd w:val="clear" w:color="auto" w:fill="auto"/>
            <w:vAlign w:val="center"/>
            <w:hideMark/>
          </w:tcPr>
          <w:p w14:paraId="1B09F1C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n1-n78</w:t>
            </w:r>
          </w:p>
        </w:tc>
        <w:tc>
          <w:tcPr>
            <w:tcW w:w="1304" w:type="dxa"/>
            <w:tcBorders>
              <w:top w:val="nil"/>
              <w:left w:val="nil"/>
              <w:bottom w:val="single" w:sz="4" w:space="0" w:color="auto"/>
              <w:right w:val="single" w:sz="4" w:space="0" w:color="auto"/>
            </w:tcBorders>
            <w:shd w:val="clear" w:color="auto" w:fill="auto"/>
            <w:vAlign w:val="center"/>
            <w:hideMark/>
          </w:tcPr>
          <w:p w14:paraId="678C8FA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66F839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B4B3E9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50ADA4C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4.2</w:t>
            </w:r>
          </w:p>
        </w:tc>
        <w:tc>
          <w:tcPr>
            <w:tcW w:w="1006" w:type="dxa"/>
            <w:tcBorders>
              <w:top w:val="nil"/>
              <w:left w:val="nil"/>
              <w:bottom w:val="single" w:sz="4" w:space="0" w:color="auto"/>
              <w:right w:val="single" w:sz="4" w:space="0" w:color="auto"/>
            </w:tcBorders>
            <w:shd w:val="clear" w:color="auto" w:fill="auto"/>
            <w:vAlign w:val="center"/>
            <w:hideMark/>
          </w:tcPr>
          <w:p w14:paraId="3097A31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17.2</w:t>
            </w:r>
          </w:p>
        </w:tc>
        <w:tc>
          <w:tcPr>
            <w:tcW w:w="959" w:type="dxa"/>
            <w:tcBorders>
              <w:top w:val="nil"/>
              <w:left w:val="nil"/>
              <w:bottom w:val="single" w:sz="4" w:space="0" w:color="auto"/>
              <w:right w:val="single" w:sz="4" w:space="0" w:color="auto"/>
            </w:tcBorders>
            <w:shd w:val="clear" w:color="auto" w:fill="auto"/>
            <w:vAlign w:val="center"/>
            <w:hideMark/>
          </w:tcPr>
          <w:p w14:paraId="33A56B2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6C0BE81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w:t>
            </w:r>
          </w:p>
        </w:tc>
        <w:tc>
          <w:tcPr>
            <w:tcW w:w="580" w:type="dxa"/>
            <w:tcBorders>
              <w:top w:val="nil"/>
              <w:left w:val="nil"/>
              <w:bottom w:val="single" w:sz="4" w:space="0" w:color="auto"/>
              <w:right w:val="single" w:sz="4" w:space="0" w:color="auto"/>
            </w:tcBorders>
            <w:shd w:val="clear" w:color="000000" w:fill="00B050"/>
            <w:noWrap/>
            <w:vAlign w:val="bottom"/>
            <w:hideMark/>
          </w:tcPr>
          <w:p w14:paraId="1FD4AEE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10.8</w:t>
            </w:r>
          </w:p>
        </w:tc>
      </w:tr>
      <w:tr w:rsidR="0036423F" w:rsidRPr="0036423F" w14:paraId="65CF820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671779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n2-n5-n77</w:t>
            </w:r>
          </w:p>
        </w:tc>
        <w:tc>
          <w:tcPr>
            <w:tcW w:w="759" w:type="dxa"/>
            <w:tcBorders>
              <w:top w:val="nil"/>
              <w:left w:val="nil"/>
              <w:bottom w:val="single" w:sz="4" w:space="0" w:color="auto"/>
              <w:right w:val="single" w:sz="4" w:space="0" w:color="auto"/>
            </w:tcBorders>
            <w:shd w:val="clear" w:color="auto" w:fill="auto"/>
            <w:vAlign w:val="center"/>
            <w:hideMark/>
          </w:tcPr>
          <w:p w14:paraId="5A063D9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n2-n77</w:t>
            </w:r>
          </w:p>
        </w:tc>
        <w:tc>
          <w:tcPr>
            <w:tcW w:w="1304" w:type="dxa"/>
            <w:tcBorders>
              <w:top w:val="nil"/>
              <w:left w:val="nil"/>
              <w:bottom w:val="single" w:sz="4" w:space="0" w:color="auto"/>
              <w:right w:val="single" w:sz="4" w:space="0" w:color="auto"/>
            </w:tcBorders>
            <w:shd w:val="clear" w:color="auto" w:fill="auto"/>
            <w:vAlign w:val="center"/>
            <w:hideMark/>
          </w:tcPr>
          <w:p w14:paraId="3C7694B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C34F54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220E5A6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1BADFB1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3.8</w:t>
            </w:r>
          </w:p>
        </w:tc>
        <w:tc>
          <w:tcPr>
            <w:tcW w:w="1006" w:type="dxa"/>
            <w:tcBorders>
              <w:top w:val="nil"/>
              <w:left w:val="nil"/>
              <w:bottom w:val="single" w:sz="4" w:space="0" w:color="auto"/>
              <w:right w:val="single" w:sz="4" w:space="0" w:color="auto"/>
            </w:tcBorders>
            <w:shd w:val="clear" w:color="auto" w:fill="auto"/>
            <w:vAlign w:val="center"/>
            <w:hideMark/>
          </w:tcPr>
          <w:p w14:paraId="7C85FEC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13.6</w:t>
            </w:r>
          </w:p>
        </w:tc>
        <w:tc>
          <w:tcPr>
            <w:tcW w:w="959" w:type="dxa"/>
            <w:tcBorders>
              <w:top w:val="nil"/>
              <w:left w:val="nil"/>
              <w:bottom w:val="single" w:sz="4" w:space="0" w:color="auto"/>
              <w:right w:val="single" w:sz="4" w:space="0" w:color="auto"/>
            </w:tcBorders>
            <w:shd w:val="clear" w:color="auto" w:fill="auto"/>
            <w:vAlign w:val="center"/>
            <w:hideMark/>
          </w:tcPr>
          <w:p w14:paraId="38168EC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547062B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9.8</w:t>
            </w:r>
          </w:p>
        </w:tc>
        <w:tc>
          <w:tcPr>
            <w:tcW w:w="580" w:type="dxa"/>
            <w:tcBorders>
              <w:top w:val="nil"/>
              <w:left w:val="nil"/>
              <w:bottom w:val="single" w:sz="4" w:space="0" w:color="auto"/>
              <w:right w:val="single" w:sz="4" w:space="0" w:color="auto"/>
            </w:tcBorders>
            <w:shd w:val="clear" w:color="000000" w:fill="00B050"/>
            <w:noWrap/>
            <w:vAlign w:val="bottom"/>
            <w:hideMark/>
          </w:tcPr>
          <w:p w14:paraId="76884BC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10.2</w:t>
            </w:r>
          </w:p>
        </w:tc>
      </w:tr>
      <w:tr w:rsidR="0036423F" w:rsidRPr="0036423F" w14:paraId="1EDEF1F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4BB5E7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n2-n30-n77</w:t>
            </w:r>
          </w:p>
        </w:tc>
        <w:tc>
          <w:tcPr>
            <w:tcW w:w="759" w:type="dxa"/>
            <w:tcBorders>
              <w:top w:val="nil"/>
              <w:left w:val="nil"/>
              <w:bottom w:val="single" w:sz="4" w:space="0" w:color="auto"/>
              <w:right w:val="single" w:sz="4" w:space="0" w:color="auto"/>
            </w:tcBorders>
            <w:shd w:val="clear" w:color="auto" w:fill="auto"/>
            <w:vAlign w:val="center"/>
            <w:hideMark/>
          </w:tcPr>
          <w:p w14:paraId="0323EFF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n2-n77</w:t>
            </w:r>
          </w:p>
        </w:tc>
        <w:tc>
          <w:tcPr>
            <w:tcW w:w="1304" w:type="dxa"/>
            <w:tcBorders>
              <w:top w:val="nil"/>
              <w:left w:val="nil"/>
              <w:bottom w:val="single" w:sz="4" w:space="0" w:color="auto"/>
              <w:right w:val="single" w:sz="4" w:space="0" w:color="auto"/>
            </w:tcBorders>
            <w:shd w:val="clear" w:color="auto" w:fill="auto"/>
            <w:vAlign w:val="center"/>
            <w:hideMark/>
          </w:tcPr>
          <w:p w14:paraId="14B9D6C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871A0C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58FFE2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w:t>
            </w:r>
          </w:p>
        </w:tc>
        <w:tc>
          <w:tcPr>
            <w:tcW w:w="784" w:type="dxa"/>
            <w:tcBorders>
              <w:top w:val="nil"/>
              <w:left w:val="nil"/>
              <w:bottom w:val="single" w:sz="4" w:space="0" w:color="auto"/>
              <w:right w:val="single" w:sz="4" w:space="0" w:color="auto"/>
            </w:tcBorders>
            <w:shd w:val="clear" w:color="auto" w:fill="auto"/>
            <w:vAlign w:val="center"/>
            <w:hideMark/>
          </w:tcPr>
          <w:p w14:paraId="40163E9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w:t>
            </w:r>
          </w:p>
        </w:tc>
        <w:tc>
          <w:tcPr>
            <w:tcW w:w="1006" w:type="dxa"/>
            <w:tcBorders>
              <w:top w:val="nil"/>
              <w:left w:val="nil"/>
              <w:bottom w:val="single" w:sz="4" w:space="0" w:color="auto"/>
              <w:right w:val="single" w:sz="4" w:space="0" w:color="auto"/>
            </w:tcBorders>
            <w:shd w:val="clear" w:color="auto" w:fill="auto"/>
            <w:vAlign w:val="center"/>
            <w:hideMark/>
          </w:tcPr>
          <w:p w14:paraId="306BFC9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12.9</w:t>
            </w:r>
          </w:p>
        </w:tc>
        <w:tc>
          <w:tcPr>
            <w:tcW w:w="959" w:type="dxa"/>
            <w:tcBorders>
              <w:top w:val="nil"/>
              <w:left w:val="nil"/>
              <w:bottom w:val="single" w:sz="4" w:space="0" w:color="auto"/>
              <w:right w:val="single" w:sz="4" w:space="0" w:color="auto"/>
            </w:tcBorders>
            <w:shd w:val="clear" w:color="auto" w:fill="auto"/>
            <w:vAlign w:val="center"/>
            <w:hideMark/>
          </w:tcPr>
          <w:p w14:paraId="64D1C2A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5E2513E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9.5</w:t>
            </w:r>
          </w:p>
        </w:tc>
        <w:tc>
          <w:tcPr>
            <w:tcW w:w="580" w:type="dxa"/>
            <w:tcBorders>
              <w:top w:val="nil"/>
              <w:left w:val="nil"/>
              <w:bottom w:val="single" w:sz="4" w:space="0" w:color="auto"/>
              <w:right w:val="single" w:sz="4" w:space="0" w:color="auto"/>
            </w:tcBorders>
            <w:shd w:val="clear" w:color="000000" w:fill="00B050"/>
            <w:noWrap/>
            <w:vAlign w:val="bottom"/>
            <w:hideMark/>
          </w:tcPr>
          <w:p w14:paraId="4F7A38B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10.1</w:t>
            </w:r>
          </w:p>
        </w:tc>
      </w:tr>
      <w:tr w:rsidR="0036423F" w:rsidRPr="0036423F" w14:paraId="2CC681DD"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9F4712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n3-n28-n79</w:t>
            </w:r>
          </w:p>
        </w:tc>
        <w:tc>
          <w:tcPr>
            <w:tcW w:w="759" w:type="dxa"/>
            <w:tcBorders>
              <w:top w:val="nil"/>
              <w:left w:val="nil"/>
              <w:bottom w:val="single" w:sz="4" w:space="0" w:color="auto"/>
              <w:right w:val="single" w:sz="4" w:space="0" w:color="auto"/>
            </w:tcBorders>
            <w:shd w:val="clear" w:color="auto" w:fill="auto"/>
            <w:vAlign w:val="center"/>
            <w:hideMark/>
          </w:tcPr>
          <w:p w14:paraId="61A5033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n28-n79</w:t>
            </w:r>
          </w:p>
        </w:tc>
        <w:tc>
          <w:tcPr>
            <w:tcW w:w="1304" w:type="dxa"/>
            <w:tcBorders>
              <w:top w:val="nil"/>
              <w:left w:val="nil"/>
              <w:bottom w:val="single" w:sz="4" w:space="0" w:color="auto"/>
              <w:right w:val="single" w:sz="4" w:space="0" w:color="auto"/>
            </w:tcBorders>
            <w:shd w:val="clear" w:color="auto" w:fill="auto"/>
            <w:vAlign w:val="center"/>
            <w:hideMark/>
          </w:tcPr>
          <w:p w14:paraId="127A057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E316D7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3742CAC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w:t>
            </w:r>
          </w:p>
        </w:tc>
        <w:tc>
          <w:tcPr>
            <w:tcW w:w="784" w:type="dxa"/>
            <w:tcBorders>
              <w:top w:val="nil"/>
              <w:left w:val="nil"/>
              <w:bottom w:val="single" w:sz="4" w:space="0" w:color="auto"/>
              <w:right w:val="single" w:sz="4" w:space="0" w:color="auto"/>
            </w:tcBorders>
            <w:shd w:val="clear" w:color="auto" w:fill="auto"/>
            <w:vAlign w:val="center"/>
            <w:hideMark/>
          </w:tcPr>
          <w:p w14:paraId="186A0E2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5.7</w:t>
            </w:r>
          </w:p>
        </w:tc>
        <w:tc>
          <w:tcPr>
            <w:tcW w:w="1006" w:type="dxa"/>
            <w:tcBorders>
              <w:top w:val="nil"/>
              <w:left w:val="nil"/>
              <w:bottom w:val="single" w:sz="4" w:space="0" w:color="auto"/>
              <w:right w:val="single" w:sz="4" w:space="0" w:color="auto"/>
            </w:tcBorders>
            <w:shd w:val="clear" w:color="auto" w:fill="auto"/>
            <w:vAlign w:val="center"/>
            <w:hideMark/>
          </w:tcPr>
          <w:p w14:paraId="37AD000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20.5</w:t>
            </w:r>
          </w:p>
        </w:tc>
        <w:tc>
          <w:tcPr>
            <w:tcW w:w="959" w:type="dxa"/>
            <w:tcBorders>
              <w:top w:val="nil"/>
              <w:left w:val="nil"/>
              <w:bottom w:val="single" w:sz="4" w:space="0" w:color="auto"/>
              <w:right w:val="single" w:sz="4" w:space="0" w:color="auto"/>
            </w:tcBorders>
            <w:shd w:val="clear" w:color="auto" w:fill="auto"/>
            <w:vAlign w:val="center"/>
            <w:hideMark/>
          </w:tcPr>
          <w:p w14:paraId="6950124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3FD9867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14.8</w:t>
            </w:r>
          </w:p>
        </w:tc>
        <w:tc>
          <w:tcPr>
            <w:tcW w:w="580" w:type="dxa"/>
            <w:tcBorders>
              <w:top w:val="nil"/>
              <w:left w:val="nil"/>
              <w:bottom w:val="single" w:sz="4" w:space="0" w:color="auto"/>
              <w:right w:val="single" w:sz="4" w:space="0" w:color="auto"/>
            </w:tcBorders>
            <w:shd w:val="clear" w:color="000000" w:fill="00B050"/>
            <w:noWrap/>
            <w:vAlign w:val="bottom"/>
            <w:hideMark/>
          </w:tcPr>
          <w:p w14:paraId="1708197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w:t>
            </w:r>
          </w:p>
        </w:tc>
      </w:tr>
      <w:tr w:rsidR="0036423F" w:rsidRPr="0036423F" w14:paraId="5F40726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670D0A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n3-n41-n77</w:t>
            </w:r>
          </w:p>
        </w:tc>
        <w:tc>
          <w:tcPr>
            <w:tcW w:w="759" w:type="dxa"/>
            <w:tcBorders>
              <w:top w:val="nil"/>
              <w:left w:val="nil"/>
              <w:bottom w:val="single" w:sz="4" w:space="0" w:color="auto"/>
              <w:right w:val="single" w:sz="4" w:space="0" w:color="auto"/>
            </w:tcBorders>
            <w:shd w:val="clear" w:color="auto" w:fill="auto"/>
            <w:vAlign w:val="center"/>
            <w:hideMark/>
          </w:tcPr>
          <w:p w14:paraId="4100860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n3-n77</w:t>
            </w:r>
          </w:p>
        </w:tc>
        <w:tc>
          <w:tcPr>
            <w:tcW w:w="1304" w:type="dxa"/>
            <w:tcBorders>
              <w:top w:val="nil"/>
              <w:left w:val="nil"/>
              <w:bottom w:val="single" w:sz="4" w:space="0" w:color="auto"/>
              <w:right w:val="single" w:sz="4" w:space="0" w:color="auto"/>
            </w:tcBorders>
            <w:shd w:val="clear" w:color="auto" w:fill="auto"/>
            <w:vAlign w:val="center"/>
            <w:hideMark/>
          </w:tcPr>
          <w:p w14:paraId="4C23B18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05F991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41D153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2AC4CF1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5.3</w:t>
            </w:r>
          </w:p>
        </w:tc>
        <w:tc>
          <w:tcPr>
            <w:tcW w:w="1006" w:type="dxa"/>
            <w:tcBorders>
              <w:top w:val="nil"/>
              <w:left w:val="nil"/>
              <w:bottom w:val="single" w:sz="4" w:space="0" w:color="auto"/>
              <w:right w:val="single" w:sz="4" w:space="0" w:color="auto"/>
            </w:tcBorders>
            <w:shd w:val="clear" w:color="auto" w:fill="auto"/>
            <w:vAlign w:val="center"/>
            <w:hideMark/>
          </w:tcPr>
          <w:p w14:paraId="5B4A01A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w:t>
            </w:r>
          </w:p>
        </w:tc>
        <w:tc>
          <w:tcPr>
            <w:tcW w:w="959" w:type="dxa"/>
            <w:tcBorders>
              <w:top w:val="nil"/>
              <w:left w:val="nil"/>
              <w:bottom w:val="single" w:sz="4" w:space="0" w:color="auto"/>
              <w:right w:val="single" w:sz="4" w:space="0" w:color="auto"/>
            </w:tcBorders>
            <w:shd w:val="clear" w:color="auto" w:fill="auto"/>
            <w:vAlign w:val="center"/>
            <w:hideMark/>
          </w:tcPr>
          <w:p w14:paraId="1A9D78C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262F389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7.7</w:t>
            </w:r>
          </w:p>
        </w:tc>
        <w:tc>
          <w:tcPr>
            <w:tcW w:w="580" w:type="dxa"/>
            <w:tcBorders>
              <w:top w:val="nil"/>
              <w:left w:val="nil"/>
              <w:bottom w:val="single" w:sz="4" w:space="0" w:color="auto"/>
              <w:right w:val="single" w:sz="4" w:space="0" w:color="auto"/>
            </w:tcBorders>
            <w:shd w:val="clear" w:color="000000" w:fill="00B050"/>
            <w:noWrap/>
            <w:vAlign w:val="bottom"/>
            <w:hideMark/>
          </w:tcPr>
          <w:p w14:paraId="7C9AF1F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11.8</w:t>
            </w:r>
          </w:p>
        </w:tc>
      </w:tr>
      <w:tr w:rsidR="0036423F" w:rsidRPr="0036423F" w14:paraId="527ADB9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671E11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n5-n7-n78</w:t>
            </w:r>
          </w:p>
        </w:tc>
        <w:tc>
          <w:tcPr>
            <w:tcW w:w="759" w:type="dxa"/>
            <w:tcBorders>
              <w:top w:val="nil"/>
              <w:left w:val="nil"/>
              <w:bottom w:val="single" w:sz="4" w:space="0" w:color="auto"/>
              <w:right w:val="single" w:sz="4" w:space="0" w:color="auto"/>
            </w:tcBorders>
            <w:shd w:val="clear" w:color="auto" w:fill="auto"/>
            <w:vAlign w:val="center"/>
            <w:hideMark/>
          </w:tcPr>
          <w:p w14:paraId="19D5ED8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n5-n78</w:t>
            </w:r>
          </w:p>
        </w:tc>
        <w:tc>
          <w:tcPr>
            <w:tcW w:w="1304" w:type="dxa"/>
            <w:tcBorders>
              <w:top w:val="nil"/>
              <w:left w:val="nil"/>
              <w:bottom w:val="single" w:sz="4" w:space="0" w:color="auto"/>
              <w:right w:val="single" w:sz="4" w:space="0" w:color="auto"/>
            </w:tcBorders>
            <w:shd w:val="clear" w:color="auto" w:fill="auto"/>
            <w:vAlign w:val="center"/>
            <w:hideMark/>
          </w:tcPr>
          <w:p w14:paraId="3F052AC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44707F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419753D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6578885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3.3</w:t>
            </w:r>
          </w:p>
        </w:tc>
        <w:tc>
          <w:tcPr>
            <w:tcW w:w="1006" w:type="dxa"/>
            <w:tcBorders>
              <w:top w:val="nil"/>
              <w:left w:val="nil"/>
              <w:bottom w:val="single" w:sz="4" w:space="0" w:color="auto"/>
              <w:right w:val="single" w:sz="4" w:space="0" w:color="auto"/>
            </w:tcBorders>
            <w:shd w:val="clear" w:color="000000" w:fill="FF0000"/>
            <w:vAlign w:val="center"/>
            <w:hideMark/>
          </w:tcPr>
          <w:p w14:paraId="5C14648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959" w:type="dxa"/>
            <w:tcBorders>
              <w:top w:val="nil"/>
              <w:left w:val="nil"/>
              <w:bottom w:val="single" w:sz="4" w:space="0" w:color="auto"/>
              <w:right w:val="single" w:sz="4" w:space="0" w:color="auto"/>
            </w:tcBorders>
            <w:shd w:val="clear" w:color="auto" w:fill="auto"/>
            <w:vAlign w:val="center"/>
            <w:hideMark/>
          </w:tcPr>
          <w:p w14:paraId="2D757F4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0F9FED68" w14:textId="719A510B"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w:t>
            </w:r>
          </w:p>
        </w:tc>
        <w:tc>
          <w:tcPr>
            <w:tcW w:w="580" w:type="dxa"/>
            <w:tcBorders>
              <w:top w:val="nil"/>
              <w:left w:val="nil"/>
              <w:bottom w:val="single" w:sz="4" w:space="0" w:color="auto"/>
              <w:right w:val="single" w:sz="4" w:space="0" w:color="auto"/>
            </w:tcBorders>
            <w:shd w:val="clear" w:color="000000" w:fill="FF0000"/>
            <w:noWrap/>
            <w:vAlign w:val="bottom"/>
            <w:hideMark/>
          </w:tcPr>
          <w:p w14:paraId="05636DE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9.9</w:t>
            </w:r>
          </w:p>
        </w:tc>
      </w:tr>
      <w:tr w:rsidR="0036423F" w:rsidRPr="0036423F" w14:paraId="00F7CE0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4E4789B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n5-n12-n77</w:t>
            </w:r>
          </w:p>
        </w:tc>
        <w:tc>
          <w:tcPr>
            <w:tcW w:w="759" w:type="dxa"/>
            <w:tcBorders>
              <w:top w:val="nil"/>
              <w:left w:val="nil"/>
              <w:bottom w:val="single" w:sz="4" w:space="0" w:color="auto"/>
              <w:right w:val="single" w:sz="4" w:space="0" w:color="auto"/>
            </w:tcBorders>
            <w:shd w:val="clear" w:color="auto" w:fill="auto"/>
            <w:vAlign w:val="center"/>
            <w:hideMark/>
          </w:tcPr>
          <w:p w14:paraId="297C46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n12-n77</w:t>
            </w:r>
          </w:p>
        </w:tc>
        <w:tc>
          <w:tcPr>
            <w:tcW w:w="1304" w:type="dxa"/>
            <w:tcBorders>
              <w:top w:val="nil"/>
              <w:left w:val="nil"/>
              <w:bottom w:val="single" w:sz="4" w:space="0" w:color="auto"/>
              <w:right w:val="single" w:sz="4" w:space="0" w:color="auto"/>
            </w:tcBorders>
            <w:shd w:val="clear" w:color="auto" w:fill="auto"/>
            <w:vAlign w:val="center"/>
            <w:hideMark/>
          </w:tcPr>
          <w:p w14:paraId="1FA27AC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74CE69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1BE74DE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13A4629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3.9</w:t>
            </w:r>
          </w:p>
        </w:tc>
        <w:tc>
          <w:tcPr>
            <w:tcW w:w="1006" w:type="dxa"/>
            <w:tcBorders>
              <w:top w:val="nil"/>
              <w:left w:val="nil"/>
              <w:bottom w:val="single" w:sz="4" w:space="0" w:color="auto"/>
              <w:right w:val="single" w:sz="4" w:space="0" w:color="auto"/>
            </w:tcBorders>
            <w:shd w:val="clear" w:color="auto" w:fill="auto"/>
            <w:vAlign w:val="center"/>
            <w:hideMark/>
          </w:tcPr>
          <w:p w14:paraId="24674C9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14</w:t>
            </w:r>
          </w:p>
        </w:tc>
        <w:tc>
          <w:tcPr>
            <w:tcW w:w="959" w:type="dxa"/>
            <w:tcBorders>
              <w:top w:val="nil"/>
              <w:left w:val="nil"/>
              <w:bottom w:val="single" w:sz="4" w:space="0" w:color="auto"/>
              <w:right w:val="single" w:sz="4" w:space="0" w:color="auto"/>
            </w:tcBorders>
            <w:shd w:val="clear" w:color="auto" w:fill="auto"/>
            <w:vAlign w:val="center"/>
            <w:hideMark/>
          </w:tcPr>
          <w:p w14:paraId="4909C91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17736A58"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10.1</w:t>
            </w:r>
          </w:p>
        </w:tc>
        <w:tc>
          <w:tcPr>
            <w:tcW w:w="580" w:type="dxa"/>
            <w:tcBorders>
              <w:top w:val="nil"/>
              <w:left w:val="nil"/>
              <w:bottom w:val="single" w:sz="4" w:space="0" w:color="auto"/>
              <w:right w:val="single" w:sz="4" w:space="0" w:color="auto"/>
            </w:tcBorders>
            <w:shd w:val="clear" w:color="000000" w:fill="00B050"/>
            <w:noWrap/>
            <w:vAlign w:val="bottom"/>
            <w:hideMark/>
          </w:tcPr>
          <w:p w14:paraId="41C36B4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r>
      <w:tr w:rsidR="0036423F" w:rsidRPr="0036423F" w14:paraId="20C16027"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DA6A0D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n5-n12-n77</w:t>
            </w:r>
          </w:p>
        </w:tc>
        <w:tc>
          <w:tcPr>
            <w:tcW w:w="759" w:type="dxa"/>
            <w:tcBorders>
              <w:top w:val="nil"/>
              <w:left w:val="nil"/>
              <w:bottom w:val="single" w:sz="4" w:space="0" w:color="auto"/>
              <w:right w:val="single" w:sz="4" w:space="0" w:color="auto"/>
            </w:tcBorders>
            <w:shd w:val="clear" w:color="auto" w:fill="auto"/>
            <w:vAlign w:val="center"/>
            <w:hideMark/>
          </w:tcPr>
          <w:p w14:paraId="3C75B6A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0AECA90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41CC67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DA84CC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n12</w:t>
            </w:r>
          </w:p>
        </w:tc>
        <w:tc>
          <w:tcPr>
            <w:tcW w:w="784" w:type="dxa"/>
            <w:tcBorders>
              <w:top w:val="nil"/>
              <w:left w:val="nil"/>
              <w:bottom w:val="single" w:sz="4" w:space="0" w:color="auto"/>
              <w:right w:val="single" w:sz="4" w:space="0" w:color="auto"/>
            </w:tcBorders>
            <w:shd w:val="clear" w:color="auto" w:fill="auto"/>
            <w:vAlign w:val="center"/>
            <w:hideMark/>
          </w:tcPr>
          <w:p w14:paraId="1C967CC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4.4</w:t>
            </w:r>
          </w:p>
        </w:tc>
        <w:tc>
          <w:tcPr>
            <w:tcW w:w="1006" w:type="dxa"/>
            <w:tcBorders>
              <w:top w:val="nil"/>
              <w:left w:val="nil"/>
              <w:bottom w:val="single" w:sz="4" w:space="0" w:color="auto"/>
              <w:right w:val="single" w:sz="4" w:space="0" w:color="auto"/>
            </w:tcBorders>
            <w:shd w:val="clear" w:color="auto" w:fill="auto"/>
            <w:vAlign w:val="center"/>
            <w:hideMark/>
          </w:tcPr>
          <w:p w14:paraId="543ED71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14.9</w:t>
            </w:r>
          </w:p>
        </w:tc>
        <w:tc>
          <w:tcPr>
            <w:tcW w:w="959" w:type="dxa"/>
            <w:tcBorders>
              <w:top w:val="nil"/>
              <w:left w:val="nil"/>
              <w:bottom w:val="single" w:sz="4" w:space="0" w:color="auto"/>
              <w:right w:val="single" w:sz="4" w:space="0" w:color="auto"/>
            </w:tcBorders>
            <w:shd w:val="clear" w:color="auto" w:fill="auto"/>
            <w:vAlign w:val="center"/>
            <w:hideMark/>
          </w:tcPr>
          <w:p w14:paraId="680D72C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66FA4CD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c>
          <w:tcPr>
            <w:tcW w:w="580" w:type="dxa"/>
            <w:tcBorders>
              <w:top w:val="nil"/>
              <w:left w:val="nil"/>
              <w:bottom w:val="single" w:sz="4" w:space="0" w:color="auto"/>
              <w:right w:val="single" w:sz="4" w:space="0" w:color="auto"/>
            </w:tcBorders>
            <w:shd w:val="clear" w:color="000000" w:fill="00B050"/>
            <w:noWrap/>
            <w:vAlign w:val="bottom"/>
            <w:hideMark/>
          </w:tcPr>
          <w:p w14:paraId="2B636FB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w:t>
            </w:r>
          </w:p>
        </w:tc>
      </w:tr>
      <w:tr w:rsidR="0036423F" w:rsidRPr="0036423F" w14:paraId="5031EC38"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592732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n5-n14-n77</w:t>
            </w:r>
          </w:p>
        </w:tc>
        <w:tc>
          <w:tcPr>
            <w:tcW w:w="759" w:type="dxa"/>
            <w:tcBorders>
              <w:top w:val="nil"/>
              <w:left w:val="nil"/>
              <w:bottom w:val="single" w:sz="4" w:space="0" w:color="auto"/>
              <w:right w:val="single" w:sz="4" w:space="0" w:color="auto"/>
            </w:tcBorders>
            <w:shd w:val="clear" w:color="auto" w:fill="auto"/>
            <w:vAlign w:val="center"/>
            <w:hideMark/>
          </w:tcPr>
          <w:p w14:paraId="4E57DDA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n14-n77</w:t>
            </w:r>
          </w:p>
        </w:tc>
        <w:tc>
          <w:tcPr>
            <w:tcW w:w="1304" w:type="dxa"/>
            <w:tcBorders>
              <w:top w:val="nil"/>
              <w:left w:val="nil"/>
              <w:bottom w:val="single" w:sz="4" w:space="0" w:color="auto"/>
              <w:right w:val="single" w:sz="4" w:space="0" w:color="auto"/>
            </w:tcBorders>
            <w:shd w:val="clear" w:color="auto" w:fill="auto"/>
            <w:vAlign w:val="center"/>
            <w:hideMark/>
          </w:tcPr>
          <w:p w14:paraId="1BE03F7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04F0921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40EEB6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5B69AAC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3.9</w:t>
            </w:r>
          </w:p>
        </w:tc>
        <w:tc>
          <w:tcPr>
            <w:tcW w:w="1006" w:type="dxa"/>
            <w:tcBorders>
              <w:top w:val="nil"/>
              <w:left w:val="nil"/>
              <w:bottom w:val="single" w:sz="4" w:space="0" w:color="auto"/>
              <w:right w:val="single" w:sz="4" w:space="0" w:color="auto"/>
            </w:tcBorders>
            <w:shd w:val="clear" w:color="auto" w:fill="auto"/>
            <w:vAlign w:val="center"/>
            <w:hideMark/>
          </w:tcPr>
          <w:p w14:paraId="7FCA793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14</w:t>
            </w:r>
          </w:p>
        </w:tc>
        <w:tc>
          <w:tcPr>
            <w:tcW w:w="959" w:type="dxa"/>
            <w:tcBorders>
              <w:top w:val="nil"/>
              <w:left w:val="nil"/>
              <w:bottom w:val="single" w:sz="4" w:space="0" w:color="auto"/>
              <w:right w:val="single" w:sz="4" w:space="0" w:color="auto"/>
            </w:tcBorders>
            <w:shd w:val="clear" w:color="auto" w:fill="auto"/>
            <w:vAlign w:val="center"/>
            <w:hideMark/>
          </w:tcPr>
          <w:p w14:paraId="6139BBD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7EE8B4F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10.1</w:t>
            </w:r>
          </w:p>
        </w:tc>
        <w:tc>
          <w:tcPr>
            <w:tcW w:w="580" w:type="dxa"/>
            <w:tcBorders>
              <w:top w:val="nil"/>
              <w:left w:val="nil"/>
              <w:bottom w:val="single" w:sz="4" w:space="0" w:color="auto"/>
              <w:right w:val="single" w:sz="4" w:space="0" w:color="auto"/>
            </w:tcBorders>
            <w:shd w:val="clear" w:color="000000" w:fill="00B050"/>
            <w:noWrap/>
            <w:vAlign w:val="bottom"/>
            <w:hideMark/>
          </w:tcPr>
          <w:p w14:paraId="40747ED1"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r>
      <w:tr w:rsidR="0036423F" w:rsidRPr="0036423F" w14:paraId="7535BA90"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640077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n5-n25-n77</w:t>
            </w:r>
          </w:p>
        </w:tc>
        <w:tc>
          <w:tcPr>
            <w:tcW w:w="759" w:type="dxa"/>
            <w:tcBorders>
              <w:top w:val="nil"/>
              <w:left w:val="nil"/>
              <w:bottom w:val="single" w:sz="4" w:space="0" w:color="auto"/>
              <w:right w:val="single" w:sz="4" w:space="0" w:color="auto"/>
            </w:tcBorders>
            <w:shd w:val="clear" w:color="auto" w:fill="auto"/>
            <w:vAlign w:val="center"/>
            <w:hideMark/>
          </w:tcPr>
          <w:p w14:paraId="016A77D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n25-n77</w:t>
            </w:r>
          </w:p>
        </w:tc>
        <w:tc>
          <w:tcPr>
            <w:tcW w:w="1304" w:type="dxa"/>
            <w:tcBorders>
              <w:top w:val="nil"/>
              <w:left w:val="nil"/>
              <w:bottom w:val="single" w:sz="4" w:space="0" w:color="auto"/>
              <w:right w:val="single" w:sz="4" w:space="0" w:color="auto"/>
            </w:tcBorders>
            <w:shd w:val="clear" w:color="auto" w:fill="auto"/>
            <w:vAlign w:val="center"/>
            <w:hideMark/>
          </w:tcPr>
          <w:p w14:paraId="6C84E56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1624A6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553" w:type="dxa"/>
            <w:tcBorders>
              <w:top w:val="nil"/>
              <w:left w:val="nil"/>
              <w:bottom w:val="single" w:sz="4" w:space="0" w:color="auto"/>
              <w:right w:val="single" w:sz="4" w:space="0" w:color="auto"/>
            </w:tcBorders>
            <w:shd w:val="clear" w:color="auto" w:fill="auto"/>
            <w:vAlign w:val="center"/>
            <w:hideMark/>
          </w:tcPr>
          <w:p w14:paraId="4DB4E4E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2FBE9F6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3.8</w:t>
            </w:r>
          </w:p>
        </w:tc>
        <w:tc>
          <w:tcPr>
            <w:tcW w:w="1006" w:type="dxa"/>
            <w:tcBorders>
              <w:top w:val="nil"/>
              <w:left w:val="nil"/>
              <w:bottom w:val="single" w:sz="4" w:space="0" w:color="auto"/>
              <w:right w:val="single" w:sz="4" w:space="0" w:color="auto"/>
            </w:tcBorders>
            <w:shd w:val="clear" w:color="auto" w:fill="auto"/>
            <w:vAlign w:val="center"/>
            <w:hideMark/>
          </w:tcPr>
          <w:p w14:paraId="3EF512D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13.6</w:t>
            </w:r>
          </w:p>
        </w:tc>
        <w:tc>
          <w:tcPr>
            <w:tcW w:w="959" w:type="dxa"/>
            <w:tcBorders>
              <w:top w:val="nil"/>
              <w:left w:val="nil"/>
              <w:bottom w:val="single" w:sz="4" w:space="0" w:color="auto"/>
              <w:right w:val="single" w:sz="4" w:space="0" w:color="auto"/>
            </w:tcBorders>
            <w:shd w:val="clear" w:color="auto" w:fill="auto"/>
            <w:vAlign w:val="center"/>
            <w:hideMark/>
          </w:tcPr>
          <w:p w14:paraId="59A7E8A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199615E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9.8</w:t>
            </w:r>
          </w:p>
        </w:tc>
        <w:tc>
          <w:tcPr>
            <w:tcW w:w="580" w:type="dxa"/>
            <w:tcBorders>
              <w:top w:val="nil"/>
              <w:left w:val="nil"/>
              <w:bottom w:val="single" w:sz="4" w:space="0" w:color="auto"/>
              <w:right w:val="single" w:sz="4" w:space="0" w:color="auto"/>
            </w:tcBorders>
            <w:shd w:val="clear" w:color="000000" w:fill="00B050"/>
            <w:noWrap/>
            <w:vAlign w:val="bottom"/>
            <w:hideMark/>
          </w:tcPr>
          <w:p w14:paraId="2DD23B3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r>
      <w:tr w:rsidR="0036423F" w:rsidRPr="0036423F" w14:paraId="741AAE3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943188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n5-n25-n78</w:t>
            </w:r>
          </w:p>
        </w:tc>
        <w:tc>
          <w:tcPr>
            <w:tcW w:w="759" w:type="dxa"/>
            <w:tcBorders>
              <w:top w:val="nil"/>
              <w:left w:val="nil"/>
              <w:bottom w:val="single" w:sz="4" w:space="0" w:color="auto"/>
              <w:right w:val="single" w:sz="4" w:space="0" w:color="auto"/>
            </w:tcBorders>
            <w:shd w:val="clear" w:color="auto" w:fill="auto"/>
            <w:vAlign w:val="center"/>
            <w:hideMark/>
          </w:tcPr>
          <w:p w14:paraId="0E0FDFD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n25-n78</w:t>
            </w:r>
          </w:p>
        </w:tc>
        <w:tc>
          <w:tcPr>
            <w:tcW w:w="1304" w:type="dxa"/>
            <w:tcBorders>
              <w:top w:val="nil"/>
              <w:left w:val="nil"/>
              <w:bottom w:val="single" w:sz="4" w:space="0" w:color="auto"/>
              <w:right w:val="single" w:sz="4" w:space="0" w:color="auto"/>
            </w:tcBorders>
            <w:shd w:val="clear" w:color="auto" w:fill="auto"/>
            <w:vAlign w:val="center"/>
            <w:hideMark/>
          </w:tcPr>
          <w:p w14:paraId="1209E4F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0A1864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2FD4ADB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w:t>
            </w:r>
          </w:p>
        </w:tc>
        <w:tc>
          <w:tcPr>
            <w:tcW w:w="784" w:type="dxa"/>
            <w:tcBorders>
              <w:top w:val="nil"/>
              <w:left w:val="nil"/>
              <w:bottom w:val="single" w:sz="4" w:space="0" w:color="auto"/>
              <w:right w:val="single" w:sz="4" w:space="0" w:color="auto"/>
            </w:tcBorders>
            <w:shd w:val="clear" w:color="auto" w:fill="auto"/>
            <w:vAlign w:val="center"/>
            <w:hideMark/>
          </w:tcPr>
          <w:p w14:paraId="0D18AE5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3.8</w:t>
            </w:r>
          </w:p>
        </w:tc>
        <w:tc>
          <w:tcPr>
            <w:tcW w:w="1006" w:type="dxa"/>
            <w:tcBorders>
              <w:top w:val="nil"/>
              <w:left w:val="nil"/>
              <w:bottom w:val="single" w:sz="4" w:space="0" w:color="auto"/>
              <w:right w:val="single" w:sz="4" w:space="0" w:color="auto"/>
            </w:tcBorders>
            <w:shd w:val="clear" w:color="auto" w:fill="auto"/>
            <w:vAlign w:val="center"/>
            <w:hideMark/>
          </w:tcPr>
          <w:p w14:paraId="06E4A17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13.6</w:t>
            </w:r>
          </w:p>
        </w:tc>
        <w:tc>
          <w:tcPr>
            <w:tcW w:w="959" w:type="dxa"/>
            <w:tcBorders>
              <w:top w:val="nil"/>
              <w:left w:val="nil"/>
              <w:bottom w:val="single" w:sz="4" w:space="0" w:color="auto"/>
              <w:right w:val="single" w:sz="4" w:space="0" w:color="auto"/>
            </w:tcBorders>
            <w:shd w:val="clear" w:color="auto" w:fill="auto"/>
            <w:vAlign w:val="center"/>
            <w:hideMark/>
          </w:tcPr>
          <w:p w14:paraId="7330766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253C363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9.8</w:t>
            </w:r>
          </w:p>
        </w:tc>
        <w:tc>
          <w:tcPr>
            <w:tcW w:w="580" w:type="dxa"/>
            <w:tcBorders>
              <w:top w:val="nil"/>
              <w:left w:val="nil"/>
              <w:bottom w:val="single" w:sz="4" w:space="0" w:color="auto"/>
              <w:right w:val="single" w:sz="4" w:space="0" w:color="auto"/>
            </w:tcBorders>
            <w:shd w:val="clear" w:color="000000" w:fill="00B050"/>
            <w:noWrap/>
            <w:vAlign w:val="bottom"/>
            <w:hideMark/>
          </w:tcPr>
          <w:p w14:paraId="11F80D1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r>
      <w:tr w:rsidR="0036423F" w:rsidRPr="0036423F" w14:paraId="63FA0C11"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E99D6F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n5-n29-n77</w:t>
            </w:r>
          </w:p>
        </w:tc>
        <w:tc>
          <w:tcPr>
            <w:tcW w:w="759" w:type="dxa"/>
            <w:tcBorders>
              <w:top w:val="nil"/>
              <w:left w:val="nil"/>
              <w:bottom w:val="single" w:sz="4" w:space="0" w:color="auto"/>
              <w:right w:val="single" w:sz="4" w:space="0" w:color="auto"/>
            </w:tcBorders>
            <w:shd w:val="clear" w:color="auto" w:fill="auto"/>
            <w:vAlign w:val="center"/>
            <w:hideMark/>
          </w:tcPr>
          <w:p w14:paraId="2ED9502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n5-n77</w:t>
            </w:r>
          </w:p>
        </w:tc>
        <w:tc>
          <w:tcPr>
            <w:tcW w:w="1304" w:type="dxa"/>
            <w:tcBorders>
              <w:top w:val="nil"/>
              <w:left w:val="nil"/>
              <w:bottom w:val="single" w:sz="4" w:space="0" w:color="auto"/>
              <w:right w:val="single" w:sz="4" w:space="0" w:color="auto"/>
            </w:tcBorders>
            <w:shd w:val="clear" w:color="auto" w:fill="auto"/>
            <w:vAlign w:val="center"/>
            <w:hideMark/>
          </w:tcPr>
          <w:p w14:paraId="61E48A0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1790590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572E8E2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n29</w:t>
            </w:r>
          </w:p>
        </w:tc>
        <w:tc>
          <w:tcPr>
            <w:tcW w:w="784" w:type="dxa"/>
            <w:tcBorders>
              <w:top w:val="nil"/>
              <w:left w:val="nil"/>
              <w:bottom w:val="single" w:sz="4" w:space="0" w:color="auto"/>
              <w:right w:val="single" w:sz="4" w:space="0" w:color="auto"/>
            </w:tcBorders>
            <w:shd w:val="clear" w:color="auto" w:fill="auto"/>
            <w:vAlign w:val="center"/>
            <w:hideMark/>
          </w:tcPr>
          <w:p w14:paraId="30110FB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4.4</w:t>
            </w:r>
          </w:p>
        </w:tc>
        <w:tc>
          <w:tcPr>
            <w:tcW w:w="1006" w:type="dxa"/>
            <w:tcBorders>
              <w:top w:val="nil"/>
              <w:left w:val="nil"/>
              <w:bottom w:val="single" w:sz="4" w:space="0" w:color="auto"/>
              <w:right w:val="single" w:sz="4" w:space="0" w:color="auto"/>
            </w:tcBorders>
            <w:shd w:val="clear" w:color="auto" w:fill="auto"/>
            <w:vAlign w:val="center"/>
            <w:hideMark/>
          </w:tcPr>
          <w:p w14:paraId="1993CDB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14.9</w:t>
            </w:r>
          </w:p>
        </w:tc>
        <w:tc>
          <w:tcPr>
            <w:tcW w:w="959" w:type="dxa"/>
            <w:tcBorders>
              <w:top w:val="nil"/>
              <w:left w:val="nil"/>
              <w:bottom w:val="single" w:sz="4" w:space="0" w:color="auto"/>
              <w:right w:val="single" w:sz="4" w:space="0" w:color="auto"/>
            </w:tcBorders>
            <w:shd w:val="clear" w:color="auto" w:fill="auto"/>
            <w:vAlign w:val="center"/>
            <w:hideMark/>
          </w:tcPr>
          <w:p w14:paraId="45D5200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1C39ECB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c>
          <w:tcPr>
            <w:tcW w:w="580" w:type="dxa"/>
            <w:tcBorders>
              <w:top w:val="nil"/>
              <w:left w:val="nil"/>
              <w:bottom w:val="single" w:sz="4" w:space="0" w:color="auto"/>
              <w:right w:val="single" w:sz="4" w:space="0" w:color="auto"/>
            </w:tcBorders>
            <w:shd w:val="clear" w:color="000000" w:fill="00B050"/>
            <w:noWrap/>
            <w:vAlign w:val="bottom"/>
            <w:hideMark/>
          </w:tcPr>
          <w:p w14:paraId="753A988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w:t>
            </w:r>
          </w:p>
        </w:tc>
      </w:tr>
      <w:tr w:rsidR="0036423F" w:rsidRPr="0036423F" w14:paraId="73E74757"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AADDBC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lastRenderedPageBreak/>
              <w:t>n7-n25-n77</w:t>
            </w:r>
          </w:p>
        </w:tc>
        <w:tc>
          <w:tcPr>
            <w:tcW w:w="759" w:type="dxa"/>
            <w:tcBorders>
              <w:top w:val="nil"/>
              <w:left w:val="nil"/>
              <w:bottom w:val="single" w:sz="4" w:space="0" w:color="auto"/>
              <w:right w:val="single" w:sz="4" w:space="0" w:color="auto"/>
            </w:tcBorders>
            <w:shd w:val="clear" w:color="auto" w:fill="auto"/>
            <w:vAlign w:val="center"/>
            <w:hideMark/>
          </w:tcPr>
          <w:p w14:paraId="4AD5B8A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n25-n77</w:t>
            </w:r>
          </w:p>
        </w:tc>
        <w:tc>
          <w:tcPr>
            <w:tcW w:w="1304" w:type="dxa"/>
            <w:tcBorders>
              <w:top w:val="nil"/>
              <w:left w:val="nil"/>
              <w:bottom w:val="single" w:sz="4" w:space="0" w:color="auto"/>
              <w:right w:val="single" w:sz="4" w:space="0" w:color="auto"/>
            </w:tcBorders>
            <w:shd w:val="clear" w:color="auto" w:fill="auto"/>
            <w:vAlign w:val="center"/>
            <w:hideMark/>
          </w:tcPr>
          <w:p w14:paraId="0419206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52FCEB6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553" w:type="dxa"/>
            <w:tcBorders>
              <w:top w:val="nil"/>
              <w:left w:val="nil"/>
              <w:bottom w:val="single" w:sz="4" w:space="0" w:color="auto"/>
              <w:right w:val="single" w:sz="4" w:space="0" w:color="auto"/>
            </w:tcBorders>
            <w:shd w:val="clear" w:color="auto" w:fill="auto"/>
            <w:vAlign w:val="center"/>
            <w:hideMark/>
          </w:tcPr>
          <w:p w14:paraId="06D56A8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44646FC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5.3</w:t>
            </w:r>
          </w:p>
        </w:tc>
        <w:tc>
          <w:tcPr>
            <w:tcW w:w="1006" w:type="dxa"/>
            <w:tcBorders>
              <w:top w:val="nil"/>
              <w:left w:val="nil"/>
              <w:bottom w:val="single" w:sz="4" w:space="0" w:color="auto"/>
              <w:right w:val="single" w:sz="4" w:space="0" w:color="auto"/>
            </w:tcBorders>
            <w:shd w:val="clear" w:color="auto" w:fill="auto"/>
            <w:vAlign w:val="center"/>
            <w:hideMark/>
          </w:tcPr>
          <w:p w14:paraId="5C20B14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18.8</w:t>
            </w:r>
          </w:p>
        </w:tc>
        <w:tc>
          <w:tcPr>
            <w:tcW w:w="959" w:type="dxa"/>
            <w:tcBorders>
              <w:top w:val="nil"/>
              <w:left w:val="nil"/>
              <w:bottom w:val="single" w:sz="4" w:space="0" w:color="auto"/>
              <w:right w:val="single" w:sz="4" w:space="0" w:color="auto"/>
            </w:tcBorders>
            <w:shd w:val="clear" w:color="auto" w:fill="auto"/>
            <w:vAlign w:val="center"/>
            <w:hideMark/>
          </w:tcPr>
          <w:p w14:paraId="7CAF342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687144B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13.5</w:t>
            </w:r>
          </w:p>
        </w:tc>
        <w:tc>
          <w:tcPr>
            <w:tcW w:w="580" w:type="dxa"/>
            <w:tcBorders>
              <w:top w:val="nil"/>
              <w:left w:val="nil"/>
              <w:bottom w:val="single" w:sz="4" w:space="0" w:color="auto"/>
              <w:right w:val="single" w:sz="4" w:space="0" w:color="auto"/>
            </w:tcBorders>
            <w:shd w:val="clear" w:color="000000" w:fill="00B050"/>
            <w:noWrap/>
            <w:vAlign w:val="bottom"/>
            <w:hideMark/>
          </w:tcPr>
          <w:p w14:paraId="5C66EEE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11.8</w:t>
            </w:r>
          </w:p>
        </w:tc>
      </w:tr>
      <w:tr w:rsidR="0036423F" w:rsidRPr="0036423F" w14:paraId="390A17E3"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AA8BC6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n7-n66-n77</w:t>
            </w:r>
          </w:p>
        </w:tc>
        <w:tc>
          <w:tcPr>
            <w:tcW w:w="759" w:type="dxa"/>
            <w:tcBorders>
              <w:top w:val="nil"/>
              <w:left w:val="nil"/>
              <w:bottom w:val="single" w:sz="4" w:space="0" w:color="auto"/>
              <w:right w:val="single" w:sz="4" w:space="0" w:color="auto"/>
            </w:tcBorders>
            <w:shd w:val="clear" w:color="auto" w:fill="auto"/>
            <w:vAlign w:val="center"/>
            <w:hideMark/>
          </w:tcPr>
          <w:p w14:paraId="064FC51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3D497DE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770636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00AA08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w:t>
            </w:r>
          </w:p>
        </w:tc>
        <w:tc>
          <w:tcPr>
            <w:tcW w:w="784" w:type="dxa"/>
            <w:tcBorders>
              <w:top w:val="nil"/>
              <w:left w:val="nil"/>
              <w:bottom w:val="single" w:sz="4" w:space="0" w:color="auto"/>
              <w:right w:val="single" w:sz="4" w:space="0" w:color="auto"/>
            </w:tcBorders>
            <w:shd w:val="clear" w:color="auto" w:fill="auto"/>
            <w:vAlign w:val="center"/>
            <w:hideMark/>
          </w:tcPr>
          <w:p w14:paraId="72BC910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w:t>
            </w:r>
          </w:p>
        </w:tc>
        <w:tc>
          <w:tcPr>
            <w:tcW w:w="1006" w:type="dxa"/>
            <w:tcBorders>
              <w:top w:val="nil"/>
              <w:left w:val="nil"/>
              <w:bottom w:val="single" w:sz="4" w:space="0" w:color="auto"/>
              <w:right w:val="single" w:sz="4" w:space="0" w:color="auto"/>
            </w:tcBorders>
            <w:shd w:val="clear" w:color="auto" w:fill="auto"/>
            <w:vAlign w:val="center"/>
            <w:hideMark/>
          </w:tcPr>
          <w:p w14:paraId="47140E9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18.8</w:t>
            </w:r>
          </w:p>
        </w:tc>
        <w:tc>
          <w:tcPr>
            <w:tcW w:w="959" w:type="dxa"/>
            <w:tcBorders>
              <w:top w:val="nil"/>
              <w:left w:val="nil"/>
              <w:bottom w:val="single" w:sz="4" w:space="0" w:color="auto"/>
              <w:right w:val="single" w:sz="4" w:space="0" w:color="auto"/>
            </w:tcBorders>
            <w:shd w:val="clear" w:color="auto" w:fill="auto"/>
            <w:vAlign w:val="center"/>
            <w:hideMark/>
          </w:tcPr>
          <w:p w14:paraId="6687886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7889EF1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15.4</w:t>
            </w:r>
          </w:p>
        </w:tc>
        <w:tc>
          <w:tcPr>
            <w:tcW w:w="580" w:type="dxa"/>
            <w:tcBorders>
              <w:top w:val="nil"/>
              <w:left w:val="nil"/>
              <w:bottom w:val="single" w:sz="4" w:space="0" w:color="auto"/>
              <w:right w:val="single" w:sz="4" w:space="0" w:color="auto"/>
            </w:tcBorders>
            <w:shd w:val="clear" w:color="000000" w:fill="00B050"/>
            <w:noWrap/>
            <w:vAlign w:val="bottom"/>
            <w:hideMark/>
          </w:tcPr>
          <w:p w14:paraId="5EA69E0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11.8</w:t>
            </w:r>
          </w:p>
        </w:tc>
      </w:tr>
      <w:tr w:rsidR="0036423F" w:rsidRPr="0036423F" w14:paraId="6B3CFC82"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3433E0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n7-n26-n78</w:t>
            </w:r>
          </w:p>
        </w:tc>
        <w:tc>
          <w:tcPr>
            <w:tcW w:w="759" w:type="dxa"/>
            <w:tcBorders>
              <w:top w:val="nil"/>
              <w:left w:val="nil"/>
              <w:bottom w:val="single" w:sz="4" w:space="0" w:color="auto"/>
              <w:right w:val="single" w:sz="4" w:space="0" w:color="auto"/>
            </w:tcBorders>
            <w:shd w:val="clear" w:color="auto" w:fill="auto"/>
            <w:vAlign w:val="center"/>
            <w:hideMark/>
          </w:tcPr>
          <w:p w14:paraId="55AF4ED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4171303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E5406E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62DBC15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n26</w:t>
            </w:r>
          </w:p>
        </w:tc>
        <w:tc>
          <w:tcPr>
            <w:tcW w:w="784" w:type="dxa"/>
            <w:tcBorders>
              <w:top w:val="nil"/>
              <w:left w:val="nil"/>
              <w:bottom w:val="single" w:sz="4" w:space="0" w:color="auto"/>
              <w:right w:val="single" w:sz="4" w:space="0" w:color="auto"/>
            </w:tcBorders>
            <w:shd w:val="clear" w:color="auto" w:fill="auto"/>
            <w:vAlign w:val="center"/>
            <w:hideMark/>
          </w:tcPr>
          <w:p w14:paraId="23944A9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3.3</w:t>
            </w:r>
          </w:p>
        </w:tc>
        <w:tc>
          <w:tcPr>
            <w:tcW w:w="1006" w:type="dxa"/>
            <w:tcBorders>
              <w:top w:val="nil"/>
              <w:left w:val="nil"/>
              <w:bottom w:val="single" w:sz="4" w:space="0" w:color="auto"/>
              <w:right w:val="single" w:sz="4" w:space="0" w:color="auto"/>
            </w:tcBorders>
            <w:shd w:val="clear" w:color="auto" w:fill="auto"/>
            <w:vAlign w:val="center"/>
            <w:hideMark/>
          </w:tcPr>
          <w:p w14:paraId="0AFE80F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15.7</w:t>
            </w:r>
          </w:p>
        </w:tc>
        <w:tc>
          <w:tcPr>
            <w:tcW w:w="959" w:type="dxa"/>
            <w:tcBorders>
              <w:top w:val="nil"/>
              <w:left w:val="nil"/>
              <w:bottom w:val="single" w:sz="4" w:space="0" w:color="auto"/>
              <w:right w:val="single" w:sz="4" w:space="0" w:color="auto"/>
            </w:tcBorders>
            <w:shd w:val="clear" w:color="auto" w:fill="auto"/>
            <w:vAlign w:val="center"/>
            <w:hideMark/>
          </w:tcPr>
          <w:p w14:paraId="61E8F1B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408DBD3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12.4</w:t>
            </w:r>
          </w:p>
        </w:tc>
        <w:tc>
          <w:tcPr>
            <w:tcW w:w="580" w:type="dxa"/>
            <w:tcBorders>
              <w:top w:val="nil"/>
              <w:left w:val="nil"/>
              <w:bottom w:val="single" w:sz="4" w:space="0" w:color="auto"/>
              <w:right w:val="single" w:sz="4" w:space="0" w:color="auto"/>
            </w:tcBorders>
            <w:shd w:val="clear" w:color="000000" w:fill="00B050"/>
            <w:noWrap/>
            <w:vAlign w:val="bottom"/>
            <w:hideMark/>
          </w:tcPr>
          <w:p w14:paraId="18A0C89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9.9</w:t>
            </w:r>
          </w:p>
        </w:tc>
      </w:tr>
      <w:tr w:rsidR="0036423F" w:rsidRPr="0036423F" w14:paraId="29391FB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DB0006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n7-n28-n78</w:t>
            </w:r>
          </w:p>
        </w:tc>
        <w:tc>
          <w:tcPr>
            <w:tcW w:w="759" w:type="dxa"/>
            <w:tcBorders>
              <w:top w:val="nil"/>
              <w:left w:val="nil"/>
              <w:bottom w:val="single" w:sz="4" w:space="0" w:color="auto"/>
              <w:right w:val="single" w:sz="4" w:space="0" w:color="auto"/>
            </w:tcBorders>
            <w:shd w:val="clear" w:color="auto" w:fill="auto"/>
            <w:vAlign w:val="center"/>
            <w:hideMark/>
          </w:tcPr>
          <w:p w14:paraId="040BA4D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n7-n78</w:t>
            </w:r>
          </w:p>
        </w:tc>
        <w:tc>
          <w:tcPr>
            <w:tcW w:w="1304" w:type="dxa"/>
            <w:tcBorders>
              <w:top w:val="nil"/>
              <w:left w:val="nil"/>
              <w:bottom w:val="single" w:sz="4" w:space="0" w:color="auto"/>
              <w:right w:val="single" w:sz="4" w:space="0" w:color="auto"/>
            </w:tcBorders>
            <w:shd w:val="clear" w:color="auto" w:fill="auto"/>
            <w:vAlign w:val="center"/>
            <w:hideMark/>
          </w:tcPr>
          <w:p w14:paraId="4DC0966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056479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0A9FE42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3300961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w:t>
            </w:r>
          </w:p>
        </w:tc>
        <w:tc>
          <w:tcPr>
            <w:tcW w:w="1006" w:type="dxa"/>
            <w:tcBorders>
              <w:top w:val="nil"/>
              <w:left w:val="nil"/>
              <w:bottom w:val="single" w:sz="4" w:space="0" w:color="auto"/>
              <w:right w:val="single" w:sz="4" w:space="0" w:color="auto"/>
            </w:tcBorders>
            <w:shd w:val="clear" w:color="000000" w:fill="FF0000"/>
            <w:vAlign w:val="center"/>
            <w:hideMark/>
          </w:tcPr>
          <w:p w14:paraId="388BD09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959" w:type="dxa"/>
            <w:tcBorders>
              <w:top w:val="nil"/>
              <w:left w:val="nil"/>
              <w:bottom w:val="single" w:sz="4" w:space="0" w:color="auto"/>
              <w:right w:val="single" w:sz="4" w:space="0" w:color="auto"/>
            </w:tcBorders>
            <w:shd w:val="clear" w:color="auto" w:fill="auto"/>
            <w:vAlign w:val="center"/>
            <w:hideMark/>
          </w:tcPr>
          <w:p w14:paraId="0E9EC53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7C0164A9" w14:textId="4823FEAB"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w:t>
            </w:r>
          </w:p>
        </w:tc>
        <w:tc>
          <w:tcPr>
            <w:tcW w:w="580" w:type="dxa"/>
            <w:tcBorders>
              <w:top w:val="nil"/>
              <w:left w:val="nil"/>
              <w:bottom w:val="single" w:sz="4" w:space="0" w:color="auto"/>
              <w:right w:val="single" w:sz="4" w:space="0" w:color="auto"/>
            </w:tcBorders>
            <w:shd w:val="clear" w:color="000000" w:fill="FF0000"/>
            <w:noWrap/>
            <w:vAlign w:val="bottom"/>
            <w:hideMark/>
          </w:tcPr>
          <w:p w14:paraId="5C7FADBD"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9.6</w:t>
            </w:r>
          </w:p>
        </w:tc>
      </w:tr>
      <w:tr w:rsidR="0036423F" w:rsidRPr="0036423F" w14:paraId="274AC549"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F82E3E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n18-n28-n77</w:t>
            </w:r>
          </w:p>
        </w:tc>
        <w:tc>
          <w:tcPr>
            <w:tcW w:w="759" w:type="dxa"/>
            <w:tcBorders>
              <w:top w:val="nil"/>
              <w:left w:val="nil"/>
              <w:bottom w:val="single" w:sz="4" w:space="0" w:color="auto"/>
              <w:right w:val="single" w:sz="4" w:space="0" w:color="auto"/>
            </w:tcBorders>
            <w:shd w:val="clear" w:color="auto" w:fill="auto"/>
            <w:vAlign w:val="center"/>
            <w:hideMark/>
          </w:tcPr>
          <w:p w14:paraId="2B6E241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n18-n77</w:t>
            </w:r>
          </w:p>
        </w:tc>
        <w:tc>
          <w:tcPr>
            <w:tcW w:w="1304" w:type="dxa"/>
            <w:tcBorders>
              <w:top w:val="nil"/>
              <w:left w:val="nil"/>
              <w:bottom w:val="single" w:sz="4" w:space="0" w:color="auto"/>
              <w:right w:val="single" w:sz="4" w:space="0" w:color="auto"/>
            </w:tcBorders>
            <w:shd w:val="clear" w:color="auto" w:fill="auto"/>
            <w:vAlign w:val="center"/>
            <w:hideMark/>
          </w:tcPr>
          <w:p w14:paraId="3B6BFE1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38FEBF5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28BB47C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w:t>
            </w:r>
          </w:p>
        </w:tc>
        <w:tc>
          <w:tcPr>
            <w:tcW w:w="784" w:type="dxa"/>
            <w:tcBorders>
              <w:top w:val="nil"/>
              <w:left w:val="nil"/>
              <w:bottom w:val="single" w:sz="4" w:space="0" w:color="auto"/>
              <w:right w:val="single" w:sz="4" w:space="0" w:color="auto"/>
            </w:tcBorders>
            <w:shd w:val="clear" w:color="auto" w:fill="auto"/>
            <w:vAlign w:val="center"/>
            <w:hideMark/>
          </w:tcPr>
          <w:p w14:paraId="33BE8BF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4.4</w:t>
            </w:r>
          </w:p>
        </w:tc>
        <w:tc>
          <w:tcPr>
            <w:tcW w:w="1006" w:type="dxa"/>
            <w:tcBorders>
              <w:top w:val="nil"/>
              <w:left w:val="nil"/>
              <w:bottom w:val="single" w:sz="4" w:space="0" w:color="auto"/>
              <w:right w:val="single" w:sz="4" w:space="0" w:color="auto"/>
            </w:tcBorders>
            <w:shd w:val="clear" w:color="auto" w:fill="auto"/>
            <w:vAlign w:val="center"/>
            <w:hideMark/>
          </w:tcPr>
          <w:p w14:paraId="300D672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17.5</w:t>
            </w:r>
          </w:p>
        </w:tc>
        <w:tc>
          <w:tcPr>
            <w:tcW w:w="959" w:type="dxa"/>
            <w:tcBorders>
              <w:top w:val="nil"/>
              <w:left w:val="nil"/>
              <w:bottom w:val="single" w:sz="4" w:space="0" w:color="auto"/>
              <w:right w:val="single" w:sz="4" w:space="0" w:color="auto"/>
            </w:tcBorders>
            <w:shd w:val="clear" w:color="auto" w:fill="auto"/>
            <w:vAlign w:val="center"/>
            <w:hideMark/>
          </w:tcPr>
          <w:p w14:paraId="4172BC7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69B5CBE4"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13.1</w:t>
            </w:r>
          </w:p>
        </w:tc>
        <w:tc>
          <w:tcPr>
            <w:tcW w:w="580" w:type="dxa"/>
            <w:tcBorders>
              <w:top w:val="nil"/>
              <w:left w:val="nil"/>
              <w:bottom w:val="single" w:sz="4" w:space="0" w:color="auto"/>
              <w:right w:val="single" w:sz="4" w:space="0" w:color="auto"/>
            </w:tcBorders>
            <w:shd w:val="clear" w:color="000000" w:fill="00B050"/>
            <w:noWrap/>
            <w:vAlign w:val="bottom"/>
            <w:hideMark/>
          </w:tcPr>
          <w:p w14:paraId="7E5BEAC7"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w:t>
            </w:r>
          </w:p>
        </w:tc>
      </w:tr>
      <w:tr w:rsidR="0036423F" w:rsidRPr="0036423F" w14:paraId="20D1B8C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A7F580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n18-n28-n77</w:t>
            </w:r>
          </w:p>
        </w:tc>
        <w:tc>
          <w:tcPr>
            <w:tcW w:w="759" w:type="dxa"/>
            <w:tcBorders>
              <w:top w:val="nil"/>
              <w:left w:val="nil"/>
              <w:bottom w:val="single" w:sz="4" w:space="0" w:color="auto"/>
              <w:right w:val="single" w:sz="4" w:space="0" w:color="auto"/>
            </w:tcBorders>
            <w:shd w:val="clear" w:color="auto" w:fill="auto"/>
            <w:vAlign w:val="center"/>
            <w:hideMark/>
          </w:tcPr>
          <w:p w14:paraId="02622FC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n28-n77</w:t>
            </w:r>
          </w:p>
        </w:tc>
        <w:tc>
          <w:tcPr>
            <w:tcW w:w="1304" w:type="dxa"/>
            <w:tcBorders>
              <w:top w:val="nil"/>
              <w:left w:val="nil"/>
              <w:bottom w:val="single" w:sz="4" w:space="0" w:color="auto"/>
              <w:right w:val="single" w:sz="4" w:space="0" w:color="auto"/>
            </w:tcBorders>
            <w:shd w:val="clear" w:color="auto" w:fill="auto"/>
            <w:vAlign w:val="center"/>
            <w:hideMark/>
          </w:tcPr>
          <w:p w14:paraId="0BD0011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45C5DB3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 </w:t>
            </w:r>
          </w:p>
        </w:tc>
        <w:tc>
          <w:tcPr>
            <w:tcW w:w="553" w:type="dxa"/>
            <w:tcBorders>
              <w:top w:val="nil"/>
              <w:left w:val="nil"/>
              <w:bottom w:val="single" w:sz="4" w:space="0" w:color="auto"/>
              <w:right w:val="single" w:sz="4" w:space="0" w:color="auto"/>
            </w:tcBorders>
            <w:shd w:val="clear" w:color="auto" w:fill="auto"/>
            <w:vAlign w:val="center"/>
            <w:hideMark/>
          </w:tcPr>
          <w:p w14:paraId="595A55F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n18</w:t>
            </w:r>
          </w:p>
        </w:tc>
        <w:tc>
          <w:tcPr>
            <w:tcW w:w="784" w:type="dxa"/>
            <w:tcBorders>
              <w:top w:val="nil"/>
              <w:left w:val="nil"/>
              <w:bottom w:val="single" w:sz="4" w:space="0" w:color="auto"/>
              <w:right w:val="single" w:sz="4" w:space="0" w:color="auto"/>
            </w:tcBorders>
            <w:shd w:val="clear" w:color="auto" w:fill="auto"/>
            <w:vAlign w:val="center"/>
            <w:hideMark/>
          </w:tcPr>
          <w:p w14:paraId="79A1776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3.9</w:t>
            </w:r>
          </w:p>
        </w:tc>
        <w:tc>
          <w:tcPr>
            <w:tcW w:w="1006" w:type="dxa"/>
            <w:tcBorders>
              <w:top w:val="nil"/>
              <w:left w:val="nil"/>
              <w:bottom w:val="single" w:sz="4" w:space="0" w:color="auto"/>
              <w:right w:val="single" w:sz="4" w:space="0" w:color="auto"/>
            </w:tcBorders>
            <w:shd w:val="clear" w:color="auto" w:fill="auto"/>
            <w:vAlign w:val="center"/>
            <w:hideMark/>
          </w:tcPr>
          <w:p w14:paraId="426F19A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12.1</w:t>
            </w:r>
          </w:p>
        </w:tc>
        <w:tc>
          <w:tcPr>
            <w:tcW w:w="959" w:type="dxa"/>
            <w:tcBorders>
              <w:top w:val="nil"/>
              <w:left w:val="nil"/>
              <w:bottom w:val="single" w:sz="4" w:space="0" w:color="auto"/>
              <w:right w:val="single" w:sz="4" w:space="0" w:color="auto"/>
            </w:tcBorders>
            <w:shd w:val="clear" w:color="auto" w:fill="auto"/>
            <w:vAlign w:val="center"/>
            <w:hideMark/>
          </w:tcPr>
          <w:p w14:paraId="7DF4C88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32BE7F1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8.2</w:t>
            </w:r>
          </w:p>
        </w:tc>
        <w:tc>
          <w:tcPr>
            <w:tcW w:w="580" w:type="dxa"/>
            <w:tcBorders>
              <w:top w:val="nil"/>
              <w:left w:val="nil"/>
              <w:bottom w:val="single" w:sz="4" w:space="0" w:color="auto"/>
              <w:right w:val="single" w:sz="4" w:space="0" w:color="auto"/>
            </w:tcBorders>
            <w:shd w:val="clear" w:color="000000" w:fill="00B050"/>
            <w:noWrap/>
            <w:vAlign w:val="bottom"/>
            <w:hideMark/>
          </w:tcPr>
          <w:p w14:paraId="511EACA3"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r>
      <w:tr w:rsidR="0036423F" w:rsidRPr="0036423F" w14:paraId="511617C6"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8AAF37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n25-n41-n77</w:t>
            </w:r>
          </w:p>
        </w:tc>
        <w:tc>
          <w:tcPr>
            <w:tcW w:w="759" w:type="dxa"/>
            <w:tcBorders>
              <w:top w:val="nil"/>
              <w:left w:val="nil"/>
              <w:bottom w:val="single" w:sz="4" w:space="0" w:color="auto"/>
              <w:right w:val="single" w:sz="4" w:space="0" w:color="auto"/>
            </w:tcBorders>
            <w:shd w:val="clear" w:color="auto" w:fill="auto"/>
            <w:vAlign w:val="center"/>
            <w:hideMark/>
          </w:tcPr>
          <w:p w14:paraId="414B5DD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w:t>
            </w:r>
          </w:p>
        </w:tc>
        <w:tc>
          <w:tcPr>
            <w:tcW w:w="1304" w:type="dxa"/>
            <w:tcBorders>
              <w:top w:val="nil"/>
              <w:left w:val="nil"/>
              <w:bottom w:val="single" w:sz="4" w:space="0" w:color="auto"/>
              <w:right w:val="single" w:sz="4" w:space="0" w:color="auto"/>
            </w:tcBorders>
            <w:shd w:val="clear" w:color="auto" w:fill="auto"/>
            <w:vAlign w:val="center"/>
            <w:hideMark/>
          </w:tcPr>
          <w:p w14:paraId="035C0F19"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DBBED9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6EF59F8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n77</w:t>
            </w:r>
          </w:p>
        </w:tc>
        <w:tc>
          <w:tcPr>
            <w:tcW w:w="784" w:type="dxa"/>
            <w:tcBorders>
              <w:top w:val="nil"/>
              <w:left w:val="nil"/>
              <w:bottom w:val="single" w:sz="4" w:space="0" w:color="auto"/>
              <w:right w:val="single" w:sz="4" w:space="0" w:color="auto"/>
            </w:tcBorders>
            <w:shd w:val="clear" w:color="auto" w:fill="auto"/>
            <w:vAlign w:val="center"/>
            <w:hideMark/>
          </w:tcPr>
          <w:p w14:paraId="5FF5D4F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4.2</w:t>
            </w:r>
          </w:p>
        </w:tc>
        <w:tc>
          <w:tcPr>
            <w:tcW w:w="1006" w:type="dxa"/>
            <w:tcBorders>
              <w:top w:val="nil"/>
              <w:left w:val="nil"/>
              <w:bottom w:val="single" w:sz="4" w:space="0" w:color="auto"/>
              <w:right w:val="single" w:sz="4" w:space="0" w:color="auto"/>
            </w:tcBorders>
            <w:shd w:val="clear" w:color="auto" w:fill="auto"/>
            <w:vAlign w:val="center"/>
            <w:hideMark/>
          </w:tcPr>
          <w:p w14:paraId="74F7AFD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17.2</w:t>
            </w:r>
          </w:p>
        </w:tc>
        <w:tc>
          <w:tcPr>
            <w:tcW w:w="959" w:type="dxa"/>
            <w:tcBorders>
              <w:top w:val="nil"/>
              <w:left w:val="nil"/>
              <w:bottom w:val="single" w:sz="4" w:space="0" w:color="auto"/>
              <w:right w:val="single" w:sz="4" w:space="0" w:color="auto"/>
            </w:tcBorders>
            <w:shd w:val="clear" w:color="auto" w:fill="auto"/>
            <w:vAlign w:val="center"/>
            <w:hideMark/>
          </w:tcPr>
          <w:p w14:paraId="4D48CB4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7CAA6C8E"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w:t>
            </w:r>
          </w:p>
        </w:tc>
        <w:tc>
          <w:tcPr>
            <w:tcW w:w="580" w:type="dxa"/>
            <w:tcBorders>
              <w:top w:val="nil"/>
              <w:left w:val="nil"/>
              <w:bottom w:val="single" w:sz="4" w:space="0" w:color="auto"/>
              <w:right w:val="single" w:sz="4" w:space="0" w:color="auto"/>
            </w:tcBorders>
            <w:shd w:val="clear" w:color="000000" w:fill="00B050"/>
            <w:noWrap/>
            <w:vAlign w:val="bottom"/>
            <w:hideMark/>
          </w:tcPr>
          <w:p w14:paraId="31136BAA"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10.8</w:t>
            </w:r>
          </w:p>
        </w:tc>
      </w:tr>
      <w:tr w:rsidR="0036423F" w:rsidRPr="0036423F" w14:paraId="1B7809E5"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79AD78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n25-n41-n77</w:t>
            </w:r>
          </w:p>
        </w:tc>
        <w:tc>
          <w:tcPr>
            <w:tcW w:w="759" w:type="dxa"/>
            <w:tcBorders>
              <w:top w:val="nil"/>
              <w:left w:val="nil"/>
              <w:bottom w:val="single" w:sz="4" w:space="0" w:color="auto"/>
              <w:right w:val="single" w:sz="4" w:space="0" w:color="auto"/>
            </w:tcBorders>
            <w:shd w:val="clear" w:color="auto" w:fill="auto"/>
            <w:vAlign w:val="center"/>
            <w:hideMark/>
          </w:tcPr>
          <w:p w14:paraId="6A4C272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n25-n77</w:t>
            </w:r>
          </w:p>
        </w:tc>
        <w:tc>
          <w:tcPr>
            <w:tcW w:w="1304" w:type="dxa"/>
            <w:tcBorders>
              <w:top w:val="nil"/>
              <w:left w:val="nil"/>
              <w:bottom w:val="single" w:sz="4" w:space="0" w:color="auto"/>
              <w:right w:val="single" w:sz="4" w:space="0" w:color="auto"/>
            </w:tcBorders>
            <w:shd w:val="clear" w:color="auto" w:fill="auto"/>
            <w:vAlign w:val="center"/>
            <w:hideMark/>
          </w:tcPr>
          <w:p w14:paraId="0686980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481FE8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553" w:type="dxa"/>
            <w:tcBorders>
              <w:top w:val="nil"/>
              <w:left w:val="nil"/>
              <w:bottom w:val="single" w:sz="4" w:space="0" w:color="auto"/>
              <w:right w:val="single" w:sz="4" w:space="0" w:color="auto"/>
            </w:tcBorders>
            <w:shd w:val="clear" w:color="auto" w:fill="auto"/>
            <w:vAlign w:val="center"/>
            <w:hideMark/>
          </w:tcPr>
          <w:p w14:paraId="369291E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2FF3B87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5.3</w:t>
            </w:r>
          </w:p>
        </w:tc>
        <w:tc>
          <w:tcPr>
            <w:tcW w:w="1006" w:type="dxa"/>
            <w:tcBorders>
              <w:top w:val="nil"/>
              <w:left w:val="nil"/>
              <w:bottom w:val="single" w:sz="4" w:space="0" w:color="auto"/>
              <w:right w:val="single" w:sz="4" w:space="0" w:color="auto"/>
            </w:tcBorders>
            <w:shd w:val="clear" w:color="auto" w:fill="auto"/>
            <w:vAlign w:val="center"/>
            <w:hideMark/>
          </w:tcPr>
          <w:p w14:paraId="33F9530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18.8</w:t>
            </w:r>
          </w:p>
        </w:tc>
        <w:tc>
          <w:tcPr>
            <w:tcW w:w="959" w:type="dxa"/>
            <w:tcBorders>
              <w:top w:val="nil"/>
              <w:left w:val="nil"/>
              <w:bottom w:val="single" w:sz="4" w:space="0" w:color="auto"/>
              <w:right w:val="single" w:sz="4" w:space="0" w:color="auto"/>
            </w:tcBorders>
            <w:shd w:val="clear" w:color="auto" w:fill="auto"/>
            <w:vAlign w:val="center"/>
            <w:hideMark/>
          </w:tcPr>
          <w:p w14:paraId="48CECE64"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40D0B6F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13.5</w:t>
            </w:r>
          </w:p>
        </w:tc>
        <w:tc>
          <w:tcPr>
            <w:tcW w:w="580" w:type="dxa"/>
            <w:tcBorders>
              <w:top w:val="nil"/>
              <w:left w:val="nil"/>
              <w:bottom w:val="single" w:sz="4" w:space="0" w:color="auto"/>
              <w:right w:val="single" w:sz="4" w:space="0" w:color="auto"/>
            </w:tcBorders>
            <w:shd w:val="clear" w:color="000000" w:fill="00B050"/>
            <w:noWrap/>
            <w:vAlign w:val="bottom"/>
            <w:hideMark/>
          </w:tcPr>
          <w:p w14:paraId="2207ACAC"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11.8</w:t>
            </w:r>
          </w:p>
        </w:tc>
      </w:tr>
      <w:tr w:rsidR="0036423F" w:rsidRPr="0036423F" w14:paraId="75886E00"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67204DA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n25-n66-n77</w:t>
            </w:r>
          </w:p>
        </w:tc>
        <w:tc>
          <w:tcPr>
            <w:tcW w:w="759" w:type="dxa"/>
            <w:tcBorders>
              <w:top w:val="nil"/>
              <w:left w:val="nil"/>
              <w:bottom w:val="single" w:sz="4" w:space="0" w:color="auto"/>
              <w:right w:val="single" w:sz="4" w:space="0" w:color="auto"/>
            </w:tcBorders>
            <w:shd w:val="clear" w:color="auto" w:fill="auto"/>
            <w:vAlign w:val="center"/>
            <w:hideMark/>
          </w:tcPr>
          <w:p w14:paraId="5D4F4FF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n25-n77</w:t>
            </w:r>
          </w:p>
        </w:tc>
        <w:tc>
          <w:tcPr>
            <w:tcW w:w="1304" w:type="dxa"/>
            <w:tcBorders>
              <w:top w:val="nil"/>
              <w:left w:val="nil"/>
              <w:bottom w:val="single" w:sz="4" w:space="0" w:color="auto"/>
              <w:right w:val="single" w:sz="4" w:space="0" w:color="auto"/>
            </w:tcBorders>
            <w:shd w:val="clear" w:color="auto" w:fill="auto"/>
            <w:vAlign w:val="center"/>
            <w:hideMark/>
          </w:tcPr>
          <w:p w14:paraId="46BA8F5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7E19DEA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missing</w:t>
            </w:r>
          </w:p>
        </w:tc>
        <w:tc>
          <w:tcPr>
            <w:tcW w:w="553" w:type="dxa"/>
            <w:tcBorders>
              <w:top w:val="nil"/>
              <w:left w:val="nil"/>
              <w:bottom w:val="single" w:sz="4" w:space="0" w:color="auto"/>
              <w:right w:val="single" w:sz="4" w:space="0" w:color="auto"/>
            </w:tcBorders>
            <w:shd w:val="clear" w:color="auto" w:fill="auto"/>
            <w:vAlign w:val="center"/>
            <w:hideMark/>
          </w:tcPr>
          <w:p w14:paraId="06BF965C"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w:t>
            </w:r>
          </w:p>
        </w:tc>
        <w:tc>
          <w:tcPr>
            <w:tcW w:w="784" w:type="dxa"/>
            <w:tcBorders>
              <w:top w:val="nil"/>
              <w:left w:val="nil"/>
              <w:bottom w:val="single" w:sz="4" w:space="0" w:color="auto"/>
              <w:right w:val="single" w:sz="4" w:space="0" w:color="auto"/>
            </w:tcBorders>
            <w:shd w:val="clear" w:color="auto" w:fill="auto"/>
            <w:vAlign w:val="center"/>
            <w:hideMark/>
          </w:tcPr>
          <w:p w14:paraId="7EF7F22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4</w:t>
            </w:r>
          </w:p>
        </w:tc>
        <w:tc>
          <w:tcPr>
            <w:tcW w:w="1006" w:type="dxa"/>
            <w:tcBorders>
              <w:top w:val="nil"/>
              <w:left w:val="nil"/>
              <w:bottom w:val="single" w:sz="4" w:space="0" w:color="auto"/>
              <w:right w:val="single" w:sz="4" w:space="0" w:color="auto"/>
            </w:tcBorders>
            <w:shd w:val="clear" w:color="auto" w:fill="auto"/>
            <w:vAlign w:val="center"/>
            <w:hideMark/>
          </w:tcPr>
          <w:p w14:paraId="0910CA5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16.9</w:t>
            </w:r>
          </w:p>
        </w:tc>
        <w:tc>
          <w:tcPr>
            <w:tcW w:w="959" w:type="dxa"/>
            <w:tcBorders>
              <w:top w:val="nil"/>
              <w:left w:val="nil"/>
              <w:bottom w:val="single" w:sz="4" w:space="0" w:color="auto"/>
              <w:right w:val="single" w:sz="4" w:space="0" w:color="auto"/>
            </w:tcBorders>
            <w:shd w:val="clear" w:color="auto" w:fill="auto"/>
            <w:vAlign w:val="center"/>
            <w:hideMark/>
          </w:tcPr>
          <w:p w14:paraId="1EBD0A3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553EAA3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12.9</w:t>
            </w:r>
          </w:p>
        </w:tc>
        <w:tc>
          <w:tcPr>
            <w:tcW w:w="580" w:type="dxa"/>
            <w:tcBorders>
              <w:top w:val="nil"/>
              <w:left w:val="nil"/>
              <w:bottom w:val="single" w:sz="4" w:space="0" w:color="auto"/>
              <w:right w:val="single" w:sz="4" w:space="0" w:color="auto"/>
            </w:tcBorders>
            <w:shd w:val="clear" w:color="000000" w:fill="00B050"/>
            <w:noWrap/>
            <w:vAlign w:val="bottom"/>
            <w:hideMark/>
          </w:tcPr>
          <w:p w14:paraId="6013E01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10.5</w:t>
            </w:r>
          </w:p>
        </w:tc>
      </w:tr>
      <w:tr w:rsidR="0036423F" w:rsidRPr="0036423F" w14:paraId="7901EC0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0DF0F72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n25-n66-n77</w:t>
            </w:r>
          </w:p>
        </w:tc>
        <w:tc>
          <w:tcPr>
            <w:tcW w:w="759" w:type="dxa"/>
            <w:tcBorders>
              <w:top w:val="nil"/>
              <w:left w:val="nil"/>
              <w:bottom w:val="single" w:sz="4" w:space="0" w:color="auto"/>
              <w:right w:val="single" w:sz="4" w:space="0" w:color="auto"/>
            </w:tcBorders>
            <w:shd w:val="clear" w:color="auto" w:fill="auto"/>
            <w:vAlign w:val="center"/>
            <w:hideMark/>
          </w:tcPr>
          <w:p w14:paraId="704758E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7C29A047"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3F6BD6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4F572C95"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n25</w:t>
            </w:r>
          </w:p>
        </w:tc>
        <w:tc>
          <w:tcPr>
            <w:tcW w:w="784" w:type="dxa"/>
            <w:tcBorders>
              <w:top w:val="nil"/>
              <w:left w:val="nil"/>
              <w:bottom w:val="single" w:sz="4" w:space="0" w:color="auto"/>
              <w:right w:val="single" w:sz="4" w:space="0" w:color="auto"/>
            </w:tcBorders>
            <w:shd w:val="clear" w:color="auto" w:fill="auto"/>
            <w:vAlign w:val="center"/>
            <w:hideMark/>
          </w:tcPr>
          <w:p w14:paraId="5E561FA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2.1</w:t>
            </w:r>
          </w:p>
        </w:tc>
        <w:tc>
          <w:tcPr>
            <w:tcW w:w="1006" w:type="dxa"/>
            <w:tcBorders>
              <w:top w:val="nil"/>
              <w:left w:val="nil"/>
              <w:bottom w:val="single" w:sz="4" w:space="0" w:color="auto"/>
              <w:right w:val="single" w:sz="4" w:space="0" w:color="auto"/>
            </w:tcBorders>
            <w:shd w:val="clear" w:color="auto" w:fill="auto"/>
            <w:vAlign w:val="center"/>
            <w:hideMark/>
          </w:tcPr>
          <w:p w14:paraId="2908329D"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13.2</w:t>
            </w:r>
          </w:p>
        </w:tc>
        <w:tc>
          <w:tcPr>
            <w:tcW w:w="959" w:type="dxa"/>
            <w:tcBorders>
              <w:top w:val="nil"/>
              <w:left w:val="nil"/>
              <w:bottom w:val="single" w:sz="4" w:space="0" w:color="auto"/>
              <w:right w:val="single" w:sz="4" w:space="0" w:color="auto"/>
            </w:tcBorders>
            <w:shd w:val="clear" w:color="auto" w:fill="auto"/>
            <w:vAlign w:val="center"/>
            <w:hideMark/>
          </w:tcPr>
          <w:p w14:paraId="6EEA9176"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37DB413F"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11.1</w:t>
            </w:r>
          </w:p>
        </w:tc>
        <w:tc>
          <w:tcPr>
            <w:tcW w:w="580" w:type="dxa"/>
            <w:tcBorders>
              <w:top w:val="nil"/>
              <w:left w:val="nil"/>
              <w:bottom w:val="single" w:sz="4" w:space="0" w:color="auto"/>
              <w:right w:val="single" w:sz="4" w:space="0" w:color="auto"/>
            </w:tcBorders>
            <w:shd w:val="clear" w:color="000000" w:fill="00B050"/>
            <w:noWrap/>
            <w:vAlign w:val="bottom"/>
            <w:hideMark/>
          </w:tcPr>
          <w:p w14:paraId="7162DE95"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8.5</w:t>
            </w:r>
          </w:p>
        </w:tc>
      </w:tr>
      <w:tr w:rsidR="0036423F" w:rsidRPr="0036423F" w14:paraId="30B89444"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59C8594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n30-n66-n77</w:t>
            </w:r>
          </w:p>
        </w:tc>
        <w:tc>
          <w:tcPr>
            <w:tcW w:w="759" w:type="dxa"/>
            <w:tcBorders>
              <w:top w:val="nil"/>
              <w:left w:val="nil"/>
              <w:bottom w:val="single" w:sz="4" w:space="0" w:color="auto"/>
              <w:right w:val="single" w:sz="4" w:space="0" w:color="auto"/>
            </w:tcBorders>
            <w:shd w:val="clear" w:color="auto" w:fill="auto"/>
            <w:vAlign w:val="center"/>
            <w:hideMark/>
          </w:tcPr>
          <w:p w14:paraId="7614D99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18EB906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200F9BA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7144D831"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n30</w:t>
            </w:r>
          </w:p>
        </w:tc>
        <w:tc>
          <w:tcPr>
            <w:tcW w:w="784" w:type="dxa"/>
            <w:tcBorders>
              <w:top w:val="nil"/>
              <w:left w:val="nil"/>
              <w:bottom w:val="single" w:sz="4" w:space="0" w:color="auto"/>
              <w:right w:val="single" w:sz="4" w:space="0" w:color="auto"/>
            </w:tcBorders>
            <w:shd w:val="clear" w:color="auto" w:fill="auto"/>
            <w:vAlign w:val="center"/>
            <w:hideMark/>
          </w:tcPr>
          <w:p w14:paraId="7926D060"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3.4</w:t>
            </w:r>
          </w:p>
        </w:tc>
        <w:tc>
          <w:tcPr>
            <w:tcW w:w="1006" w:type="dxa"/>
            <w:tcBorders>
              <w:top w:val="nil"/>
              <w:left w:val="nil"/>
              <w:bottom w:val="single" w:sz="4" w:space="0" w:color="auto"/>
              <w:right w:val="single" w:sz="4" w:space="0" w:color="auto"/>
            </w:tcBorders>
            <w:shd w:val="clear" w:color="auto" w:fill="auto"/>
            <w:vAlign w:val="center"/>
            <w:hideMark/>
          </w:tcPr>
          <w:p w14:paraId="6114E76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12.9</w:t>
            </w:r>
          </w:p>
        </w:tc>
        <w:tc>
          <w:tcPr>
            <w:tcW w:w="959" w:type="dxa"/>
            <w:tcBorders>
              <w:top w:val="nil"/>
              <w:left w:val="nil"/>
              <w:bottom w:val="single" w:sz="4" w:space="0" w:color="auto"/>
              <w:right w:val="single" w:sz="4" w:space="0" w:color="auto"/>
            </w:tcBorders>
            <w:shd w:val="clear" w:color="auto" w:fill="auto"/>
            <w:vAlign w:val="center"/>
            <w:hideMark/>
          </w:tcPr>
          <w:p w14:paraId="13C3848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4EBF2566"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9.5</w:t>
            </w:r>
          </w:p>
        </w:tc>
        <w:tc>
          <w:tcPr>
            <w:tcW w:w="580" w:type="dxa"/>
            <w:tcBorders>
              <w:top w:val="nil"/>
              <w:left w:val="nil"/>
              <w:bottom w:val="single" w:sz="4" w:space="0" w:color="auto"/>
              <w:right w:val="single" w:sz="4" w:space="0" w:color="auto"/>
            </w:tcBorders>
            <w:shd w:val="clear" w:color="000000" w:fill="00B050"/>
            <w:noWrap/>
            <w:vAlign w:val="bottom"/>
            <w:hideMark/>
          </w:tcPr>
          <w:p w14:paraId="160AA069"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10.1</w:t>
            </w:r>
          </w:p>
        </w:tc>
      </w:tr>
      <w:tr w:rsidR="0036423F" w:rsidRPr="0036423F" w14:paraId="6D5D6AAA" w14:textId="77777777" w:rsidTr="00C32762">
        <w:trPr>
          <w:trHeight w:val="60"/>
          <w:jc w:val="center"/>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41CD06B"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n41-n66-n77</w:t>
            </w:r>
          </w:p>
        </w:tc>
        <w:tc>
          <w:tcPr>
            <w:tcW w:w="759" w:type="dxa"/>
            <w:tcBorders>
              <w:top w:val="nil"/>
              <w:left w:val="nil"/>
              <w:bottom w:val="single" w:sz="4" w:space="0" w:color="auto"/>
              <w:right w:val="single" w:sz="4" w:space="0" w:color="auto"/>
            </w:tcBorders>
            <w:shd w:val="clear" w:color="auto" w:fill="auto"/>
            <w:vAlign w:val="center"/>
            <w:hideMark/>
          </w:tcPr>
          <w:p w14:paraId="507458EF"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n66-n77</w:t>
            </w:r>
          </w:p>
        </w:tc>
        <w:tc>
          <w:tcPr>
            <w:tcW w:w="1304" w:type="dxa"/>
            <w:tcBorders>
              <w:top w:val="nil"/>
              <w:left w:val="nil"/>
              <w:bottom w:val="single" w:sz="4" w:space="0" w:color="auto"/>
              <w:right w:val="single" w:sz="4" w:space="0" w:color="auto"/>
            </w:tcBorders>
            <w:shd w:val="clear" w:color="auto" w:fill="auto"/>
            <w:vAlign w:val="center"/>
            <w:hideMark/>
          </w:tcPr>
          <w:p w14:paraId="1A84AE48"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1076" w:type="dxa"/>
            <w:tcBorders>
              <w:top w:val="nil"/>
              <w:left w:val="nil"/>
              <w:bottom w:val="single" w:sz="4" w:space="0" w:color="auto"/>
              <w:right w:val="single" w:sz="4" w:space="0" w:color="auto"/>
            </w:tcBorders>
            <w:shd w:val="clear" w:color="auto" w:fill="auto"/>
            <w:vAlign w:val="center"/>
            <w:hideMark/>
          </w:tcPr>
          <w:p w14:paraId="6F1EB162"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23F+23/26T</w:t>
            </w:r>
          </w:p>
        </w:tc>
        <w:tc>
          <w:tcPr>
            <w:tcW w:w="553" w:type="dxa"/>
            <w:tcBorders>
              <w:top w:val="nil"/>
              <w:left w:val="nil"/>
              <w:bottom w:val="single" w:sz="4" w:space="0" w:color="auto"/>
              <w:right w:val="single" w:sz="4" w:space="0" w:color="auto"/>
            </w:tcBorders>
            <w:shd w:val="clear" w:color="auto" w:fill="auto"/>
            <w:vAlign w:val="center"/>
            <w:hideMark/>
          </w:tcPr>
          <w:p w14:paraId="032BC85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n41</w:t>
            </w:r>
          </w:p>
        </w:tc>
        <w:tc>
          <w:tcPr>
            <w:tcW w:w="784" w:type="dxa"/>
            <w:tcBorders>
              <w:top w:val="nil"/>
              <w:left w:val="nil"/>
              <w:bottom w:val="single" w:sz="4" w:space="0" w:color="auto"/>
              <w:right w:val="single" w:sz="4" w:space="0" w:color="auto"/>
            </w:tcBorders>
            <w:shd w:val="clear" w:color="auto" w:fill="auto"/>
            <w:vAlign w:val="center"/>
            <w:hideMark/>
          </w:tcPr>
          <w:p w14:paraId="41B1E7AE"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5.2</w:t>
            </w:r>
          </w:p>
        </w:tc>
        <w:tc>
          <w:tcPr>
            <w:tcW w:w="1006" w:type="dxa"/>
            <w:tcBorders>
              <w:top w:val="nil"/>
              <w:left w:val="nil"/>
              <w:bottom w:val="single" w:sz="4" w:space="0" w:color="auto"/>
              <w:right w:val="single" w:sz="4" w:space="0" w:color="auto"/>
            </w:tcBorders>
            <w:shd w:val="clear" w:color="auto" w:fill="auto"/>
            <w:vAlign w:val="center"/>
            <w:hideMark/>
          </w:tcPr>
          <w:p w14:paraId="6111E6E3"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18.7</w:t>
            </w:r>
          </w:p>
        </w:tc>
        <w:tc>
          <w:tcPr>
            <w:tcW w:w="959" w:type="dxa"/>
            <w:tcBorders>
              <w:top w:val="nil"/>
              <w:left w:val="nil"/>
              <w:bottom w:val="single" w:sz="4" w:space="0" w:color="auto"/>
              <w:right w:val="single" w:sz="4" w:space="0" w:color="auto"/>
            </w:tcBorders>
            <w:shd w:val="clear" w:color="auto" w:fill="auto"/>
            <w:vAlign w:val="center"/>
            <w:hideMark/>
          </w:tcPr>
          <w:p w14:paraId="79F426BA" w14:textId="77777777" w:rsidR="0036423F" w:rsidRPr="0036423F" w:rsidRDefault="0036423F" w:rsidP="0036423F">
            <w:pPr>
              <w:overflowPunct/>
              <w:autoSpaceDE/>
              <w:autoSpaceDN/>
              <w:adjustRightInd/>
              <w:spacing w:after="0"/>
              <w:jc w:val="center"/>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IMD5toB3</w:t>
            </w:r>
          </w:p>
        </w:tc>
        <w:tc>
          <w:tcPr>
            <w:tcW w:w="593" w:type="dxa"/>
            <w:tcBorders>
              <w:top w:val="nil"/>
              <w:left w:val="nil"/>
              <w:bottom w:val="single" w:sz="4" w:space="0" w:color="auto"/>
              <w:right w:val="single" w:sz="4" w:space="0" w:color="auto"/>
            </w:tcBorders>
            <w:shd w:val="clear" w:color="auto" w:fill="auto"/>
            <w:noWrap/>
            <w:vAlign w:val="bottom"/>
            <w:hideMark/>
          </w:tcPr>
          <w:p w14:paraId="267EA070"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13.5</w:t>
            </w:r>
          </w:p>
        </w:tc>
        <w:tc>
          <w:tcPr>
            <w:tcW w:w="580" w:type="dxa"/>
            <w:tcBorders>
              <w:top w:val="nil"/>
              <w:left w:val="nil"/>
              <w:bottom w:val="single" w:sz="4" w:space="0" w:color="auto"/>
              <w:right w:val="single" w:sz="4" w:space="0" w:color="auto"/>
            </w:tcBorders>
            <w:shd w:val="clear" w:color="000000" w:fill="00B050"/>
            <w:noWrap/>
            <w:vAlign w:val="bottom"/>
            <w:hideMark/>
          </w:tcPr>
          <w:p w14:paraId="62DDADB2" w14:textId="77777777" w:rsidR="0036423F" w:rsidRPr="0036423F" w:rsidRDefault="0036423F" w:rsidP="0036423F">
            <w:pPr>
              <w:overflowPunct/>
              <w:autoSpaceDE/>
              <w:autoSpaceDN/>
              <w:adjustRightInd/>
              <w:spacing w:after="0"/>
              <w:jc w:val="right"/>
              <w:textAlignment w:val="auto"/>
              <w:rPr>
                <w:rFonts w:ascii="Calibri" w:hAnsi="Calibri" w:cs="Calibri"/>
                <w:color w:val="000000"/>
                <w:sz w:val="16"/>
                <w:szCs w:val="16"/>
                <w:lang w:val="en-US" w:eastAsia="en-US"/>
              </w:rPr>
            </w:pPr>
            <w:r w:rsidRPr="0036423F">
              <w:rPr>
                <w:rFonts w:ascii="Calibri" w:hAnsi="Calibri" w:cs="Calibri"/>
                <w:color w:val="000000"/>
                <w:sz w:val="16"/>
                <w:szCs w:val="16"/>
                <w:lang w:val="en-US" w:eastAsia="en-US"/>
              </w:rPr>
              <w:t>11.8</w:t>
            </w:r>
          </w:p>
        </w:tc>
      </w:tr>
    </w:tbl>
    <w:p w14:paraId="4EC77286" w14:textId="77777777" w:rsidR="0036423F" w:rsidRPr="005472CB" w:rsidRDefault="0036423F" w:rsidP="005472CB">
      <w:pPr>
        <w:rPr>
          <w:rFonts w:eastAsia="Arial"/>
          <w:lang w:eastAsia="zh-CN"/>
        </w:rPr>
      </w:pPr>
    </w:p>
    <w:p w14:paraId="26DC11F8" w14:textId="77777777" w:rsidR="008764D0" w:rsidRPr="008764D0" w:rsidRDefault="008764D0" w:rsidP="000D667B">
      <w:pPr>
        <w:spacing w:after="0"/>
      </w:pPr>
    </w:p>
    <w:sectPr w:rsidR="008764D0" w:rsidRPr="008764D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0900C" w14:textId="77777777" w:rsidR="000A0BC8" w:rsidRPr="00A10429" w:rsidRDefault="000A0BC8" w:rsidP="0064547A">
      <w:pPr>
        <w:spacing w:after="0"/>
        <w:rPr>
          <w:kern w:val="2"/>
          <w:lang w:eastAsia="zh-CN"/>
        </w:rPr>
      </w:pPr>
      <w:r>
        <w:separator/>
      </w:r>
    </w:p>
  </w:endnote>
  <w:endnote w:type="continuationSeparator" w:id="0">
    <w:p w14:paraId="7B646968" w14:textId="77777777" w:rsidR="000A0BC8" w:rsidRPr="00A10429" w:rsidRDefault="000A0BC8" w:rsidP="0064547A">
      <w:pPr>
        <w:spacing w:after="0"/>
        <w:rPr>
          <w:kern w:val="2"/>
          <w:lang w:eastAsia="zh-CN"/>
        </w:rPr>
      </w:pPr>
      <w:r>
        <w:continuationSeparator/>
      </w:r>
    </w:p>
  </w:endnote>
  <w:endnote w:type="continuationNotice" w:id="1">
    <w:p w14:paraId="0AC9816C" w14:textId="77777777" w:rsidR="000A0BC8" w:rsidRDefault="000A0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B8AEA" w14:textId="77777777" w:rsidR="000A0BC8" w:rsidRPr="00A10429" w:rsidRDefault="000A0BC8" w:rsidP="0064547A">
      <w:pPr>
        <w:spacing w:after="0"/>
        <w:rPr>
          <w:kern w:val="2"/>
          <w:lang w:eastAsia="zh-CN"/>
        </w:rPr>
      </w:pPr>
      <w:r>
        <w:separator/>
      </w:r>
    </w:p>
  </w:footnote>
  <w:footnote w:type="continuationSeparator" w:id="0">
    <w:p w14:paraId="1C2B4DDE" w14:textId="77777777" w:rsidR="000A0BC8" w:rsidRPr="00A10429" w:rsidRDefault="000A0BC8" w:rsidP="0064547A">
      <w:pPr>
        <w:spacing w:after="0"/>
        <w:rPr>
          <w:kern w:val="2"/>
          <w:lang w:eastAsia="zh-CN"/>
        </w:rPr>
      </w:pPr>
      <w:r>
        <w:continuationSeparator/>
      </w:r>
    </w:p>
  </w:footnote>
  <w:footnote w:type="continuationNotice" w:id="1">
    <w:p w14:paraId="582216A3" w14:textId="77777777" w:rsidR="000A0BC8" w:rsidRDefault="000A0B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8A29D5"/>
    <w:multiLevelType w:val="hybridMultilevel"/>
    <w:tmpl w:val="13E24076"/>
    <w:lvl w:ilvl="0" w:tplc="FFFFFF89">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122168"/>
    <w:multiLevelType w:val="hybridMultilevel"/>
    <w:tmpl w:val="7DF8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242E1E"/>
    <w:multiLevelType w:val="hybridMultilevel"/>
    <w:tmpl w:val="D5B8A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433436"/>
    <w:multiLevelType w:val="hybridMultilevel"/>
    <w:tmpl w:val="63F4EC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AEA2C98"/>
    <w:multiLevelType w:val="hybridMultilevel"/>
    <w:tmpl w:val="17CC3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C64ED"/>
    <w:multiLevelType w:val="hybridMultilevel"/>
    <w:tmpl w:val="6E12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159C7"/>
    <w:multiLevelType w:val="hybridMultilevel"/>
    <w:tmpl w:val="BC50E534"/>
    <w:lvl w:ilvl="0" w:tplc="BE1E10F4">
      <w:start w:val="1"/>
      <w:numFmt w:val="bullet"/>
      <w:lvlText w:val=""/>
      <w:lvlJc w:val="left"/>
      <w:pPr>
        <w:ind w:left="1643" w:hanging="420"/>
      </w:pPr>
      <w:rPr>
        <w:rFonts w:ascii="Wingdings" w:hAnsi="Wingdings" w:hint="default"/>
      </w:rPr>
    </w:lvl>
    <w:lvl w:ilvl="1" w:tplc="04090003">
      <w:start w:val="1"/>
      <w:numFmt w:val="bullet"/>
      <w:lvlText w:val=""/>
      <w:lvlJc w:val="left"/>
      <w:pPr>
        <w:ind w:left="2063" w:hanging="420"/>
      </w:pPr>
      <w:rPr>
        <w:rFonts w:ascii="Wingdings" w:hAnsi="Wingdings" w:hint="default"/>
      </w:rPr>
    </w:lvl>
    <w:lvl w:ilvl="2" w:tplc="04090005" w:tentative="1">
      <w:start w:val="1"/>
      <w:numFmt w:val="bullet"/>
      <w:lvlText w:val=""/>
      <w:lvlJc w:val="left"/>
      <w:pPr>
        <w:ind w:left="2483" w:hanging="420"/>
      </w:pPr>
      <w:rPr>
        <w:rFonts w:ascii="Wingdings" w:hAnsi="Wingdings" w:hint="default"/>
      </w:rPr>
    </w:lvl>
    <w:lvl w:ilvl="3" w:tplc="04090001" w:tentative="1">
      <w:start w:val="1"/>
      <w:numFmt w:val="bullet"/>
      <w:lvlText w:val=""/>
      <w:lvlJc w:val="left"/>
      <w:pPr>
        <w:ind w:left="2903" w:hanging="420"/>
      </w:pPr>
      <w:rPr>
        <w:rFonts w:ascii="Wingdings" w:hAnsi="Wingdings" w:hint="default"/>
      </w:rPr>
    </w:lvl>
    <w:lvl w:ilvl="4" w:tplc="04090003" w:tentative="1">
      <w:start w:val="1"/>
      <w:numFmt w:val="bullet"/>
      <w:lvlText w:val=""/>
      <w:lvlJc w:val="left"/>
      <w:pPr>
        <w:ind w:left="3323" w:hanging="420"/>
      </w:pPr>
      <w:rPr>
        <w:rFonts w:ascii="Wingdings" w:hAnsi="Wingdings" w:hint="default"/>
      </w:rPr>
    </w:lvl>
    <w:lvl w:ilvl="5" w:tplc="04090005" w:tentative="1">
      <w:start w:val="1"/>
      <w:numFmt w:val="bullet"/>
      <w:lvlText w:val=""/>
      <w:lvlJc w:val="left"/>
      <w:pPr>
        <w:ind w:left="3743" w:hanging="420"/>
      </w:pPr>
      <w:rPr>
        <w:rFonts w:ascii="Wingdings" w:hAnsi="Wingdings" w:hint="default"/>
      </w:rPr>
    </w:lvl>
    <w:lvl w:ilvl="6" w:tplc="04090001" w:tentative="1">
      <w:start w:val="1"/>
      <w:numFmt w:val="bullet"/>
      <w:lvlText w:val=""/>
      <w:lvlJc w:val="left"/>
      <w:pPr>
        <w:ind w:left="4163" w:hanging="420"/>
      </w:pPr>
      <w:rPr>
        <w:rFonts w:ascii="Wingdings" w:hAnsi="Wingdings" w:hint="default"/>
      </w:rPr>
    </w:lvl>
    <w:lvl w:ilvl="7" w:tplc="04090003" w:tentative="1">
      <w:start w:val="1"/>
      <w:numFmt w:val="bullet"/>
      <w:lvlText w:val=""/>
      <w:lvlJc w:val="left"/>
      <w:pPr>
        <w:ind w:left="4583" w:hanging="420"/>
      </w:pPr>
      <w:rPr>
        <w:rFonts w:ascii="Wingdings" w:hAnsi="Wingdings" w:hint="default"/>
      </w:rPr>
    </w:lvl>
    <w:lvl w:ilvl="8" w:tplc="04090005" w:tentative="1">
      <w:start w:val="1"/>
      <w:numFmt w:val="bullet"/>
      <w:lvlText w:val=""/>
      <w:lvlJc w:val="left"/>
      <w:pPr>
        <w:ind w:left="5003" w:hanging="420"/>
      </w:pPr>
      <w:rPr>
        <w:rFonts w:ascii="Wingdings" w:hAnsi="Wingdings" w:hint="default"/>
      </w:rPr>
    </w:lvl>
  </w:abstractNum>
  <w:abstractNum w:abstractNumId="15" w15:restartNumberingAfterBreak="0">
    <w:nsid w:val="28852C9F"/>
    <w:multiLevelType w:val="hybridMultilevel"/>
    <w:tmpl w:val="F472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E35F50"/>
    <w:multiLevelType w:val="hybridMultilevel"/>
    <w:tmpl w:val="BAFA9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9D019F7"/>
    <w:multiLevelType w:val="hybridMultilevel"/>
    <w:tmpl w:val="B122EDB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B73749B"/>
    <w:multiLevelType w:val="hybridMultilevel"/>
    <w:tmpl w:val="25F0B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ED1EB2"/>
    <w:multiLevelType w:val="hybridMultilevel"/>
    <w:tmpl w:val="77E62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BD10711"/>
    <w:multiLevelType w:val="hybridMultilevel"/>
    <w:tmpl w:val="709A3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5C2797"/>
    <w:multiLevelType w:val="hybridMultilevel"/>
    <w:tmpl w:val="E8BC3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0"/>
  </w:num>
  <w:num w:numId="2" w16cid:durableId="1298339486">
    <w:abstractNumId w:val="8"/>
  </w:num>
  <w:num w:numId="3" w16cid:durableId="730156007">
    <w:abstractNumId w:val="17"/>
  </w:num>
  <w:num w:numId="4" w16cid:durableId="317660584">
    <w:abstractNumId w:val="16"/>
  </w:num>
  <w:num w:numId="5" w16cid:durableId="1858304697">
    <w:abstractNumId w:val="43"/>
  </w:num>
  <w:num w:numId="6" w16cid:durableId="2105563181">
    <w:abstractNumId w:val="7"/>
  </w:num>
  <w:num w:numId="7" w16cid:durableId="633097245">
    <w:abstractNumId w:val="29"/>
  </w:num>
  <w:num w:numId="8" w16cid:durableId="1163470918">
    <w:abstractNumId w:val="21"/>
  </w:num>
  <w:num w:numId="9" w16cid:durableId="255214559">
    <w:abstractNumId w:val="41"/>
  </w:num>
  <w:num w:numId="10" w16cid:durableId="1775591434">
    <w:abstractNumId w:val="44"/>
  </w:num>
  <w:num w:numId="11" w16cid:durableId="1690718188">
    <w:abstractNumId w:val="45"/>
  </w:num>
  <w:num w:numId="12" w16cid:durableId="1051925366">
    <w:abstractNumId w:val="23"/>
  </w:num>
  <w:num w:numId="13" w16cid:durableId="1741057929">
    <w:abstractNumId w:val="25"/>
  </w:num>
  <w:num w:numId="14" w16cid:durableId="232856064">
    <w:abstractNumId w:val="18"/>
  </w:num>
  <w:num w:numId="15" w16cid:durableId="224609546">
    <w:abstractNumId w:val="38"/>
  </w:num>
  <w:num w:numId="16" w16cid:durableId="1767651071">
    <w:abstractNumId w:val="0"/>
  </w:num>
  <w:num w:numId="17" w16cid:durableId="220364000">
    <w:abstractNumId w:val="40"/>
  </w:num>
  <w:num w:numId="18" w16cid:durableId="1462066297">
    <w:abstractNumId w:val="9"/>
  </w:num>
  <w:num w:numId="19" w16cid:durableId="799766590">
    <w:abstractNumId w:val="6"/>
  </w:num>
  <w:num w:numId="20" w16cid:durableId="1479571757">
    <w:abstractNumId w:val="39"/>
  </w:num>
  <w:num w:numId="21" w16cid:durableId="409159420">
    <w:abstractNumId w:val="30"/>
  </w:num>
  <w:num w:numId="22" w16cid:durableId="691032568">
    <w:abstractNumId w:val="26"/>
    <w:lvlOverride w:ilvl="0">
      <w:startOverride w:val="1"/>
    </w:lvlOverride>
  </w:num>
  <w:num w:numId="23" w16cid:durableId="1262377704">
    <w:abstractNumId w:val="31"/>
    <w:lvlOverride w:ilvl="0">
      <w:startOverride w:val="1"/>
    </w:lvlOverride>
  </w:num>
  <w:num w:numId="24" w16cid:durableId="1850412970">
    <w:abstractNumId w:val="15"/>
  </w:num>
  <w:num w:numId="25" w16cid:durableId="967391015">
    <w:abstractNumId w:val="11"/>
  </w:num>
  <w:num w:numId="26" w16cid:durableId="651982879">
    <w:abstractNumId w:val="3"/>
  </w:num>
  <w:num w:numId="27" w16cid:durableId="338624622">
    <w:abstractNumId w:val="12"/>
  </w:num>
  <w:num w:numId="28" w16cid:durableId="1734959682">
    <w:abstractNumId w:val="24"/>
  </w:num>
  <w:num w:numId="29" w16cid:durableId="2131312050">
    <w:abstractNumId w:val="13"/>
  </w:num>
  <w:num w:numId="30" w16cid:durableId="1180244109">
    <w:abstractNumId w:val="5"/>
  </w:num>
  <w:num w:numId="31" w16cid:durableId="1927424440">
    <w:abstractNumId w:val="19"/>
  </w:num>
  <w:num w:numId="32" w16cid:durableId="896670680">
    <w:abstractNumId w:val="33"/>
  </w:num>
  <w:num w:numId="33" w16cid:durableId="1951232527">
    <w:abstractNumId w:val="34"/>
  </w:num>
  <w:num w:numId="34" w16cid:durableId="1912500558">
    <w:abstractNumId w:val="14"/>
  </w:num>
  <w:num w:numId="35" w16cid:durableId="48497661">
    <w:abstractNumId w:val="4"/>
  </w:num>
  <w:num w:numId="36" w16cid:durableId="1031030563">
    <w:abstractNumId w:val="32"/>
  </w:num>
  <w:num w:numId="37" w16cid:durableId="1042557509">
    <w:abstractNumId w:val="28"/>
  </w:num>
  <w:num w:numId="38" w16cid:durableId="1145468610">
    <w:abstractNumId w:val="27"/>
  </w:num>
  <w:num w:numId="39" w16cid:durableId="993991991">
    <w:abstractNumId w:val="36"/>
  </w:num>
  <w:num w:numId="40" w16cid:durableId="23528015">
    <w:abstractNumId w:val="22"/>
  </w:num>
  <w:num w:numId="41" w16cid:durableId="866722033">
    <w:abstractNumId w:val="37"/>
  </w:num>
  <w:num w:numId="42" w16cid:durableId="1366130232">
    <w:abstractNumId w:val="42"/>
  </w:num>
  <w:num w:numId="43" w16cid:durableId="1356229234">
    <w:abstractNumId w:val="35"/>
  </w:num>
  <w:num w:numId="44" w16cid:durableId="101535726">
    <w:abstractNumId w:val="20"/>
  </w:num>
  <w:num w:numId="45" w16cid:durableId="1056706213">
    <w:abstractNumId w:val="2"/>
  </w:num>
  <w:num w:numId="46" w16cid:durableId="963005014">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A51"/>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0B4"/>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0BC8"/>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6C2F"/>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001"/>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53B2"/>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64F"/>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02D"/>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4EB5"/>
    <w:rsid w:val="009A5636"/>
    <w:rsid w:val="009A59DC"/>
    <w:rsid w:val="009A5C5B"/>
    <w:rsid w:val="009A7288"/>
    <w:rsid w:val="009A7963"/>
    <w:rsid w:val="009B025D"/>
    <w:rsid w:val="009B03FF"/>
    <w:rsid w:val="009B04A5"/>
    <w:rsid w:val="009B07CB"/>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6959"/>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6D4A"/>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F07"/>
    <w:rsid w:val="00C7669F"/>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2F3D"/>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6A2"/>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10</Pages>
  <Words>5371</Words>
  <Characters>30619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2024-11-07T07:06:00Z</dcterms:created>
  <dcterms:modified xsi:type="dcterms:W3CDTF">2024-11-08T21:01:00Z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